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DA" w:rsidRDefault="00AA33DA" w:rsidP="00AA33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DA" w:rsidRDefault="00AA33DA" w:rsidP="00AA33DA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AA33DA" w:rsidRDefault="00AA33DA" w:rsidP="00AA33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A33DA" w:rsidRDefault="00AA33DA" w:rsidP="00AA33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A33DA" w:rsidRDefault="00AA33DA" w:rsidP="00AA33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AA33DA" w:rsidRDefault="00AA33DA" w:rsidP="00AA33DA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AA33DA" w:rsidRDefault="00AA33DA" w:rsidP="00AA33D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 E EM CARÁTER DE URGÊNCIA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</w:t>
      </w:r>
      <w:r>
        <w:rPr>
          <w:rFonts w:ascii="Arial" w:eastAsia="DejaVuSans" w:hAnsi="Arial" w:cs="Arial"/>
          <w:kern w:val="2"/>
          <w:sz w:val="24"/>
          <w:szCs w:val="24"/>
        </w:rPr>
        <w:t>que ouvida a casa e após tramites regimentais, seja enviada correspondência à Secretaria de Meio Ambiente</w:t>
      </w:r>
      <w:r>
        <w:rPr>
          <w:rFonts w:ascii="Arial" w:eastAsia="DejaVuSans" w:hAnsi="Arial" w:cs="Arial"/>
          <w:kern w:val="2"/>
          <w:sz w:val="24"/>
          <w:szCs w:val="24"/>
        </w:rPr>
        <w:t>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que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informe quais medidas estão sendo tomadas no combate à Febre Maculosa e quais os sistemas de prevenção adotados no município, uma vez que se tem notícia de capivaras na Lagoa Paulino, e como se sabe está havendo surto da </w:t>
      </w:r>
      <w:bookmarkStart w:id="0" w:name="_GoBack"/>
      <w:bookmarkEnd w:id="0"/>
      <w:r>
        <w:rPr>
          <w:rFonts w:ascii="Arial" w:eastAsia="DejaVuSans" w:hAnsi="Arial" w:cs="Arial"/>
          <w:kern w:val="2"/>
          <w:sz w:val="24"/>
          <w:szCs w:val="24"/>
        </w:rPr>
        <w:t>doença em Contagem, região metropolitana de Belo Horizonte.</w:t>
      </w:r>
    </w:p>
    <w:p w:rsidR="00AA33DA" w:rsidRDefault="00AA33DA" w:rsidP="00AA33D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Além da comprovação de quais medidas estão sendo realizadas no combate </w:t>
      </w:r>
      <w:proofErr w:type="spellStart"/>
      <w:r>
        <w:rPr>
          <w:rFonts w:ascii="Arial" w:eastAsia="DejaVuSans" w:hAnsi="Arial" w:cs="Arial"/>
          <w:kern w:val="2"/>
          <w:sz w:val="24"/>
          <w:szCs w:val="24"/>
        </w:rPr>
        <w:t>a</w:t>
      </w:r>
      <w:proofErr w:type="spellEnd"/>
      <w:r>
        <w:rPr>
          <w:rFonts w:ascii="Arial" w:eastAsia="DejaVuSans" w:hAnsi="Arial" w:cs="Arial"/>
          <w:kern w:val="2"/>
          <w:sz w:val="24"/>
          <w:szCs w:val="24"/>
        </w:rPr>
        <w:t xml:space="preserve"> doença e seus vetores de transmissão, necessário se faz que diante deste requerimento todas as providências cabíveis que ainda não foram tomadas, o sejam, que se necessário, diante da gravidade do problema que a Secretaria de Meio Ambiente forme uma frente de combate juntamente com a Secretaria de Saúde, com vistas a impedir que o município de Sete Lagoas seja atingido por tal epidemia de uma enfermidade tão grave e com alta taxa de mortalidade.</w:t>
      </w:r>
    </w:p>
    <w:p w:rsidR="00AA33DA" w:rsidRDefault="00AA33DA" w:rsidP="00AA33D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AA33DA" w:rsidRDefault="00AA33DA" w:rsidP="00AA33DA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10</w:t>
      </w:r>
      <w:r>
        <w:rPr>
          <w:rFonts w:ascii="Arial" w:hAnsi="Arial" w:cs="Arial"/>
        </w:rPr>
        <w:t xml:space="preserve"> de junho de 2019.</w:t>
      </w:r>
    </w:p>
    <w:p w:rsidR="00AA33DA" w:rsidRDefault="00AA33DA" w:rsidP="00AA33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DA" w:rsidRDefault="00AA33DA" w:rsidP="00AA33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AA33DA" w:rsidRDefault="00AA33DA" w:rsidP="00AA33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A33DA" w:rsidRDefault="00AA33DA" w:rsidP="00AA33DA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AA33DA" w:rsidRDefault="00AA33DA" w:rsidP="00AA33DA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AA33DA" w:rsidRDefault="00AA33DA" w:rsidP="00AA33D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22300E" w:rsidRPr="00AA33DA" w:rsidRDefault="00AA33DA" w:rsidP="00AA33DA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22300E" w:rsidRPr="00AA3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8B"/>
    <w:rsid w:val="0022300E"/>
    <w:rsid w:val="00AA33DA"/>
    <w:rsid w:val="00C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9D991-E1E2-4AF9-B4BF-F2DDFE2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D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2019-06-10T12:24:00Z</dcterms:created>
  <dcterms:modified xsi:type="dcterms:W3CDTF">2019-06-10T12:35:00Z</dcterms:modified>
</cp:coreProperties>
</file>