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038" w:rsidRDefault="00876038" w:rsidP="00876038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038" w:rsidRDefault="00876038" w:rsidP="00876038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876038" w:rsidRDefault="00876038" w:rsidP="00876038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876038" w:rsidRDefault="00876038" w:rsidP="00876038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876038" w:rsidRDefault="00876038" w:rsidP="00876038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876038" w:rsidRDefault="00876038" w:rsidP="00876038">
      <w:pPr>
        <w:rPr>
          <w:rFonts w:ascii="Arial" w:hAnsi="Arial" w:cs="Arial"/>
          <w:sz w:val="24"/>
          <w:szCs w:val="24"/>
        </w:rPr>
      </w:pPr>
    </w:p>
    <w:p w:rsidR="00876038" w:rsidRDefault="00876038" w:rsidP="008760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876038" w:rsidRDefault="00876038" w:rsidP="008760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</w:t>
      </w:r>
    </w:p>
    <w:p w:rsidR="00876038" w:rsidRDefault="00876038" w:rsidP="008760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MARTINS</w:t>
      </w:r>
      <w:r>
        <w:rPr>
          <w:rFonts w:ascii="Arial" w:hAnsi="Arial" w:cs="Arial"/>
          <w:sz w:val="24"/>
          <w:szCs w:val="24"/>
        </w:rPr>
        <w:t xml:space="preserve">, respeitosamente requer que, </w:t>
      </w:r>
      <w:r>
        <w:rPr>
          <w:rFonts w:ascii="Arial" w:hAnsi="Arial" w:cs="Arial"/>
          <w:b/>
          <w:sz w:val="24"/>
          <w:szCs w:val="24"/>
        </w:rPr>
        <w:t>A TÍTULO DE FISCALIZAÇÃO</w:t>
      </w:r>
      <w:r>
        <w:rPr>
          <w:rFonts w:ascii="Arial" w:hAnsi="Arial" w:cs="Arial"/>
          <w:sz w:val="24"/>
          <w:szCs w:val="24"/>
        </w:rPr>
        <w:t>, ouvida a Casa e após os trâmites regimentais, que seja enviada correspondência à Secretaria de Educação, para que seja apurada veracidade de denúncia, receb</w:t>
      </w:r>
      <w:r>
        <w:rPr>
          <w:rFonts w:ascii="Arial" w:hAnsi="Arial" w:cs="Arial"/>
          <w:sz w:val="24"/>
          <w:szCs w:val="24"/>
        </w:rPr>
        <w:t>ida em meu gabinete</w:t>
      </w:r>
      <w:r w:rsidR="008C6E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que a Sr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José Maria Rocha, lotado na Secretaria de Educação, popularmente conhecido como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“Rocha” estaria recebendo horas extras indevidamente, uma vez que permanece em sua barbearia, denominada Barbearia do Rocha, no bairro Luxemburgo, nos horários em que tais horas extras estão sendo computadas, chegando a receber 60 horas extras mensais, segundo a denúncia recebida. </w:t>
      </w:r>
      <w:r>
        <w:rPr>
          <w:rFonts w:ascii="Arial" w:hAnsi="Arial" w:cs="Arial"/>
          <w:sz w:val="24"/>
          <w:szCs w:val="24"/>
        </w:rPr>
        <w:tab/>
      </w:r>
    </w:p>
    <w:p w:rsidR="00876038" w:rsidRDefault="00876038" w:rsidP="008760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C6E92">
        <w:rPr>
          <w:rFonts w:ascii="Arial" w:hAnsi="Arial" w:cs="Arial"/>
          <w:sz w:val="24"/>
          <w:szCs w:val="24"/>
        </w:rPr>
        <w:t>Necessário que tal situação seja apurada de forma a garantir que não estejam acontecendo irregularidades e como forma de prestar esclarecimentos ao denunciante e à população.</w:t>
      </w:r>
    </w:p>
    <w:p w:rsidR="00876038" w:rsidRDefault="00876038" w:rsidP="008760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Sala de Sessões, 14 de maio de 2019.</w:t>
      </w:r>
    </w:p>
    <w:p w:rsidR="00876038" w:rsidRDefault="00876038" w:rsidP="008760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038" w:rsidRDefault="00876038" w:rsidP="008760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876038" w:rsidRDefault="00876038" w:rsidP="0087603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76038" w:rsidRDefault="00876038" w:rsidP="00876038">
      <w:pPr>
        <w:rPr>
          <w:rFonts w:ascii="Arial" w:hAnsi="Arial" w:cs="Arial"/>
          <w:sz w:val="24"/>
          <w:szCs w:val="24"/>
        </w:rPr>
      </w:pPr>
    </w:p>
    <w:p w:rsidR="00876038" w:rsidRDefault="00876038" w:rsidP="008760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876038" w:rsidRDefault="00876038" w:rsidP="00876038">
      <w:pPr>
        <w:rPr>
          <w:rFonts w:ascii="Arial" w:hAnsi="Arial" w:cs="Arial"/>
          <w:b/>
          <w:sz w:val="24"/>
          <w:szCs w:val="24"/>
          <w:u w:val="single"/>
        </w:rPr>
      </w:pPr>
    </w:p>
    <w:p w:rsidR="00D136AD" w:rsidRPr="008C6E92" w:rsidRDefault="00876038" w:rsidP="008C6E92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D136AD" w:rsidRPr="008C6E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5E"/>
    <w:rsid w:val="00545E5E"/>
    <w:rsid w:val="00876038"/>
    <w:rsid w:val="008C6E92"/>
    <w:rsid w:val="00D1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C3C9B-EB70-41E7-B524-F7E5775D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03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2019-05-14T17:39:00Z</dcterms:created>
  <dcterms:modified xsi:type="dcterms:W3CDTF">2019-05-14T18:07:00Z</dcterms:modified>
</cp:coreProperties>
</file>