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B62" w:rsidRDefault="00E31B62" w:rsidP="00E31B62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val="en-US" w:eastAsia="en-US"/>
        </w:rPr>
        <w:drawing>
          <wp:inline distT="0" distB="0" distL="0" distR="0" wp14:anchorId="41F55A5D" wp14:editId="7C9881D7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B62" w:rsidRDefault="00E31B62" w:rsidP="00E31B62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E31B62" w:rsidRDefault="00E31B62" w:rsidP="00E31B62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E31B62" w:rsidRPr="00A04868" w:rsidRDefault="00E31B62" w:rsidP="00A04868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REQUERIMENTO Nº _____/2019</w:t>
      </w:r>
      <w:bookmarkStart w:id="0" w:name="_GoBack"/>
      <w:bookmarkEnd w:id="0"/>
    </w:p>
    <w:p w:rsidR="00E31B62" w:rsidRDefault="00E31B62" w:rsidP="00E31B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E31B62" w:rsidRDefault="00E31B62" w:rsidP="00E31B6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Exmos</w:t>
      </w:r>
      <w:proofErr w:type="spellEnd"/>
      <w:r>
        <w:rPr>
          <w:rFonts w:ascii="Arial" w:hAnsi="Arial" w:cs="Arial"/>
          <w:sz w:val="24"/>
          <w:szCs w:val="24"/>
        </w:rPr>
        <w:t>. Srs. Vereadores,</w:t>
      </w:r>
    </w:p>
    <w:p w:rsidR="00E31B62" w:rsidRDefault="00E31B62" w:rsidP="00E31B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vereador </w:t>
      </w:r>
      <w:r>
        <w:rPr>
          <w:rFonts w:ascii="Arial" w:hAnsi="Arial" w:cs="Arial"/>
          <w:b/>
          <w:sz w:val="24"/>
          <w:szCs w:val="24"/>
        </w:rPr>
        <w:t>MILTON MAURÍCIO MARTINS</w:t>
      </w:r>
      <w:r>
        <w:rPr>
          <w:rFonts w:ascii="Arial" w:hAnsi="Arial" w:cs="Arial"/>
          <w:sz w:val="24"/>
          <w:szCs w:val="24"/>
        </w:rPr>
        <w:t xml:space="preserve">, vem respeitosamente, requerer que </w:t>
      </w:r>
      <w:r w:rsidRPr="008534B2">
        <w:rPr>
          <w:rFonts w:ascii="Arial" w:hAnsi="Arial" w:cs="Arial"/>
          <w:b/>
          <w:sz w:val="24"/>
          <w:szCs w:val="24"/>
        </w:rPr>
        <w:t>A TÍTULO DE FISCALIZAÇÃO</w:t>
      </w:r>
      <w:r>
        <w:rPr>
          <w:rFonts w:ascii="Arial" w:hAnsi="Arial" w:cs="Arial"/>
          <w:sz w:val="24"/>
          <w:szCs w:val="24"/>
        </w:rPr>
        <w:t>, ouvida a Casa e após os tramites regimentais, seja designada reunião especial em data a ser posteriormente agendada, para que seja realizada a apresentação da prestação de contas das empresas:</w:t>
      </w:r>
    </w:p>
    <w:p w:rsidR="00E31B62" w:rsidRPr="00E31B62" w:rsidRDefault="00E31B62" w:rsidP="00E31B6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31B62">
        <w:rPr>
          <w:rFonts w:ascii="Arial" w:hAnsi="Arial" w:cs="Arial"/>
          <w:b/>
          <w:sz w:val="24"/>
          <w:szCs w:val="24"/>
        </w:rPr>
        <w:t>CODESEL –</w:t>
      </w:r>
      <w:r w:rsidRPr="00E31B62">
        <w:rPr>
          <w:rFonts w:ascii="Arial" w:hAnsi="Arial" w:cs="Arial"/>
          <w:sz w:val="24"/>
          <w:szCs w:val="24"/>
        </w:rPr>
        <w:t xml:space="preserve"> Companhia de Desenvolvimento de Sete Lagoas, uma vez que trata-se de empresa de economia mista na qual o município é acionário;</w:t>
      </w:r>
    </w:p>
    <w:p w:rsidR="00E31B62" w:rsidRPr="00E31B62" w:rsidRDefault="00E31B62" w:rsidP="00E31B6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31B62">
        <w:rPr>
          <w:rFonts w:ascii="Arial" w:hAnsi="Arial" w:cs="Arial"/>
          <w:b/>
          <w:sz w:val="24"/>
          <w:szCs w:val="24"/>
        </w:rPr>
        <w:t xml:space="preserve">COHASA </w:t>
      </w:r>
      <w:r>
        <w:rPr>
          <w:rFonts w:ascii="Arial" w:hAnsi="Arial" w:cs="Arial"/>
          <w:sz w:val="24"/>
          <w:szCs w:val="24"/>
        </w:rPr>
        <w:t>– Companhia Regional de Habitação de Sete Lagoas, empresa publica de economia mista, criada pelo município através da Lei Municipal de numero 4047 de 30 de Dezembro de 1988;</w:t>
      </w:r>
    </w:p>
    <w:p w:rsidR="00E31B62" w:rsidRDefault="00E31B62" w:rsidP="00E31B6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31B62">
        <w:rPr>
          <w:rFonts w:ascii="Arial" w:hAnsi="Arial" w:cs="Arial"/>
          <w:sz w:val="24"/>
          <w:szCs w:val="24"/>
        </w:rPr>
        <w:t xml:space="preserve"> </w:t>
      </w:r>
      <w:r w:rsidRPr="00E31B62">
        <w:rPr>
          <w:rFonts w:ascii="Arial" w:hAnsi="Arial" w:cs="Arial"/>
          <w:b/>
          <w:sz w:val="24"/>
          <w:szCs w:val="24"/>
        </w:rPr>
        <w:t>SELTUR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31B62">
        <w:rPr>
          <w:rFonts w:ascii="Arial" w:hAnsi="Arial" w:cs="Arial"/>
          <w:b/>
          <w:sz w:val="24"/>
          <w:szCs w:val="24"/>
        </w:rPr>
        <w:t>–</w:t>
      </w:r>
      <w:r w:rsidRPr="00E31B62">
        <w:rPr>
          <w:rFonts w:ascii="Arial" w:hAnsi="Arial" w:cs="Arial"/>
          <w:sz w:val="24"/>
          <w:szCs w:val="24"/>
        </w:rPr>
        <w:t xml:space="preserve"> Sete Lagoas Turismo Lazer e Cultura</w:t>
      </w:r>
      <w:r>
        <w:rPr>
          <w:rFonts w:ascii="Arial" w:hAnsi="Arial" w:cs="Arial"/>
          <w:sz w:val="24"/>
          <w:szCs w:val="24"/>
        </w:rPr>
        <w:t xml:space="preserve"> S.A.</w:t>
      </w:r>
      <w:r w:rsidRPr="00E31B6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sociedade de economia mista;</w:t>
      </w:r>
    </w:p>
    <w:p w:rsidR="00A04868" w:rsidRDefault="00E31B62" w:rsidP="00E31B6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31B62">
        <w:rPr>
          <w:rFonts w:ascii="Arial" w:hAnsi="Arial" w:cs="Arial"/>
          <w:b/>
          <w:sz w:val="24"/>
          <w:szCs w:val="24"/>
        </w:rPr>
        <w:t xml:space="preserve">FUMEP </w:t>
      </w:r>
      <w:r>
        <w:rPr>
          <w:rFonts w:ascii="Arial" w:hAnsi="Arial" w:cs="Arial"/>
          <w:sz w:val="24"/>
          <w:szCs w:val="24"/>
        </w:rPr>
        <w:t>– Fundação Municipal de Ensino Profissionalizante, p</w:t>
      </w:r>
      <w:r w:rsidRPr="00E31B62">
        <w:rPr>
          <w:rFonts w:ascii="Arial" w:hAnsi="Arial" w:cs="Arial"/>
          <w:sz w:val="24"/>
          <w:szCs w:val="24"/>
        </w:rPr>
        <w:t>essoa jurídica de Direit</w:t>
      </w:r>
      <w:r>
        <w:rPr>
          <w:rFonts w:ascii="Arial" w:hAnsi="Arial" w:cs="Arial"/>
          <w:sz w:val="24"/>
          <w:szCs w:val="24"/>
        </w:rPr>
        <w:t xml:space="preserve">o Público, sem fins lucrativos, </w:t>
      </w:r>
      <w:r w:rsidRPr="00E31B62">
        <w:rPr>
          <w:rFonts w:ascii="Arial" w:hAnsi="Arial" w:cs="Arial"/>
          <w:sz w:val="24"/>
          <w:szCs w:val="24"/>
        </w:rPr>
        <w:t>instituída pelo Decreto nº 672 de 24 de novembro de 1978, com fundamento na Lei 2.259 de 13 de Setembro de 1978</w:t>
      </w:r>
      <w:r>
        <w:rPr>
          <w:rFonts w:ascii="Arial" w:hAnsi="Arial" w:cs="Arial"/>
          <w:sz w:val="24"/>
          <w:szCs w:val="24"/>
        </w:rPr>
        <w:t>.</w:t>
      </w:r>
    </w:p>
    <w:p w:rsidR="00A04868" w:rsidRPr="00A04868" w:rsidRDefault="00A04868" w:rsidP="00E31B6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</w:p>
    <w:p w:rsidR="00E31B62" w:rsidRPr="00E31B62" w:rsidRDefault="00E31B62" w:rsidP="00E31B6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31B62">
        <w:rPr>
          <w:rFonts w:ascii="Arial" w:hAnsi="Arial" w:cs="Arial"/>
          <w:sz w:val="24"/>
          <w:szCs w:val="24"/>
        </w:rPr>
        <w:t>Necessário que seja feita a prestação de contas pela empresa de forma a esclarecer vários questionamentos acerca de salários, gestão administrativa, conservação da empresa, destinação de recursos, repasse de recursos, direção, nomeação para cargos de confiança, assiduidade de funcionários, contratos com o município, prestação de serviços e demais informações que se fizerem pertinentes.</w:t>
      </w:r>
    </w:p>
    <w:p w:rsidR="00E31B62" w:rsidRDefault="00E31B62" w:rsidP="00E31B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31B62" w:rsidRDefault="00E31B62" w:rsidP="00E31B6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 22 de abril de 2019.</w:t>
      </w:r>
    </w:p>
    <w:p w:rsidR="00E31B62" w:rsidRDefault="00E31B62" w:rsidP="00E31B6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 w:eastAsia="en-US"/>
        </w:rPr>
        <w:drawing>
          <wp:inline distT="0" distB="0" distL="0" distR="0" wp14:anchorId="01BA1011" wp14:editId="5A07127F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B62" w:rsidRDefault="00E31B62" w:rsidP="00E31B6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E31B62" w:rsidRDefault="00E31B62" w:rsidP="00E31B6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E31B62" w:rsidRDefault="00E31B62" w:rsidP="00E31B62">
      <w:pPr>
        <w:rPr>
          <w:rFonts w:ascii="Arial" w:hAnsi="Arial" w:cs="Arial"/>
          <w:sz w:val="24"/>
          <w:szCs w:val="24"/>
        </w:rPr>
      </w:pPr>
    </w:p>
    <w:p w:rsidR="00E31B62" w:rsidRDefault="00E31B62" w:rsidP="00E31B6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E31B62" w:rsidRDefault="00E31B62" w:rsidP="00E31B6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31B62" w:rsidRPr="008570A3" w:rsidRDefault="00E31B62" w:rsidP="00E31B62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6D3872"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p w:rsidR="008C0357" w:rsidRDefault="008C0357"/>
    <w:sectPr w:rsidR="008C0357" w:rsidSect="00A04868">
      <w:pgSz w:w="11906" w:h="16838"/>
      <w:pgMar w:top="1417" w:right="1133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B3088"/>
    <w:multiLevelType w:val="hybridMultilevel"/>
    <w:tmpl w:val="3404F87E"/>
    <w:lvl w:ilvl="0" w:tplc="F5D4898C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62"/>
    <w:rsid w:val="008C0357"/>
    <w:rsid w:val="00A04868"/>
    <w:rsid w:val="00E3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BE411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B6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B6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B62"/>
    <w:rPr>
      <w:rFonts w:ascii="Lucida Grande" w:eastAsia="Calibri" w:hAnsi="Lucida Grande" w:cs="Lucida Grande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E31B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B6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B6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B62"/>
    <w:rPr>
      <w:rFonts w:ascii="Lucida Grande" w:eastAsia="Calibri" w:hAnsi="Lucida Grande" w:cs="Lucida Grande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E31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241</Words>
  <Characters>1377</Characters>
  <Application>Microsoft Macintosh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2019-04-22T13:16:00Z</dcterms:created>
  <dcterms:modified xsi:type="dcterms:W3CDTF">2019-04-22T13:37:00Z</dcterms:modified>
</cp:coreProperties>
</file>