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483" w:rsidRDefault="00B23483" w:rsidP="00B23483">
      <w:pPr>
        <w:spacing w:after="0"/>
        <w:ind w:left="720" w:hanging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483" w:rsidRDefault="00B23483" w:rsidP="00B2348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23483" w:rsidRDefault="00B23483" w:rsidP="00B2348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_____/2019</w:t>
      </w:r>
    </w:p>
    <w:p w:rsidR="00B23483" w:rsidRDefault="00B23483" w:rsidP="00B2348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B23483" w:rsidRDefault="00B23483" w:rsidP="00B2348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B23483" w:rsidRDefault="00B23483" w:rsidP="00B2348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23483" w:rsidRDefault="00B23483" w:rsidP="00B23483">
      <w:pPr>
        <w:spacing w:after="0" w:line="360" w:lineRule="auto"/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 xml:space="preserve">O Vereador que este subscreve, requer que, </w:t>
      </w:r>
      <w:r>
        <w:rPr>
          <w:rFonts w:ascii="Arial" w:eastAsia="DejaVuSans" w:hAnsi="Arial" w:cs="Arial"/>
          <w:b/>
          <w:kern w:val="2"/>
          <w:sz w:val="24"/>
          <w:szCs w:val="24"/>
        </w:rPr>
        <w:t>A TÍTULO DE FISCALIZAÇÃO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, ouvida a casa e após tramites regimentais, seja enviada correspondência ao Exmo. Prefeito </w:t>
      </w:r>
      <w:proofErr w:type="gramStart"/>
      <w:r>
        <w:rPr>
          <w:rFonts w:ascii="Arial" w:eastAsia="DejaVuSans" w:hAnsi="Arial" w:cs="Arial"/>
          <w:kern w:val="2"/>
          <w:sz w:val="24"/>
          <w:szCs w:val="24"/>
        </w:rPr>
        <w:t>Municipal,  solicitando</w:t>
      </w:r>
      <w:proofErr w:type="gramEnd"/>
      <w:r>
        <w:rPr>
          <w:rFonts w:ascii="Arial" w:eastAsia="DejaVuSans" w:hAnsi="Arial" w:cs="Arial"/>
          <w:kern w:val="2"/>
          <w:sz w:val="24"/>
          <w:szCs w:val="24"/>
        </w:rPr>
        <w:t xml:space="preserve"> com urgência ao DLO (Departamento de Licenciamento de Obras) de Sete Lagoas, que informe mensalmente a este vereador, a relação de todos os empreendimentos que solicitarem o licenciamento de suas obras, para que este vereador atue na fiscalização dos mesmos, verificando se há prática de crimes ambientais e irregularidades diversas.</w:t>
      </w:r>
    </w:p>
    <w:p w:rsidR="00B23483" w:rsidRDefault="00B23483" w:rsidP="00B23483">
      <w:pPr>
        <w:spacing w:after="0" w:line="360" w:lineRule="auto"/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>Ressalte-se que tal pedido foi objeto do requerimento de número 90/2018 protocolado em janeiro de 2018, do qual não foi obtida resposta.</w:t>
      </w:r>
    </w:p>
    <w:p w:rsidR="00B23483" w:rsidRDefault="00B23483" w:rsidP="00B23483"/>
    <w:p w:rsidR="00B23483" w:rsidRDefault="00B23483" w:rsidP="00B2348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abril de 2019.</w:t>
      </w:r>
    </w:p>
    <w:p w:rsidR="00B23483" w:rsidRDefault="00B23483" w:rsidP="00B2348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23483" w:rsidRDefault="00B23483" w:rsidP="00B2348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23483" w:rsidRDefault="00B23483" w:rsidP="00B23483">
      <w:pPr>
        <w:spacing w:after="0"/>
        <w:ind w:firstLine="14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483" w:rsidRDefault="00B23483" w:rsidP="00B2348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B23483" w:rsidRDefault="00B23483" w:rsidP="00B2348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B23483" w:rsidRDefault="00B23483" w:rsidP="00B2348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23483" w:rsidRDefault="00B23483" w:rsidP="00B2348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23483" w:rsidRDefault="00B23483" w:rsidP="00B2348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23483" w:rsidRDefault="00B23483" w:rsidP="00B23483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B23483" w:rsidRDefault="00B23483" w:rsidP="00B23483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B23483" w:rsidRDefault="00B23483" w:rsidP="00B23483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B23483" w:rsidRDefault="00B23483" w:rsidP="00B23483">
      <w:pPr>
        <w:rPr>
          <w:rFonts w:ascii="Arial" w:hAnsi="Arial" w:cs="Arial"/>
          <w:sz w:val="24"/>
          <w:szCs w:val="24"/>
        </w:rPr>
      </w:pPr>
    </w:p>
    <w:p w:rsidR="00B23483" w:rsidRDefault="00B23483" w:rsidP="00B23483">
      <w:pPr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lastRenderedPageBreak/>
        <w:t>Tal pedido visa fazer cumprir a função fiscalizadora do Vereador, assegurado pelo Regimento Interno desta Casa de Leis e pela Lei Orgânica Municipal.</w:t>
      </w:r>
    </w:p>
    <w:p w:rsidR="00172E2E" w:rsidRDefault="00172E2E">
      <w:bookmarkStart w:id="0" w:name="_GoBack"/>
      <w:bookmarkEnd w:id="0"/>
    </w:p>
    <w:sectPr w:rsidR="00172E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42F"/>
    <w:rsid w:val="00172E2E"/>
    <w:rsid w:val="00B23483"/>
    <w:rsid w:val="00C2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8228F-7FD5-4584-8DB3-426591D92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483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3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819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2019-04-17T14:05:00Z</dcterms:created>
  <dcterms:modified xsi:type="dcterms:W3CDTF">2019-04-17T14:07:00Z</dcterms:modified>
</cp:coreProperties>
</file>