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FF" w:rsidRPr="0039376A" w:rsidRDefault="00913EFF" w:rsidP="00913EFF">
      <w:pPr>
        <w:pStyle w:val="Standard"/>
        <w:jc w:val="center"/>
        <w:rPr>
          <w:rFonts w:cs="Times New Roman"/>
          <w:sz w:val="28"/>
          <w:szCs w:val="28"/>
        </w:rPr>
      </w:pP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112DD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________</w:t>
      </w: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/2018</w:t>
      </w:r>
    </w:p>
    <w:p w:rsidR="002A65C4" w:rsidRPr="00A11597" w:rsidRDefault="002A65C4" w:rsidP="002A65C4">
      <w:pPr>
        <w:pStyle w:val="Standard"/>
        <w:ind w:left="708"/>
        <w:jc w:val="center"/>
        <w:rPr>
          <w:sz w:val="28"/>
          <w:szCs w:val="28"/>
        </w:rPr>
      </w:pPr>
    </w:p>
    <w:p w:rsidR="002A65C4" w:rsidRPr="00A11597" w:rsidRDefault="002A65C4" w:rsidP="002A65C4">
      <w:pPr>
        <w:pStyle w:val="Standard"/>
        <w:ind w:left="708"/>
        <w:rPr>
          <w:sz w:val="28"/>
          <w:szCs w:val="28"/>
        </w:rPr>
      </w:pPr>
    </w:p>
    <w:p w:rsidR="00913EFF" w:rsidRDefault="005F2CE2" w:rsidP="008E3CE3">
      <w:pPr>
        <w:ind w:left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="008E3CE3" w:rsidRPr="008E3CE3">
        <w:rPr>
          <w:rFonts w:ascii="Times New Roman" w:hAnsi="Times New Roman"/>
          <w:sz w:val="28"/>
          <w:szCs w:val="28"/>
        </w:rPr>
        <w:t xml:space="preserve">Cria o programa de benefício fiscal para empresas contratantes de pessoas com idade igual ou superior a sessenta anos, no município de </w:t>
      </w:r>
      <w:r w:rsidR="0006597C">
        <w:rPr>
          <w:rFonts w:ascii="Times New Roman" w:hAnsi="Times New Roman"/>
          <w:sz w:val="28"/>
          <w:szCs w:val="28"/>
        </w:rPr>
        <w:t>Sete Lagoas</w:t>
      </w:r>
      <w:r w:rsidR="008E3CE3" w:rsidRPr="008E3CE3">
        <w:rPr>
          <w:rFonts w:ascii="Times New Roman" w:hAnsi="Times New Roman"/>
          <w:sz w:val="28"/>
          <w:szCs w:val="28"/>
        </w:rPr>
        <w:t xml:space="preserve"> – </w:t>
      </w:r>
      <w:r w:rsidR="0006597C">
        <w:rPr>
          <w:rFonts w:ascii="Times New Roman" w:hAnsi="Times New Roman"/>
          <w:sz w:val="28"/>
          <w:szCs w:val="28"/>
        </w:rPr>
        <w:t>MG</w:t>
      </w:r>
      <w:r w:rsidR="008E3CE3" w:rsidRPr="008E3CE3">
        <w:rPr>
          <w:rFonts w:ascii="Times New Roman" w:hAnsi="Times New Roman"/>
          <w:sz w:val="28"/>
          <w:szCs w:val="28"/>
        </w:rPr>
        <w:t xml:space="preserve"> e dá outras providências</w:t>
      </w:r>
      <w:r w:rsidR="00913EFF" w:rsidRPr="00D86B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”</w:t>
      </w: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8E3CE3" w:rsidRPr="008E3CE3" w:rsidRDefault="008E3CE3" w:rsidP="008E3CE3">
      <w:pPr>
        <w:pStyle w:val="NormalWeb"/>
        <w:shd w:val="clear" w:color="auto" w:fill="FFFFFF"/>
        <w:spacing w:before="46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>Art. 1º. Fi</w:t>
      </w:r>
      <w:r w:rsidR="009550AC">
        <w:rPr>
          <w:rFonts w:eastAsia="DejaVu Sans"/>
          <w:kern w:val="1"/>
          <w:sz w:val="28"/>
          <w:szCs w:val="28"/>
          <w:lang w:eastAsia="en-US"/>
        </w:rPr>
        <w:t>ca criado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 o programa de benefício fiscal para empresa que contrate pessoas com idade igual ou superior a sessenta anos no município de </w:t>
      </w:r>
      <w:r>
        <w:rPr>
          <w:rFonts w:eastAsia="DejaVu Sans"/>
          <w:kern w:val="1"/>
          <w:sz w:val="28"/>
          <w:szCs w:val="28"/>
          <w:lang w:eastAsia="en-US"/>
        </w:rPr>
        <w:t>Sete Lagoas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 – </w:t>
      </w:r>
      <w:r>
        <w:rPr>
          <w:rFonts w:eastAsia="DejaVu Sans"/>
          <w:kern w:val="1"/>
          <w:sz w:val="28"/>
          <w:szCs w:val="28"/>
          <w:lang w:eastAsia="en-US"/>
        </w:rPr>
        <w:t>MG</w:t>
      </w:r>
      <w:r w:rsidRPr="008E3CE3">
        <w:rPr>
          <w:rFonts w:eastAsia="DejaVu Sans"/>
          <w:kern w:val="1"/>
          <w:sz w:val="28"/>
          <w:szCs w:val="28"/>
          <w:lang w:eastAsia="en-US"/>
        </w:rPr>
        <w:t>.</w:t>
      </w:r>
    </w:p>
    <w:p w:rsidR="008E3CE3" w:rsidRPr="008E3CE3" w:rsidRDefault="008E3CE3" w:rsidP="009550AC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 xml:space="preserve">Art. 2º. O benefício fiscal previsto nesta lei será a redução do Imposto Sobre Serviços, em </w:t>
      </w:r>
      <w:r w:rsidR="009550AC">
        <w:rPr>
          <w:rFonts w:eastAsia="DejaVu Sans"/>
          <w:kern w:val="1"/>
          <w:sz w:val="28"/>
          <w:szCs w:val="28"/>
          <w:lang w:eastAsia="en-US"/>
        </w:rPr>
        <w:t>cinco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 por cento do valor final a ser recolhido.</w:t>
      </w:r>
    </w:p>
    <w:p w:rsidR="008E3CE3" w:rsidRPr="008E3CE3" w:rsidRDefault="008E3CE3" w:rsidP="009550AC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>Art. 3º. A empresa que quiser aderir ao programa de incentivo fiscal deverá ter em seu quadro de funcionários fixos o mínimo de duas pessoas, com idade igual ou superior a sessenta anos.</w:t>
      </w:r>
    </w:p>
    <w:p w:rsidR="008E3CE3" w:rsidRPr="008E3CE3" w:rsidRDefault="008E3CE3" w:rsidP="009550AC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>Parágrafo único. A empresa que tenha em seu quadro funcional mais de cem trabalhadores registrados, para receber o benefício fiscal previsto nesta Lei, deverá ter em seu quadro de funcionários fixos, o mínimo dez pessoas com idade igual ou superior a sessenta anos.</w:t>
      </w:r>
    </w:p>
    <w:p w:rsidR="008E3CE3" w:rsidRPr="008E3CE3" w:rsidRDefault="008E3CE3" w:rsidP="009550AC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>Art. 4º. Para fazer jus ao presente benefício a empresa deverá comprovar, na data do recolhimento do tributo, que possui em seu quadro de funcionários, há mais de um ano, o número mínimo exigido pela presente Lei.</w:t>
      </w:r>
    </w:p>
    <w:p w:rsidR="00123C78" w:rsidRDefault="008E3CE3" w:rsidP="008E3CE3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>Art. 5º. Esta Lei entra em vigor na data de sua publicação.</w:t>
      </w:r>
    </w:p>
    <w:p w:rsidR="00123C78" w:rsidRDefault="00123C78" w:rsidP="00123C78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:rsidR="00123C78" w:rsidRDefault="00123C78" w:rsidP="00123C7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86B36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9550AC">
        <w:rPr>
          <w:rFonts w:ascii="Times New Roman" w:eastAsia="Times New Roman" w:hAnsi="Times New Roman"/>
          <w:sz w:val="28"/>
          <w:szCs w:val="28"/>
        </w:rPr>
        <w:t>30 de novembro</w:t>
      </w:r>
      <w:r>
        <w:rPr>
          <w:rFonts w:ascii="Times New Roman" w:eastAsia="Times New Roman" w:hAnsi="Times New Roman"/>
          <w:sz w:val="28"/>
          <w:szCs w:val="28"/>
        </w:rPr>
        <w:t xml:space="preserve"> de 2018.</w:t>
      </w:r>
    </w:p>
    <w:p w:rsidR="00123C78" w:rsidRPr="00D86B36" w:rsidRDefault="00123C78" w:rsidP="00123C78">
      <w:pPr>
        <w:jc w:val="center"/>
        <w:rPr>
          <w:rFonts w:ascii="Times New Roman" w:hAnsi="Times New Roman"/>
          <w:sz w:val="28"/>
          <w:szCs w:val="28"/>
        </w:rPr>
      </w:pPr>
    </w:p>
    <w:p w:rsidR="00123C78" w:rsidRPr="00D86B36" w:rsidRDefault="00123C78" w:rsidP="00123C78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123C78" w:rsidRPr="00D86B36" w:rsidRDefault="00123C78" w:rsidP="00123C78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3C78" w:rsidRDefault="00123C78" w:rsidP="00123C78"/>
    <w:p w:rsidR="00123C78" w:rsidRDefault="00123C78" w:rsidP="00123C78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:rsidR="00123C78" w:rsidRDefault="00123C78" w:rsidP="00123C78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:rsidR="00100DDD" w:rsidRPr="004959B9" w:rsidRDefault="00100DDD" w:rsidP="004959B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3C78" w:rsidRDefault="00123C78" w:rsidP="00913EFF">
      <w:pPr>
        <w:jc w:val="center"/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>Esta iniciativa visa estimular a geração de empregos em nosso município, em especial aos idosos.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>Frente a grande crise financeira que nosso país enfrenta e que assola a grande maioria das famílias de nosso município, é necessário adotar medidas para gerar renda às pessoas com idade igual ou maior de sessenta anos, pois, na grande maioria dos casos ainda sustentam sua casa.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>O medo de desemprego para essas pessoas é uma constante porque o mercado está cada vez mais buscando pessoas jovens para ocupar vagas de emprego. A busca de pessoas mais jovens, em virtude do avanço frequente da tecnologia ocasiona demissões dos trabalhadores mais velhos, deixando milhares de idosos com poucas opções.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>A expectativa de vida tem aumentado e não podemos ignorar isso. Diante de tal fato a empregabilidade deve acompanhar o crescimento da longevidade. Por isso, é necessário que o poder público, através de incentivos, viabilize e garanta emprego para essa faixa etária da população, e cabe a nós, como legisladores, garantir isto em nosso município, através da presente proposição.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>Este anteprojeto de Lei dá efetividade ao disposto no art. 28 do Estatuto do Idoso (Lei nº 10.741/2003), que prevê estimulo para a admissão laboral do idoso:</w:t>
      </w:r>
    </w:p>
    <w:p w:rsidR="009550AC" w:rsidRPr="009550AC" w:rsidRDefault="009550AC" w:rsidP="009550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spacing w:val="1"/>
        </w:rPr>
      </w:pPr>
      <w:r w:rsidRPr="009550AC">
        <w:rPr>
          <w:spacing w:val="1"/>
        </w:rPr>
        <w:t xml:space="preserve"> </w:t>
      </w:r>
      <w:r w:rsidRPr="009550AC">
        <w:rPr>
          <w:i/>
          <w:spacing w:val="1"/>
        </w:rPr>
        <w:t>“Art. 28. O Poder Público criará e estimulará programas de:</w:t>
      </w:r>
    </w:p>
    <w:p w:rsidR="009550AC" w:rsidRPr="009550AC" w:rsidRDefault="009550AC" w:rsidP="009550A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spacing w:val="1"/>
        </w:rPr>
      </w:pPr>
      <w:r w:rsidRPr="009550AC">
        <w:rPr>
          <w:i/>
          <w:spacing w:val="1"/>
        </w:rPr>
        <w:t>III – estímulo às empresas privadas para admissão de idosos ao trabalho”.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 xml:space="preserve"> Conferir benefícios fiscais às empresas é uma forma de estímulo para que empreguem pessoas com idade igual ou maior de sessenta anos.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>A presente medida, além de garantir emprego e sustento as famílias, irá gerar mais renda ao nosso município, proporcionando mais oportunidades, melhor viabilidade financeira, qualidade de vida e dignidade para os idosos.</w:t>
      </w:r>
    </w:p>
    <w:p w:rsidR="009550AC" w:rsidRPr="009550AC" w:rsidRDefault="009550AC" w:rsidP="009550AC">
      <w:pPr>
        <w:pStyle w:val="NormalWeb"/>
        <w:shd w:val="clear" w:color="auto" w:fill="FFFFFF"/>
        <w:spacing w:before="58"/>
        <w:ind w:firstLine="567"/>
        <w:jc w:val="both"/>
        <w:rPr>
          <w:spacing w:val="1"/>
        </w:rPr>
      </w:pPr>
      <w:r w:rsidRPr="009550AC">
        <w:rPr>
          <w:spacing w:val="1"/>
        </w:rPr>
        <w:t>Nossa ordem econômica é fundada na valorização do trabalho humano que deve assegurar a todos uma existência digna de acordo com os ditames da justiça social.</w:t>
      </w:r>
    </w:p>
    <w:p w:rsidR="00123C78" w:rsidRPr="009550AC" w:rsidRDefault="00123C78" w:rsidP="009550AC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</w:rPr>
      </w:pPr>
      <w:r w:rsidRPr="009550AC">
        <w:rPr>
          <w:spacing w:val="1"/>
        </w:rPr>
        <w:t>Por essas razões apresento o presente anteprojeto de lei que, espero seja acolhido pelos nobres pares.</w:t>
      </w:r>
    </w:p>
    <w:p w:rsidR="00123C78" w:rsidRPr="00113700" w:rsidRDefault="00123C78" w:rsidP="00913EFF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913EFF" w:rsidRDefault="00913EFF" w:rsidP="00913EFF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113700">
        <w:rPr>
          <w:rFonts w:ascii="Times New Roman" w:eastAsia="Times New Roman" w:hAnsi="Times New Roman"/>
          <w:sz w:val="26"/>
          <w:szCs w:val="26"/>
        </w:rPr>
        <w:t xml:space="preserve">Sete Lagoas, </w:t>
      </w:r>
      <w:r w:rsidR="00113700">
        <w:rPr>
          <w:rFonts w:ascii="Times New Roman" w:eastAsia="Times New Roman" w:hAnsi="Times New Roman"/>
          <w:sz w:val="26"/>
          <w:szCs w:val="26"/>
        </w:rPr>
        <w:t>25</w:t>
      </w:r>
      <w:r w:rsidR="00A3263D" w:rsidRPr="00113700">
        <w:rPr>
          <w:rFonts w:ascii="Times New Roman" w:eastAsia="Times New Roman" w:hAnsi="Times New Roman"/>
          <w:sz w:val="26"/>
          <w:szCs w:val="26"/>
        </w:rPr>
        <w:t xml:space="preserve"> de outubro</w:t>
      </w:r>
      <w:r w:rsidRPr="00113700">
        <w:rPr>
          <w:rFonts w:ascii="Times New Roman" w:eastAsia="Times New Roman" w:hAnsi="Times New Roman"/>
          <w:sz w:val="26"/>
          <w:szCs w:val="26"/>
        </w:rPr>
        <w:t xml:space="preserve"> de 2018</w:t>
      </w:r>
      <w:r w:rsidR="00A3263D" w:rsidRPr="00113700">
        <w:rPr>
          <w:rFonts w:ascii="Times New Roman" w:eastAsia="Times New Roman" w:hAnsi="Times New Roman"/>
          <w:sz w:val="26"/>
          <w:szCs w:val="26"/>
        </w:rPr>
        <w:t>.</w:t>
      </w:r>
    </w:p>
    <w:p w:rsidR="009550AC" w:rsidRDefault="009550AC" w:rsidP="00913EFF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9550AC" w:rsidRPr="00113700" w:rsidRDefault="009550AC" w:rsidP="00913EFF">
      <w:pPr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p w:rsidR="00913EFF" w:rsidRPr="00113700" w:rsidRDefault="00913EFF" w:rsidP="00913EFF">
      <w:pPr>
        <w:jc w:val="center"/>
        <w:rPr>
          <w:rFonts w:ascii="Times New Roman" w:hAnsi="Times New Roman"/>
        </w:rPr>
      </w:pPr>
    </w:p>
    <w:p w:rsidR="00913EFF" w:rsidRDefault="00913EFF" w:rsidP="009550AC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13EFF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62" w:rsidRDefault="002D7762">
      <w:r>
        <w:separator/>
      </w:r>
    </w:p>
  </w:endnote>
  <w:endnote w:type="continuationSeparator" w:id="0">
    <w:p w:rsidR="002D7762" w:rsidRDefault="002D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62" w:rsidRDefault="002D7762">
      <w:r>
        <w:separator/>
      </w:r>
    </w:p>
  </w:footnote>
  <w:footnote w:type="continuationSeparator" w:id="0">
    <w:p w:rsidR="002D7762" w:rsidRDefault="002D7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E3" w:rsidRPr="008D6C3E" w:rsidRDefault="008E3CE3" w:rsidP="008E3CE3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8E3CE3" w:rsidRDefault="008E3CE3" w:rsidP="008E3CE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E3CE3" w:rsidRPr="008D6C3E" w:rsidRDefault="008E3CE3" w:rsidP="008E3CE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8E3CE3" w:rsidRDefault="008E3CE3" w:rsidP="008E3CE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5C4"/>
    <w:rsid w:val="00042C17"/>
    <w:rsid w:val="00052482"/>
    <w:rsid w:val="0006597C"/>
    <w:rsid w:val="00100DDD"/>
    <w:rsid w:val="00103756"/>
    <w:rsid w:val="001116BF"/>
    <w:rsid w:val="00112DDB"/>
    <w:rsid w:val="00113700"/>
    <w:rsid w:val="00123C78"/>
    <w:rsid w:val="00160021"/>
    <w:rsid w:val="002547DF"/>
    <w:rsid w:val="002A65C4"/>
    <w:rsid w:val="002D7762"/>
    <w:rsid w:val="0043426D"/>
    <w:rsid w:val="00467168"/>
    <w:rsid w:val="004768F4"/>
    <w:rsid w:val="004959B9"/>
    <w:rsid w:val="0054487B"/>
    <w:rsid w:val="0055716D"/>
    <w:rsid w:val="00585C52"/>
    <w:rsid w:val="005F2CE2"/>
    <w:rsid w:val="0064546C"/>
    <w:rsid w:val="00683707"/>
    <w:rsid w:val="008E3CE3"/>
    <w:rsid w:val="00913EFF"/>
    <w:rsid w:val="009550AC"/>
    <w:rsid w:val="009A42F0"/>
    <w:rsid w:val="00A3263D"/>
    <w:rsid w:val="00AC6491"/>
    <w:rsid w:val="00B84CB8"/>
    <w:rsid w:val="00BA2183"/>
    <w:rsid w:val="00CC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52F8C-E4EB-4444-9C91-5FEFE425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2018-10-10T12:46:00Z</cp:lastPrinted>
  <dcterms:created xsi:type="dcterms:W3CDTF">2018-11-30T00:16:00Z</dcterms:created>
  <dcterms:modified xsi:type="dcterms:W3CDTF">2018-11-30T09:57:00Z</dcterms:modified>
</cp:coreProperties>
</file>