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F1" w:rsidRDefault="005377F1" w:rsidP="005377F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215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F1" w:rsidRDefault="005377F1" w:rsidP="00537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5377F1" w:rsidRDefault="005377F1" w:rsidP="005377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77F1" w:rsidRDefault="005377F1" w:rsidP="005377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</w:p>
    <w:p w:rsidR="005377F1" w:rsidRDefault="005377F1" w:rsidP="005377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5377F1" w:rsidRDefault="005377F1" w:rsidP="005377F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77F1" w:rsidRDefault="005377F1" w:rsidP="005377F1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 Secretaria de Saúde, a título de fiscalização por parte do Vereador que ao final subscreve, para que informe sobre a contratação dos sistemas de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informação utilizados nas unidades de saúde do município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>, detalhando os valores dessas contratações, para quais unidades foram destinadas, os processos licitatórios, qual modalidade dos contratos e quesitos apresentados pelas empresas vencedoras, validade dos contratos,</w:t>
      </w:r>
      <w:r w:rsidR="00CF6C80">
        <w:rPr>
          <w:rFonts w:ascii="Arial" w:eastAsia="DejaVuSans" w:hAnsi="Arial" w:cs="Arial"/>
          <w:kern w:val="2"/>
          <w:sz w:val="24"/>
          <w:szCs w:val="24"/>
        </w:rPr>
        <w:t xml:space="preserve"> tempo de implantação e finalização dos sistemas,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adequações e demais informa</w:t>
      </w:r>
      <w:r w:rsidR="00CF6C80">
        <w:rPr>
          <w:rFonts w:ascii="Arial" w:eastAsia="DejaVuSans" w:hAnsi="Arial" w:cs="Arial"/>
          <w:kern w:val="2"/>
          <w:sz w:val="24"/>
          <w:szCs w:val="24"/>
        </w:rPr>
        <w:t>ções que se fizerem pertinentes tanto no que diz respeito aos contratos quanto aos sistemas implantados.</w:t>
      </w:r>
    </w:p>
    <w:p w:rsidR="005377F1" w:rsidRDefault="005377F1" w:rsidP="005377F1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377F1" w:rsidRDefault="005377F1" w:rsidP="005377F1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5377F1" w:rsidRDefault="005377F1" w:rsidP="005377F1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5377F1" w:rsidRDefault="005377F1" w:rsidP="005377F1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12 de novembro de 2018.</w:t>
      </w:r>
      <w:r>
        <w:rPr>
          <w:rFonts w:ascii="Arial" w:hAnsi="Arial" w:cs="Arial"/>
          <w:sz w:val="24"/>
          <w:szCs w:val="24"/>
        </w:rPr>
        <w:tab/>
      </w:r>
    </w:p>
    <w:p w:rsidR="005377F1" w:rsidRDefault="005377F1" w:rsidP="005377F1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5377F1" w:rsidRDefault="005377F1" w:rsidP="00537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735" cy="86677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7F1" w:rsidRDefault="005377F1" w:rsidP="00537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5377F1" w:rsidRDefault="005377F1" w:rsidP="00537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377F1" w:rsidRDefault="005377F1" w:rsidP="005377F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377F1" w:rsidRDefault="005377F1" w:rsidP="005377F1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377F1" w:rsidRDefault="005377F1" w:rsidP="005377F1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5377F1" w:rsidRDefault="005377F1" w:rsidP="005377F1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377F1" w:rsidRDefault="005377F1" w:rsidP="005377F1">
      <w:pPr>
        <w:rPr>
          <w:rFonts w:ascii="Arial" w:hAnsi="Arial" w:cs="Arial"/>
          <w:sz w:val="24"/>
          <w:szCs w:val="24"/>
        </w:rPr>
      </w:pPr>
    </w:p>
    <w:p w:rsidR="005377F1" w:rsidRDefault="005377F1" w:rsidP="005377F1">
      <w:pPr>
        <w:jc w:val="both"/>
      </w:pPr>
      <w:r>
        <w:rPr>
          <w:rFonts w:ascii="Arial" w:hAnsi="Arial" w:cs="Arial"/>
        </w:rPr>
        <w:t>Necessário que tais documentos sejam apresentados para que seja avaliado a titulo de fiscalização por parte do Vereador os valores das contratações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 a regularidade dos processos licitatórios que ensejaram a contratação da empresa ou empresas que prestam o serviço.</w:t>
      </w:r>
    </w:p>
    <w:p w:rsidR="003035F6" w:rsidRDefault="003035F6"/>
    <w:sectPr w:rsidR="003035F6" w:rsidSect="00CA7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5377F1"/>
    <w:rsid w:val="003035F6"/>
    <w:rsid w:val="005377F1"/>
    <w:rsid w:val="00CA7114"/>
    <w:rsid w:val="00C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2018-11-07T23:27:00Z</dcterms:created>
  <dcterms:modified xsi:type="dcterms:W3CDTF">2018-11-11T18:08:00Z</dcterms:modified>
</cp:coreProperties>
</file>