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B22501" w:rsidRDefault="00E13D55" w:rsidP="004564C4">
      <w:pPr>
        <w:jc w:val="both"/>
      </w:pPr>
      <w:r w:rsidRPr="00863DF6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B22501">
        <w:rPr>
          <w:rFonts w:ascii="Times New Roman" w:hAnsi="Times New Roman" w:cs="Times New Roman"/>
          <w:b/>
          <w:bCs/>
          <w:sz w:val="24"/>
          <w:szCs w:val="24"/>
        </w:rPr>
        <w:t>PROJETO DE LEI Nº 319</w:t>
      </w:r>
      <w:r w:rsidR="00A329BD" w:rsidRPr="00863DF6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="004B0955" w:rsidRPr="00863D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2501" w:rsidRPr="00B22501">
        <w:rPr>
          <w:rFonts w:ascii="Times New Roman" w:hAnsi="Times New Roman" w:cs="Times New Roman"/>
          <w:sz w:val="24"/>
          <w:szCs w:val="24"/>
        </w:rPr>
        <w:t>INSTITUI O PROGRAMA MUNICIPAL DE PARCERIAS PÚBLICO-PRIVADAS E DÁ OUTRAS PROVIDÊNCIAS.</w:t>
      </w:r>
      <w:r w:rsidR="00B22501">
        <w:t xml:space="preserve"> 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CHEFE DO PODER EXECUTIVO MUNICIPAL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F36F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90547E" w:rsidRDefault="004B0955" w:rsidP="0090547E">
      <w:pPr>
        <w:ind w:firstLine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47E">
        <w:rPr>
          <w:rFonts w:ascii="Times New Roman" w:hAnsi="Times New Roman" w:cs="Times New Roman"/>
          <w:sz w:val="28"/>
          <w:szCs w:val="28"/>
        </w:rPr>
        <w:t>O</w:t>
      </w:r>
      <w:r w:rsidR="00AF0A3E" w:rsidRPr="0090547E">
        <w:rPr>
          <w:rFonts w:ascii="Times New Roman" w:hAnsi="Times New Roman" w:cs="Times New Roman"/>
          <w:sz w:val="28"/>
          <w:szCs w:val="28"/>
        </w:rPr>
        <w:t xml:space="preserve"> </w:t>
      </w:r>
      <w:r w:rsidR="00FA664F" w:rsidRPr="0090547E"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57632C">
        <w:rPr>
          <w:rFonts w:ascii="Times New Roman" w:hAnsi="Times New Roman" w:cs="Times New Roman"/>
          <w:sz w:val="28"/>
          <w:szCs w:val="28"/>
        </w:rPr>
        <w:t>3</w:t>
      </w:r>
      <w:r w:rsidR="00B22501">
        <w:rPr>
          <w:rFonts w:ascii="Times New Roman" w:hAnsi="Times New Roman" w:cs="Times New Roman"/>
          <w:sz w:val="28"/>
          <w:szCs w:val="28"/>
        </w:rPr>
        <w:t>19</w:t>
      </w:r>
      <w:r w:rsidR="00A329BD" w:rsidRPr="0090547E">
        <w:rPr>
          <w:rFonts w:ascii="Times New Roman" w:hAnsi="Times New Roman" w:cs="Times New Roman"/>
          <w:sz w:val="28"/>
          <w:szCs w:val="28"/>
        </w:rPr>
        <w:t>/2018</w:t>
      </w:r>
      <w:r w:rsidR="003B5292" w:rsidRPr="0090547E">
        <w:rPr>
          <w:rFonts w:ascii="Times New Roman" w:hAnsi="Times New Roman" w:cs="Times New Roman"/>
          <w:sz w:val="28"/>
          <w:szCs w:val="28"/>
        </w:rPr>
        <w:t>, que</w:t>
      </w:r>
      <w:r w:rsidR="00B22501">
        <w:rPr>
          <w:rFonts w:ascii="Times New Roman" w:hAnsi="Times New Roman" w:cs="Times New Roman"/>
          <w:sz w:val="28"/>
          <w:szCs w:val="28"/>
        </w:rPr>
        <w:t xml:space="preserve"> </w:t>
      </w:r>
      <w:r w:rsidR="00B22501" w:rsidRPr="00B22501">
        <w:rPr>
          <w:rFonts w:ascii="Times New Roman" w:hAnsi="Times New Roman" w:cs="Times New Roman"/>
          <w:sz w:val="24"/>
          <w:szCs w:val="24"/>
        </w:rPr>
        <w:t>INSTITUI O PROGRAMA MUNICIPAL DE PARCERIAS PÚBLICO-PR</w:t>
      </w:r>
      <w:r w:rsidR="00B22501">
        <w:rPr>
          <w:rFonts w:ascii="Times New Roman" w:hAnsi="Times New Roman" w:cs="Times New Roman"/>
          <w:sz w:val="24"/>
          <w:szCs w:val="24"/>
        </w:rPr>
        <w:t>IVADAS E DÁ OUTRAS PROVIDÊNCIAS</w:t>
      </w:r>
      <w:r w:rsidR="00DD5717" w:rsidRPr="0090547E">
        <w:rPr>
          <w:rFonts w:ascii="Times New Roman" w:hAnsi="Times New Roman" w:cs="Times New Roman"/>
          <w:sz w:val="28"/>
          <w:szCs w:val="28"/>
        </w:rPr>
        <w:t xml:space="preserve">, </w:t>
      </w:r>
      <w:r w:rsidR="003B5292" w:rsidRPr="0090547E">
        <w:rPr>
          <w:rFonts w:ascii="Times New Roman" w:hAnsi="Times New Roman" w:cs="Times New Roman"/>
          <w:sz w:val="28"/>
          <w:szCs w:val="28"/>
        </w:rPr>
        <w:t>de autoria do Chefe do Poder Executivo Municipal, foi aprovado por esta Casa, em</w:t>
      </w:r>
      <w:r w:rsidR="00FA664F" w:rsidRPr="0090547E">
        <w:rPr>
          <w:rFonts w:ascii="Times New Roman" w:hAnsi="Times New Roman" w:cs="Times New Roman"/>
          <w:sz w:val="28"/>
          <w:szCs w:val="28"/>
        </w:rPr>
        <w:t xml:space="preserve"> </w:t>
      </w:r>
      <w:r w:rsidR="0057632C">
        <w:rPr>
          <w:rFonts w:ascii="Times New Roman" w:hAnsi="Times New Roman" w:cs="Times New Roman"/>
          <w:sz w:val="28"/>
          <w:szCs w:val="28"/>
        </w:rPr>
        <w:t xml:space="preserve">dois </w:t>
      </w:r>
      <w:r w:rsidR="00E33437" w:rsidRPr="0090547E">
        <w:rPr>
          <w:rFonts w:ascii="Times New Roman" w:hAnsi="Times New Roman" w:cs="Times New Roman"/>
          <w:sz w:val="28"/>
          <w:szCs w:val="28"/>
        </w:rPr>
        <w:t>turno</w:t>
      </w:r>
      <w:r w:rsidR="0057632C">
        <w:rPr>
          <w:rFonts w:ascii="Times New Roman" w:hAnsi="Times New Roman" w:cs="Times New Roman"/>
          <w:sz w:val="28"/>
          <w:szCs w:val="28"/>
        </w:rPr>
        <w:t>s</w:t>
      </w:r>
      <w:r w:rsidRPr="0090547E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FA664F" w:rsidRPr="0090547E">
        <w:rPr>
          <w:rFonts w:ascii="Times New Roman" w:hAnsi="Times New Roman" w:cs="Times New Roman"/>
          <w:sz w:val="28"/>
          <w:szCs w:val="28"/>
        </w:rPr>
        <w:t>, sem emendas.</w:t>
      </w:r>
    </w:p>
    <w:p w:rsidR="003B5292" w:rsidRPr="00EF1D2F" w:rsidRDefault="003B5292" w:rsidP="00E768D3">
      <w:pPr>
        <w:pStyle w:val="Recuodecorpodetexto21"/>
        <w:ind w:firstLine="2268"/>
        <w:rPr>
          <w:i/>
          <w:sz w:val="28"/>
          <w:szCs w:val="28"/>
        </w:rPr>
      </w:pPr>
    </w:p>
    <w:p w:rsidR="003B5292" w:rsidRPr="00EF1D2F" w:rsidRDefault="003B5292" w:rsidP="00EF1D2F">
      <w:pPr>
        <w:pStyle w:val="Recuodecorpodetexto21"/>
        <w:ind w:firstLine="1701"/>
        <w:rPr>
          <w:sz w:val="28"/>
          <w:szCs w:val="28"/>
        </w:rPr>
      </w:pPr>
      <w:r w:rsidRPr="00EF1D2F">
        <w:rPr>
          <w:sz w:val="28"/>
          <w:szCs w:val="28"/>
        </w:rPr>
        <w:t xml:space="preserve">Vem </w:t>
      </w:r>
      <w:proofErr w:type="gramStart"/>
      <w:r w:rsidRPr="00EF1D2F">
        <w:rPr>
          <w:sz w:val="28"/>
          <w:szCs w:val="28"/>
        </w:rPr>
        <w:t>a</w:t>
      </w:r>
      <w:proofErr w:type="gramEnd"/>
      <w:r w:rsidRPr="00EF1D2F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Pr="00EF1D2F" w:rsidRDefault="003B5292" w:rsidP="00EF1D2F">
      <w:pPr>
        <w:pStyle w:val="Recuodecorpodetexto21"/>
        <w:ind w:firstLine="1701"/>
        <w:rPr>
          <w:sz w:val="28"/>
          <w:szCs w:val="28"/>
        </w:rPr>
      </w:pPr>
    </w:p>
    <w:p w:rsidR="00FF36F5" w:rsidRPr="00EF1D2F" w:rsidRDefault="003B5292" w:rsidP="00EF1D2F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EF1D2F">
        <w:rPr>
          <w:rFonts w:ascii="Times New Roman" w:hAnsi="Times New Roman" w:cs="Times New Roman"/>
          <w:sz w:val="28"/>
          <w:szCs w:val="28"/>
        </w:rPr>
        <w:tab/>
        <w:t xml:space="preserve">Assim sendo, opinamos por se dar à proposição a </w:t>
      </w:r>
      <w:r w:rsidR="004B0955" w:rsidRPr="00EF1D2F">
        <w:rPr>
          <w:rFonts w:ascii="Times New Roman" w:hAnsi="Times New Roman" w:cs="Times New Roman"/>
          <w:sz w:val="28"/>
          <w:szCs w:val="28"/>
        </w:rPr>
        <w:t>redação final</w:t>
      </w:r>
      <w:r w:rsidR="00FA664F" w:rsidRPr="00EF1D2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 w:rsidRPr="00EF1D2F">
        <w:rPr>
          <w:rFonts w:ascii="Times New Roman" w:hAnsi="Times New Roman" w:cs="Times New Roman"/>
          <w:sz w:val="28"/>
          <w:szCs w:val="28"/>
        </w:rPr>
        <w:t xml:space="preserve"> </w:t>
      </w:r>
      <w:r w:rsidRPr="00EF1D2F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863DF6" w:rsidRPr="00863DF6" w:rsidRDefault="00863DF6" w:rsidP="00863D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6F5" w:rsidRDefault="00FF36F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510371" w:rsidRDefault="0051037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57632C" w:rsidRDefault="0057632C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57632C" w:rsidRDefault="0057632C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57632C" w:rsidRDefault="0057632C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57632C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 Nº 3</w:t>
      </w:r>
      <w:r w:rsidR="00B22501">
        <w:rPr>
          <w:sz w:val="24"/>
          <w:szCs w:val="24"/>
        </w:rPr>
        <w:t>19</w:t>
      </w:r>
      <w:r w:rsidR="00A329BD">
        <w:rPr>
          <w:sz w:val="24"/>
          <w:szCs w:val="24"/>
        </w:rPr>
        <w:t>/2018</w:t>
      </w:r>
      <w:r w:rsidR="0001260C">
        <w:rPr>
          <w:sz w:val="24"/>
          <w:szCs w:val="24"/>
        </w:rPr>
        <w:t xml:space="preserve"> 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3952B3" w:rsidRDefault="003952B3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84368" w:rsidRPr="00510371" w:rsidRDefault="00F84368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57632C" w:rsidRPr="00B22501" w:rsidRDefault="00B22501" w:rsidP="00B22501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01">
        <w:rPr>
          <w:rFonts w:ascii="Times New Roman" w:hAnsi="Times New Roman" w:cs="Times New Roman"/>
          <w:b/>
          <w:sz w:val="24"/>
          <w:szCs w:val="24"/>
        </w:rPr>
        <w:t>INSTITUI O PROGRAMA MUNICIPAL DE PARCERIAS PÚBLICO-PRIVADAS E DÁ OUTRAS PROVIDÊNCIAS.</w:t>
      </w:r>
    </w:p>
    <w:p w:rsidR="00B22501" w:rsidRPr="00C440D7" w:rsidRDefault="00B22501" w:rsidP="00B22501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1º</w:t>
      </w:r>
      <w:r w:rsidRPr="007C7697">
        <w:rPr>
          <w:rFonts w:ascii="Times New Roman" w:hAnsi="Times New Roman"/>
          <w:sz w:val="24"/>
          <w:szCs w:val="24"/>
        </w:rPr>
        <w:t xml:space="preserve"> Esta Lei institui o Programa Municipal de Parcerias Público-Privadas, destinado a promover, fomentar, coordenar, disciplinar, regular e fiscalizar a atividade de agentes do setor privado que, na condição de parceiros da Administração Pública, atuem na </w:t>
      </w:r>
      <w:proofErr w:type="gramStart"/>
      <w:r w:rsidRPr="007C7697">
        <w:rPr>
          <w:rFonts w:ascii="Times New Roman" w:hAnsi="Times New Roman"/>
          <w:sz w:val="24"/>
          <w:szCs w:val="24"/>
        </w:rPr>
        <w:t>implementação</w:t>
      </w:r>
      <w:proofErr w:type="gramEnd"/>
      <w:r w:rsidRPr="007C7697">
        <w:rPr>
          <w:rFonts w:ascii="Times New Roman" w:hAnsi="Times New Roman"/>
          <w:sz w:val="24"/>
          <w:szCs w:val="24"/>
        </w:rPr>
        <w:t xml:space="preserve"> das políticas públicas voltadas ao desenvolvimento do Município de Sete Lagoas e ao bem-estar coletivo.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§ 1° O Programa rege-se por esta Lei, pela Lei nº 11.079 de 31 de dezembro de 2004 com suas alterações posteriores e aplicando-lhe, no que couber, o disposto na Lei nº 8.987, de 13 de fevereiro de 1995, na Lei nº 9.074, de 07 de julho de 1995 e nas leis que lhe são correlatas.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§ 2° A presente Lei se aplica a todos os órgãos da administração direta, de qualquer dos Poderes do Município, às autarquias e às empresas públicas.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2º</w:t>
      </w:r>
      <w:r w:rsidRPr="007C7697">
        <w:rPr>
          <w:rFonts w:ascii="Times New Roman" w:hAnsi="Times New Roman"/>
          <w:sz w:val="24"/>
          <w:szCs w:val="24"/>
        </w:rPr>
        <w:t xml:space="preserve"> Na contratação de Parceria Público-Privada - PPP serão observadas as seguintes diretrizes: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 - eficiência na execução das políticas públicas e no emprego dos recursos públicos;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II - transparência e publicidade quanto aos procedimentos e decisões;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III - eficiência no cumprimento das finalidades do Programa, com estímulo à competitividade na prestação de serviços e à sustentabilidade econômica de cada empreendimento;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697">
        <w:rPr>
          <w:rFonts w:ascii="Times New Roman" w:hAnsi="Times New Roman"/>
          <w:sz w:val="24"/>
          <w:szCs w:val="24"/>
        </w:rPr>
        <w:t>- sustentabilidade financeira e vantagens socioeconômicas dos projetos de parceria;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V - respeito aos interesses e direitos dos destinatários dos serviços e dos agentes privados incumbidos de sua execução;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 xml:space="preserve">VI - </w:t>
      </w:r>
      <w:proofErr w:type="spellStart"/>
      <w:r w:rsidRPr="007C7697">
        <w:rPr>
          <w:rFonts w:ascii="Times New Roman" w:hAnsi="Times New Roman"/>
          <w:sz w:val="24"/>
          <w:szCs w:val="24"/>
        </w:rPr>
        <w:t>indelegabilidade</w:t>
      </w:r>
      <w:proofErr w:type="spellEnd"/>
      <w:r w:rsidRPr="007C7697">
        <w:rPr>
          <w:rFonts w:ascii="Times New Roman" w:hAnsi="Times New Roman"/>
          <w:sz w:val="24"/>
          <w:szCs w:val="24"/>
        </w:rPr>
        <w:t xml:space="preserve"> das funções política, normativa, policial, reguladora, controladora e fiscalizadora e de outras atividades exclusivas do Município de Sete Lagoas;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 xml:space="preserve"> 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VII - a necessidade de vantagem econômica e operacional da proposta para o Município, relativamente a outras possibilidades de execução direta ou indireta;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VIII - universalização do acesso a bens e serviços essenciais;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IX - responsabilidade fiscal na celebração e execução das parcerias;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X - responsabilidade social e ambiental na concepção e execução dos contratos;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XI - qualidade e continuidade na prestação dos serviços;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XII - participação popular, inclusive por intermédio de consultas públicas;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XIII - repartição objetiva dos riscos entre as partes.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3º</w:t>
      </w:r>
      <w:r w:rsidRPr="007C7697">
        <w:rPr>
          <w:rFonts w:ascii="Times New Roman" w:hAnsi="Times New Roman"/>
          <w:sz w:val="24"/>
          <w:szCs w:val="24"/>
        </w:rPr>
        <w:t xml:space="preserve"> A PPP será desenvolvida por meio de adequado planejamento, que definirá as prioridades quanto à implantação, expansão, melhoria, gestão ou exploração de bens, serviços, atividades, infraestruturas, estabelecimentos ou empreendimentos públicos.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Parágrafo único. A execução dos projetos de parcerias público-privadas deverá ser acompanhada permanentemente para avaliação de sua eficiência.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4º</w:t>
      </w:r>
      <w:r w:rsidRPr="007C7697">
        <w:rPr>
          <w:rFonts w:ascii="Times New Roman" w:hAnsi="Times New Roman"/>
          <w:sz w:val="24"/>
          <w:szCs w:val="24"/>
        </w:rPr>
        <w:t xml:space="preserve"> Considera-se PPP o contrato administrativo de concessão, na modalidade patrocinada ou administrativa, celebrado entre a Administração </w:t>
      </w:r>
      <w:proofErr w:type="gramStart"/>
      <w:r w:rsidRPr="007C7697">
        <w:rPr>
          <w:rFonts w:ascii="Times New Roman" w:hAnsi="Times New Roman"/>
          <w:sz w:val="24"/>
          <w:szCs w:val="24"/>
        </w:rPr>
        <w:t>Pública Municipal e agentes do setor privado</w:t>
      </w:r>
      <w:proofErr w:type="gramEnd"/>
      <w:r w:rsidRPr="007C7697">
        <w:rPr>
          <w:rFonts w:ascii="Times New Roman" w:hAnsi="Times New Roman"/>
          <w:sz w:val="24"/>
          <w:szCs w:val="24"/>
        </w:rPr>
        <w:t>, para implantação, desenvolvimento, exploração ou gestão, no todo ou em parte, de serviços, empreendimentos e atividades de interesse público dele decorrentes, observando, além das diretrizes estabelecidas na legislação federal, e das disposições nesta Lei, as seguintes diretrizes: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 - eficiência no cumprimento das missões do Município e no emprego dos recursos da sociedade;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II - qualidade e continuidade na prestação de serviços;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III - repartição dos riscos;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IV - sustentabilidade econômica da atividade;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V - remuneração do contratado vinculada ao seu desempenho.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Parágrafo único. Concessão patrocinada e concessão administrativa são aquelas definidas nos termos dos parágrafos 1º e 2º do artigo 2° da Lei nº 11.079 de 31 de dezembro de 2004.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5º</w:t>
      </w:r>
      <w:r w:rsidRPr="007C7697">
        <w:rPr>
          <w:rFonts w:ascii="Times New Roman" w:hAnsi="Times New Roman"/>
          <w:sz w:val="24"/>
          <w:szCs w:val="24"/>
        </w:rPr>
        <w:t xml:space="preserve"> As parcerias público-privadas serão desenvolvidas por meio de adequado planejamento, com definição das prioridades quanto à implantação, expansão, melhoria, gestão ou exploração de bens, serviços, atividades, infraestruturas, estabelecimentos ou empreendimentos públicos.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6º</w:t>
      </w:r>
      <w:r w:rsidRPr="007C7697">
        <w:rPr>
          <w:rFonts w:ascii="Times New Roman" w:hAnsi="Times New Roman"/>
          <w:sz w:val="24"/>
          <w:szCs w:val="24"/>
        </w:rPr>
        <w:t xml:space="preserve"> Podem ser objeto das </w:t>
      </w:r>
      <w:proofErr w:type="spellStart"/>
      <w:r w:rsidRPr="007C7697">
        <w:rPr>
          <w:rFonts w:ascii="Times New Roman" w:hAnsi="Times New Roman"/>
          <w:sz w:val="24"/>
          <w:szCs w:val="24"/>
        </w:rPr>
        <w:t>PPP</w:t>
      </w:r>
      <w:r>
        <w:rPr>
          <w:rFonts w:ascii="Times New Roman" w:hAnsi="Times New Roman"/>
          <w:sz w:val="24"/>
          <w:szCs w:val="24"/>
        </w:rPr>
        <w:t>’</w:t>
      </w:r>
      <w:r w:rsidRPr="007C7697">
        <w:rPr>
          <w:rFonts w:ascii="Times New Roman" w:hAnsi="Times New Roman"/>
          <w:sz w:val="24"/>
          <w:szCs w:val="24"/>
        </w:rPr>
        <w:t>s</w:t>
      </w:r>
      <w:proofErr w:type="spellEnd"/>
      <w:r w:rsidRPr="007C7697">
        <w:rPr>
          <w:rFonts w:ascii="Times New Roman" w:hAnsi="Times New Roman"/>
          <w:sz w:val="24"/>
          <w:szCs w:val="24"/>
        </w:rPr>
        <w:t>: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lastRenderedPageBreak/>
        <w:t>I - a delegação, total ou parcial, da prestação ou exploração de serviços público, precedida ou não da execução de obra pública;</w:t>
      </w:r>
    </w:p>
    <w:p w:rsidR="00B22501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-</w:t>
      </w:r>
      <w:r w:rsidRPr="007C7697">
        <w:rPr>
          <w:rFonts w:ascii="Times New Roman" w:hAnsi="Times New Roman"/>
          <w:sz w:val="24"/>
          <w:szCs w:val="24"/>
        </w:rPr>
        <w:t xml:space="preserve"> a prestação de serviços públicos, tanto à Administração Pública como à comunidade, </w:t>
      </w:r>
      <w:proofErr w:type="gramStart"/>
      <w:r w:rsidRPr="007C7697">
        <w:rPr>
          <w:rFonts w:ascii="Times New Roman" w:hAnsi="Times New Roman"/>
          <w:sz w:val="24"/>
          <w:szCs w:val="24"/>
        </w:rPr>
        <w:t>precedida ou não de obra pública, excetuadas</w:t>
      </w:r>
      <w:proofErr w:type="gramEnd"/>
      <w:r w:rsidRPr="007C7697">
        <w:rPr>
          <w:rFonts w:ascii="Times New Roman" w:hAnsi="Times New Roman"/>
          <w:sz w:val="24"/>
          <w:szCs w:val="24"/>
        </w:rPr>
        <w:t xml:space="preserve"> as atividades exclusivas de Estado;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 xml:space="preserve">III </w:t>
      </w:r>
      <w:r>
        <w:rPr>
          <w:rFonts w:ascii="Times New Roman" w:hAnsi="Times New Roman"/>
          <w:sz w:val="24"/>
          <w:szCs w:val="24"/>
        </w:rPr>
        <w:t>-</w:t>
      </w:r>
      <w:r w:rsidRPr="007C7697">
        <w:rPr>
          <w:rFonts w:ascii="Times New Roman" w:hAnsi="Times New Roman"/>
          <w:sz w:val="24"/>
          <w:szCs w:val="24"/>
        </w:rPr>
        <w:t xml:space="preserve"> a implantação, execução, ampliação, melhoramento, reforma, manutenção ou gestão de infraestrutura pública;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 xml:space="preserve">IV </w:t>
      </w:r>
      <w:r>
        <w:rPr>
          <w:rFonts w:ascii="Times New Roman" w:hAnsi="Times New Roman"/>
          <w:sz w:val="24"/>
          <w:szCs w:val="24"/>
        </w:rPr>
        <w:t>-</w:t>
      </w:r>
      <w:r w:rsidRPr="007C7697">
        <w:rPr>
          <w:rFonts w:ascii="Times New Roman" w:hAnsi="Times New Roman"/>
          <w:sz w:val="24"/>
          <w:szCs w:val="24"/>
        </w:rPr>
        <w:t xml:space="preserve"> a exploração de bem público;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V - a exploração de direitos de natureza imaterial de titularidade do Município, tais como marcas, patentes, bancos de dados, métodos e técnicas de gerenciamento e gestão, resguardada a privacidade de informações sigilosas;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 xml:space="preserve">VI </w:t>
      </w:r>
      <w:r>
        <w:rPr>
          <w:rFonts w:ascii="Times New Roman" w:hAnsi="Times New Roman"/>
          <w:sz w:val="24"/>
          <w:szCs w:val="24"/>
        </w:rPr>
        <w:t>-</w:t>
      </w:r>
      <w:r w:rsidRPr="007C7697">
        <w:rPr>
          <w:rFonts w:ascii="Times New Roman" w:hAnsi="Times New Roman"/>
          <w:sz w:val="24"/>
          <w:szCs w:val="24"/>
        </w:rPr>
        <w:t xml:space="preserve"> a exploração de serviços complementares ou acessórios, de modo a dar maior sustentabilidade financeira ao projeto, redução do impacto tarifário ou menor contraprestação governamental;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 xml:space="preserve">VII </w:t>
      </w:r>
      <w:r>
        <w:rPr>
          <w:rFonts w:ascii="Times New Roman" w:hAnsi="Times New Roman"/>
          <w:sz w:val="24"/>
          <w:szCs w:val="24"/>
        </w:rPr>
        <w:t>-</w:t>
      </w:r>
      <w:r w:rsidRPr="007C7697">
        <w:rPr>
          <w:rFonts w:ascii="Times New Roman" w:hAnsi="Times New Roman"/>
          <w:sz w:val="24"/>
          <w:szCs w:val="24"/>
        </w:rPr>
        <w:t xml:space="preserve"> demais objetos que atendam ao disposto na Lei </w:t>
      </w:r>
      <w:r>
        <w:rPr>
          <w:rFonts w:ascii="Times New Roman" w:hAnsi="Times New Roman"/>
          <w:sz w:val="24"/>
          <w:szCs w:val="24"/>
        </w:rPr>
        <w:t xml:space="preserve">n° </w:t>
      </w:r>
      <w:r w:rsidRPr="007C7697">
        <w:rPr>
          <w:rFonts w:ascii="Times New Roman" w:hAnsi="Times New Roman"/>
          <w:sz w:val="24"/>
          <w:szCs w:val="24"/>
        </w:rPr>
        <w:t>11.079 de 31 de dezembro de 2004.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Parágrafo único</w:t>
      </w:r>
      <w:r>
        <w:rPr>
          <w:rFonts w:ascii="Times New Roman" w:hAnsi="Times New Roman"/>
          <w:sz w:val="24"/>
          <w:szCs w:val="24"/>
        </w:rPr>
        <w:t>.</w:t>
      </w:r>
      <w:r w:rsidRPr="007C7697">
        <w:rPr>
          <w:rFonts w:ascii="Times New Roman" w:hAnsi="Times New Roman"/>
          <w:sz w:val="24"/>
          <w:szCs w:val="24"/>
        </w:rPr>
        <w:t xml:space="preserve"> Os contratos de parceria público-privada deverão prever que, no caso de seu objeto </w:t>
      </w:r>
      <w:proofErr w:type="gramStart"/>
      <w:r w:rsidRPr="007C7697">
        <w:rPr>
          <w:rFonts w:ascii="Times New Roman" w:hAnsi="Times New Roman"/>
          <w:sz w:val="24"/>
          <w:szCs w:val="24"/>
        </w:rPr>
        <w:t>reportar-se</w:t>
      </w:r>
      <w:proofErr w:type="gramEnd"/>
      <w:r w:rsidRPr="007C7697">
        <w:rPr>
          <w:rFonts w:ascii="Times New Roman" w:hAnsi="Times New Roman"/>
          <w:sz w:val="24"/>
          <w:szCs w:val="24"/>
        </w:rPr>
        <w:t xml:space="preserve"> a setores regulados, as regras de desempenho das atividades e serviços deverão ficar submetidas àquelas determinadas pela agência reguladora correspondente.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7º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697">
        <w:rPr>
          <w:rFonts w:ascii="Times New Roman" w:hAnsi="Times New Roman"/>
          <w:sz w:val="24"/>
          <w:szCs w:val="24"/>
        </w:rPr>
        <w:t>A contraprestação da Administração Pública será obrigatoriamente precedida da disponibilização do serviço objeto do contrato de parceria público-privada.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 xml:space="preserve">Parágrafo único: É facultado à Administração Pública, nos termos do contrato, efetuar o pagamento da contraprestação relativa à parcela </w:t>
      </w:r>
      <w:proofErr w:type="spellStart"/>
      <w:r w:rsidRPr="007C7697">
        <w:rPr>
          <w:rFonts w:ascii="Times New Roman" w:hAnsi="Times New Roman"/>
          <w:sz w:val="24"/>
          <w:szCs w:val="24"/>
        </w:rPr>
        <w:t>fruível</w:t>
      </w:r>
      <w:proofErr w:type="spellEnd"/>
      <w:r w:rsidRPr="007C7697">
        <w:rPr>
          <w:rFonts w:ascii="Times New Roman" w:hAnsi="Times New Roman"/>
          <w:sz w:val="24"/>
          <w:szCs w:val="24"/>
        </w:rPr>
        <w:t xml:space="preserve"> do serviço objeto do contrato de PPP.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8º</w:t>
      </w:r>
      <w:r w:rsidRPr="007C7697">
        <w:rPr>
          <w:rFonts w:ascii="Times New Roman" w:hAnsi="Times New Roman"/>
          <w:sz w:val="24"/>
          <w:szCs w:val="24"/>
        </w:rPr>
        <w:t xml:space="preserve"> O Poder Executivo elaborará, anualmente, o Plano Municipal de Parcerias Público-Privadas, que exporá os objetivos e definirá as ações de governo no âmbito do Programa e apresentará, justificadamente, os projetos de parceria público-privada a serem executados.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 xml:space="preserve">§ 1º O órgão ou entidade da Administração interessado em celebrar parceria encaminhará o respectivo projeto, nos termos e prazos previstos em Decreto, à apreciação do </w:t>
      </w:r>
      <w:r w:rsidRPr="002B7F9C">
        <w:rPr>
          <w:rFonts w:ascii="Times New Roman" w:hAnsi="Times New Roman"/>
          <w:sz w:val="24"/>
          <w:szCs w:val="24"/>
        </w:rPr>
        <w:t>Comitê Gestor de Parcerias Público-Privadas - CGP.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§ 2º Os projetos aprovados pelo CGP integrarão o Plano Municipal de Parcerias Público-Privadas, o qual será submetido à aprovação, mediante Decreto do Prefeito</w:t>
      </w:r>
      <w:r>
        <w:rPr>
          <w:rFonts w:ascii="Times New Roman" w:hAnsi="Times New Roman"/>
          <w:sz w:val="24"/>
          <w:szCs w:val="24"/>
        </w:rPr>
        <w:t>,</w:t>
      </w:r>
      <w:r w:rsidRPr="007C7697">
        <w:rPr>
          <w:rFonts w:ascii="Times New Roman" w:hAnsi="Times New Roman"/>
          <w:sz w:val="24"/>
          <w:szCs w:val="24"/>
        </w:rPr>
        <w:t xml:space="preserve"> após a realização de consulta pública, na forma de regulamento.</w:t>
      </w:r>
    </w:p>
    <w:p w:rsidR="00B22501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lastRenderedPageBreak/>
        <w:t>Art. 9º</w:t>
      </w:r>
      <w:r w:rsidRPr="007C7697">
        <w:rPr>
          <w:rFonts w:ascii="Times New Roman" w:hAnsi="Times New Roman"/>
          <w:sz w:val="24"/>
          <w:szCs w:val="24"/>
        </w:rPr>
        <w:t xml:space="preserve"> Para a inclusão de um projeto no Programa Municipal de Parcerias Público-Privadas</w:t>
      </w:r>
      <w:proofErr w:type="gramStart"/>
      <w:r w:rsidRPr="007C7697">
        <w:rPr>
          <w:rFonts w:ascii="Times New Roman" w:hAnsi="Times New Roman"/>
          <w:sz w:val="24"/>
          <w:szCs w:val="24"/>
        </w:rPr>
        <w:t>, deverá</w:t>
      </w:r>
      <w:proofErr w:type="gramEnd"/>
      <w:r w:rsidRPr="007C7697">
        <w:rPr>
          <w:rFonts w:ascii="Times New Roman" w:hAnsi="Times New Roman"/>
          <w:sz w:val="24"/>
          <w:szCs w:val="24"/>
        </w:rPr>
        <w:t xml:space="preserve"> ser demonstrado o atendimento aos seguintes requisitos e condições: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Pr="007C7697">
        <w:rPr>
          <w:rFonts w:ascii="Times New Roman" w:hAnsi="Times New Roman"/>
          <w:sz w:val="24"/>
          <w:szCs w:val="24"/>
        </w:rPr>
        <w:t xml:space="preserve">- efetivo interesse público, considerando a natureza, relevância e valor de seu objeto, bem como o caráter prioritário da respectiva execução, observadas </w:t>
      </w:r>
      <w:proofErr w:type="gramStart"/>
      <w:r w:rsidRPr="007C7697">
        <w:rPr>
          <w:rFonts w:ascii="Times New Roman" w:hAnsi="Times New Roman"/>
          <w:sz w:val="24"/>
          <w:szCs w:val="24"/>
        </w:rPr>
        <w:t>as</w:t>
      </w:r>
      <w:proofErr w:type="gramEnd"/>
      <w:r w:rsidRPr="007C7697">
        <w:rPr>
          <w:rFonts w:ascii="Times New Roman" w:hAnsi="Times New Roman"/>
          <w:sz w:val="24"/>
          <w:szCs w:val="24"/>
        </w:rPr>
        <w:t xml:space="preserve"> diretrizes do governo </w:t>
      </w:r>
      <w:r>
        <w:rPr>
          <w:rFonts w:ascii="Times New Roman" w:hAnsi="Times New Roman"/>
          <w:sz w:val="24"/>
          <w:szCs w:val="24"/>
        </w:rPr>
        <w:t>m</w:t>
      </w:r>
      <w:r w:rsidRPr="007C7697">
        <w:rPr>
          <w:rFonts w:ascii="Times New Roman" w:hAnsi="Times New Roman"/>
          <w:sz w:val="24"/>
          <w:szCs w:val="24"/>
        </w:rPr>
        <w:t>unicipal;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-</w:t>
      </w:r>
      <w:r w:rsidRPr="007C7697">
        <w:rPr>
          <w:rFonts w:ascii="Times New Roman" w:hAnsi="Times New Roman"/>
          <w:sz w:val="24"/>
          <w:szCs w:val="24"/>
        </w:rPr>
        <w:t xml:space="preserve"> estudo técnico de sua viabilidade, mediante demonstração das metas e resultados a serem atingidos, prazos de execução e de amortização do capital investido, bem como a indicação dos critérios de avaliação ou desempenho a serem utilizados;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</w:t>
      </w:r>
      <w:r w:rsidRPr="007C7697">
        <w:rPr>
          <w:rFonts w:ascii="Times New Roman" w:hAnsi="Times New Roman"/>
          <w:sz w:val="24"/>
          <w:szCs w:val="24"/>
        </w:rPr>
        <w:t xml:space="preserve">- a viabilidade dos indicadores de resultados a </w:t>
      </w:r>
      <w:proofErr w:type="gramStart"/>
      <w:r w:rsidRPr="007C7697">
        <w:rPr>
          <w:rFonts w:ascii="Times New Roman" w:hAnsi="Times New Roman"/>
          <w:sz w:val="24"/>
          <w:szCs w:val="24"/>
        </w:rPr>
        <w:t>serem</w:t>
      </w:r>
      <w:proofErr w:type="gramEnd"/>
      <w:r w:rsidRPr="007C7697">
        <w:rPr>
          <w:rFonts w:ascii="Times New Roman" w:hAnsi="Times New Roman"/>
          <w:sz w:val="24"/>
          <w:szCs w:val="24"/>
        </w:rPr>
        <w:t xml:space="preserve"> adotados, em função de sua capacidade de aferir, de modo permanente e objetivo, o desempenho do ente privado em termos qualitativos e quantitativos, bem como de parâmetros que vinculem o montante da remuneração aos resultados atingidos;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-</w:t>
      </w:r>
      <w:r w:rsidRPr="007C7697">
        <w:rPr>
          <w:rFonts w:ascii="Times New Roman" w:hAnsi="Times New Roman"/>
          <w:sz w:val="24"/>
          <w:szCs w:val="24"/>
        </w:rPr>
        <w:t xml:space="preserve"> melhoria da eficiência no emprego dos recursos públicos, relativamente a outras possibilidades</w:t>
      </w:r>
      <w:r>
        <w:rPr>
          <w:rFonts w:ascii="Times New Roman" w:hAnsi="Times New Roman"/>
          <w:sz w:val="24"/>
          <w:szCs w:val="24"/>
        </w:rPr>
        <w:t xml:space="preserve"> de execução direta ou indireta.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2B7F9C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10</w:t>
      </w:r>
      <w:r w:rsidRPr="007C7697">
        <w:rPr>
          <w:rFonts w:ascii="Times New Roman" w:hAnsi="Times New Roman"/>
          <w:sz w:val="24"/>
          <w:szCs w:val="24"/>
        </w:rPr>
        <w:t xml:space="preserve"> Fica criado o </w:t>
      </w:r>
      <w:r w:rsidRPr="002B7F9C">
        <w:rPr>
          <w:rFonts w:ascii="Times New Roman" w:hAnsi="Times New Roman"/>
          <w:sz w:val="24"/>
          <w:szCs w:val="24"/>
        </w:rPr>
        <w:t>Comitê Gestor de Parcerias Público-Privadas - CGP, integrado pelos seguintes membros permanentes:</w:t>
      </w:r>
    </w:p>
    <w:p w:rsidR="00B22501" w:rsidRPr="002B7F9C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2B7F9C">
        <w:rPr>
          <w:rFonts w:ascii="Times New Roman" w:hAnsi="Times New Roman"/>
          <w:sz w:val="24"/>
          <w:szCs w:val="24"/>
        </w:rPr>
        <w:t>I – Secretário Municip</w:t>
      </w:r>
      <w:r w:rsidRPr="007C7697">
        <w:rPr>
          <w:rFonts w:ascii="Times New Roman" w:hAnsi="Times New Roman"/>
          <w:sz w:val="24"/>
          <w:szCs w:val="24"/>
        </w:rPr>
        <w:t xml:space="preserve">al de Planejamento, Orçamento, Tecnologia e Comunicação Social; 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II – Secretário Municipal d</w:t>
      </w:r>
      <w:r>
        <w:rPr>
          <w:rFonts w:ascii="Times New Roman" w:hAnsi="Times New Roman"/>
          <w:sz w:val="24"/>
          <w:szCs w:val="24"/>
        </w:rPr>
        <w:t>a</w:t>
      </w:r>
      <w:r w:rsidRPr="007C7697">
        <w:rPr>
          <w:rFonts w:ascii="Times New Roman" w:hAnsi="Times New Roman"/>
          <w:sz w:val="24"/>
          <w:szCs w:val="24"/>
        </w:rPr>
        <w:t xml:space="preserve"> Fazenda;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III – Secretário Municipal de Obras, Infraestru</w:t>
      </w:r>
      <w:r>
        <w:rPr>
          <w:rFonts w:ascii="Times New Roman" w:hAnsi="Times New Roman"/>
          <w:sz w:val="24"/>
          <w:szCs w:val="24"/>
        </w:rPr>
        <w:t>tu</w:t>
      </w:r>
      <w:r w:rsidRPr="007C7697">
        <w:rPr>
          <w:rFonts w:ascii="Times New Roman" w:hAnsi="Times New Roman"/>
          <w:sz w:val="24"/>
          <w:szCs w:val="24"/>
        </w:rPr>
        <w:t>ra e Políticas Urbanas;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IV – Secretário Municipal de Meio Ambiente e Sustentabilidade;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– Procurador Geral do Município.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1º</w:t>
      </w:r>
      <w:r w:rsidRPr="007C7697">
        <w:rPr>
          <w:rFonts w:ascii="Times New Roman" w:hAnsi="Times New Roman"/>
          <w:sz w:val="24"/>
          <w:szCs w:val="24"/>
        </w:rPr>
        <w:t xml:space="preserve"> Os membros do Comitê Gestor serão nomeados por Decreto do Chefe do Executivo e a Presidência será exercida pelo Secretário Municipal de Planejamento, Orçamento, Tecnologia e Comunicação Social.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2º</w:t>
      </w:r>
      <w:r w:rsidRPr="007C7697">
        <w:rPr>
          <w:rFonts w:ascii="Times New Roman" w:hAnsi="Times New Roman"/>
          <w:sz w:val="24"/>
          <w:szCs w:val="24"/>
        </w:rPr>
        <w:t xml:space="preserve"> Poderão substituir os membros a que se referem os incisos I a V deste artigo os representantes que venham a ser por eles designados.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3º</w:t>
      </w:r>
      <w:r w:rsidRPr="007C7697">
        <w:rPr>
          <w:rFonts w:ascii="Times New Roman" w:hAnsi="Times New Roman"/>
          <w:sz w:val="24"/>
          <w:szCs w:val="24"/>
        </w:rPr>
        <w:t xml:space="preserve"> Participarão das reuniões do Conselho, com direito a voz, os titulares dos órgãos da administração direta, de qualquer dos Poderes do Município e de entidades da Administração Indireta que tiverem interesse direto em determinada parceria, em razão de vínculo temático entre o objeto desta e o respectivo campo funcional.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4º</w:t>
      </w:r>
      <w:r w:rsidRPr="007C7697">
        <w:rPr>
          <w:rFonts w:ascii="Times New Roman" w:hAnsi="Times New Roman"/>
          <w:sz w:val="24"/>
          <w:szCs w:val="24"/>
        </w:rPr>
        <w:t xml:space="preserve"> O Comitê Gestor deliberará mediante voto da maioria de seus membros, tendo o seu Presidente direito ao voto de qualidade.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5º</w:t>
      </w:r>
      <w:r w:rsidRPr="007C7697">
        <w:rPr>
          <w:rFonts w:ascii="Times New Roman" w:hAnsi="Times New Roman"/>
          <w:sz w:val="24"/>
          <w:szCs w:val="24"/>
        </w:rPr>
        <w:t xml:space="preserve"> A participação no Comitê Gestor será não remunerada, sendo considerada prestação de serviço público relevante.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6º</w:t>
      </w:r>
      <w:r w:rsidRPr="007C7697">
        <w:rPr>
          <w:rFonts w:ascii="Times New Roman" w:hAnsi="Times New Roman"/>
          <w:sz w:val="24"/>
          <w:szCs w:val="24"/>
        </w:rPr>
        <w:t xml:space="preserve"> Ao membro </w:t>
      </w:r>
      <w:r w:rsidRPr="002B7F9C">
        <w:rPr>
          <w:rFonts w:ascii="Times New Roman" w:hAnsi="Times New Roman"/>
          <w:sz w:val="24"/>
          <w:szCs w:val="24"/>
        </w:rPr>
        <w:t>do Comitê Gestor é vedado</w:t>
      </w:r>
      <w:r w:rsidRPr="007C7697">
        <w:rPr>
          <w:rFonts w:ascii="Times New Roman" w:hAnsi="Times New Roman"/>
          <w:sz w:val="24"/>
          <w:szCs w:val="24"/>
        </w:rPr>
        <w:t>: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-</w:t>
      </w:r>
      <w:r w:rsidRPr="007C7697">
        <w:rPr>
          <w:rFonts w:ascii="Times New Roman" w:hAnsi="Times New Roman"/>
          <w:sz w:val="24"/>
          <w:szCs w:val="24"/>
        </w:rPr>
        <w:t xml:space="preserve"> exercer o direito de voz e voto em qualquer ato ou matéria objeto do Programa Municipal de Parcerias Público-Privadas em que tiver interesse pessoal conflitante, cumprindo-lhe cientificar os demais membros do Comitê Gestor de seus impedimentos e fazer constar em ata a natureza e extensão do conflito de seu interesse;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-</w:t>
      </w:r>
      <w:r w:rsidRPr="007C7697">
        <w:rPr>
          <w:rFonts w:ascii="Times New Roman" w:hAnsi="Times New Roman"/>
          <w:sz w:val="24"/>
          <w:szCs w:val="24"/>
        </w:rPr>
        <w:t xml:space="preserve"> valer-se de informação sobre processo de parceria ainda não divulgado para obter vantagem, para si ou para terceiros.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7º</w:t>
      </w:r>
      <w:r w:rsidRPr="007C7697">
        <w:rPr>
          <w:rFonts w:ascii="Times New Roman" w:hAnsi="Times New Roman"/>
          <w:sz w:val="24"/>
          <w:szCs w:val="24"/>
        </w:rPr>
        <w:t xml:space="preserve"> Compete ao CGP: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-</w:t>
      </w:r>
      <w:r w:rsidRPr="007C7697">
        <w:rPr>
          <w:rFonts w:ascii="Times New Roman" w:hAnsi="Times New Roman"/>
          <w:sz w:val="24"/>
          <w:szCs w:val="24"/>
        </w:rPr>
        <w:t xml:space="preserve"> examinar e aprovar projetos de PPP, acompanhar e avaliar a sua execução;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-</w:t>
      </w:r>
      <w:r w:rsidRPr="007C7697">
        <w:rPr>
          <w:rFonts w:ascii="Times New Roman" w:hAnsi="Times New Roman"/>
          <w:sz w:val="24"/>
          <w:szCs w:val="24"/>
        </w:rPr>
        <w:t xml:space="preserve"> fixar procedimentos para a contratação de parcerias;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-</w:t>
      </w:r>
      <w:r w:rsidRPr="007C7697">
        <w:rPr>
          <w:rFonts w:ascii="Times New Roman" w:hAnsi="Times New Roman"/>
          <w:sz w:val="24"/>
          <w:szCs w:val="24"/>
        </w:rPr>
        <w:t xml:space="preserve"> autorizar a abertura de licitação e aprovar os respectivos atos convocatórios;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-</w:t>
      </w:r>
      <w:r w:rsidRPr="007C7697">
        <w:rPr>
          <w:rFonts w:ascii="Times New Roman" w:hAnsi="Times New Roman"/>
          <w:sz w:val="24"/>
          <w:szCs w:val="24"/>
        </w:rPr>
        <w:t xml:space="preserve"> fiscalizar e promover o acompanhamento da execução dos projetos de PPP, sem prejuízo das competências correlatas das Secretarias Municipais e dos órgãos de controle;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-</w:t>
      </w:r>
      <w:r w:rsidRPr="007C7697">
        <w:rPr>
          <w:rFonts w:ascii="Times New Roman" w:hAnsi="Times New Roman"/>
          <w:sz w:val="24"/>
          <w:szCs w:val="24"/>
        </w:rPr>
        <w:t xml:space="preserve"> opinar sobre alteração, revisão, rescisão, prorrogação ou renovação dos contratos de parceria público-</w:t>
      </w:r>
      <w:proofErr w:type="gramStart"/>
      <w:r w:rsidRPr="007C7697">
        <w:rPr>
          <w:rFonts w:ascii="Times New Roman" w:hAnsi="Times New Roman"/>
          <w:sz w:val="24"/>
          <w:szCs w:val="24"/>
        </w:rPr>
        <w:t>privadas, observado</w:t>
      </w:r>
      <w:proofErr w:type="gramEnd"/>
      <w:r w:rsidRPr="007C7697">
        <w:rPr>
          <w:rFonts w:ascii="Times New Roman" w:hAnsi="Times New Roman"/>
          <w:sz w:val="24"/>
          <w:szCs w:val="24"/>
        </w:rPr>
        <w:t xml:space="preserve"> o limite temporal consignado na Lei Federal nº 11.079/2004;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 -</w:t>
      </w:r>
      <w:r w:rsidRPr="007C7697">
        <w:rPr>
          <w:rFonts w:ascii="Times New Roman" w:hAnsi="Times New Roman"/>
          <w:sz w:val="24"/>
          <w:szCs w:val="24"/>
        </w:rPr>
        <w:t xml:space="preserve"> fixar diretrizes para a atuação dos representantes do Município no Programa Municipal de Parcerias Público-Privadas;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 xml:space="preserve"> 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 -</w:t>
      </w:r>
      <w:r w:rsidRPr="007C7697">
        <w:rPr>
          <w:rFonts w:ascii="Times New Roman" w:hAnsi="Times New Roman"/>
          <w:sz w:val="24"/>
          <w:szCs w:val="24"/>
        </w:rPr>
        <w:t xml:space="preserve"> encaminhar à Câmara Municipal e ao Tribunal de Contas do Estado de Minas Gerais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697">
        <w:rPr>
          <w:rFonts w:ascii="Times New Roman" w:hAnsi="Times New Roman"/>
          <w:sz w:val="24"/>
          <w:szCs w:val="24"/>
        </w:rPr>
        <w:t>TCMG, anualmente, relatórios de desempenho dos contratos de PPP, os quais serão também disponibilizados ao público, por meio eletrônico, ressalvadas as informações classificadas como sigilosas;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 -</w:t>
      </w:r>
      <w:r w:rsidRPr="007C7697">
        <w:rPr>
          <w:rFonts w:ascii="Times New Roman" w:hAnsi="Times New Roman"/>
          <w:sz w:val="24"/>
          <w:szCs w:val="24"/>
        </w:rPr>
        <w:t xml:space="preserve"> remeter ao Senado Federal e à Secretaria do Tesouro Nacional, previamente à contratação da parceria, as informações necessárias ao cumprimento dos requisitos previstos no artigo 28 da Lei Federal nº 11.079, de 30 de dezembro de 2004;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IX</w:t>
      </w:r>
      <w:r>
        <w:rPr>
          <w:rFonts w:ascii="Times New Roman" w:hAnsi="Times New Roman"/>
          <w:sz w:val="24"/>
          <w:szCs w:val="24"/>
        </w:rPr>
        <w:t xml:space="preserve"> -</w:t>
      </w:r>
      <w:r w:rsidRPr="007C7697">
        <w:rPr>
          <w:rFonts w:ascii="Times New Roman" w:hAnsi="Times New Roman"/>
          <w:sz w:val="24"/>
          <w:szCs w:val="24"/>
        </w:rPr>
        <w:t xml:space="preserve"> expedir resoluções e regulamentos necessários ao exercício de sua competência.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§ 8º A deliberação do CGP sobre a c</w:t>
      </w:r>
      <w:r>
        <w:rPr>
          <w:rFonts w:ascii="Times New Roman" w:hAnsi="Times New Roman"/>
          <w:sz w:val="24"/>
          <w:szCs w:val="24"/>
        </w:rPr>
        <w:t>ontratação de Parceria Público-</w:t>
      </w:r>
      <w:r w:rsidRPr="007C7697">
        <w:rPr>
          <w:rFonts w:ascii="Times New Roman" w:hAnsi="Times New Roman"/>
          <w:sz w:val="24"/>
          <w:szCs w:val="24"/>
        </w:rPr>
        <w:t>Privada deverá ser precedida de pronunciamento fundamentado: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-</w:t>
      </w:r>
      <w:r w:rsidRPr="007C7697">
        <w:rPr>
          <w:rFonts w:ascii="Times New Roman" w:hAnsi="Times New Roman"/>
          <w:sz w:val="24"/>
          <w:szCs w:val="24"/>
        </w:rPr>
        <w:t xml:space="preserve"> da Secretaria Municipal de Planejamento, Orçamento, Tecnologia e Comunicação Social, sobre o mérito do projeto;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 - da Secretaria Municipal da</w:t>
      </w:r>
      <w:r w:rsidRPr="007C7697">
        <w:rPr>
          <w:rFonts w:ascii="Times New Roman" w:hAnsi="Times New Roman"/>
          <w:sz w:val="24"/>
          <w:szCs w:val="24"/>
        </w:rPr>
        <w:t xml:space="preserve"> Fazenda, quanto à viabilidade da concessão de garantia e à sua forma;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-</w:t>
      </w:r>
      <w:r w:rsidRPr="007C7697">
        <w:rPr>
          <w:rFonts w:ascii="Times New Roman" w:hAnsi="Times New Roman"/>
          <w:sz w:val="24"/>
          <w:szCs w:val="24"/>
        </w:rPr>
        <w:t xml:space="preserve"> da Procuradoria Geral do Município, sobre as condições do Edital e da minuta do contrato.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9º</w:t>
      </w:r>
      <w:r w:rsidRPr="007C7697">
        <w:rPr>
          <w:rFonts w:ascii="Times New Roman" w:hAnsi="Times New Roman"/>
          <w:sz w:val="24"/>
          <w:szCs w:val="24"/>
        </w:rPr>
        <w:t xml:space="preserve"> As Secretarias Municipais e Entidades da Administração Indireta, nas suas respectivas áreas de competência, encaminharão ao Comitê Gestor, relatórios circunstanciados da execução dos contratos de PPP, na forma e prazo a ser definida em regulamento próprio.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2B7F9C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 xml:space="preserve">§ 10 </w:t>
      </w:r>
      <w:r w:rsidRPr="002B7F9C">
        <w:rPr>
          <w:rFonts w:ascii="Times New Roman" w:hAnsi="Times New Roman"/>
          <w:sz w:val="24"/>
          <w:szCs w:val="24"/>
        </w:rPr>
        <w:t xml:space="preserve">O Comitê Gestor de Parcerias Público-Privadas - CGP é o órgão do Município de Sete Lagoas competente para deliberar sobre matérias relativas às </w:t>
      </w:r>
      <w:proofErr w:type="spellStart"/>
      <w:r w:rsidRPr="002B7F9C">
        <w:rPr>
          <w:rFonts w:ascii="Times New Roman" w:hAnsi="Times New Roman"/>
          <w:sz w:val="24"/>
          <w:szCs w:val="24"/>
        </w:rPr>
        <w:t>PPPs</w:t>
      </w:r>
      <w:proofErr w:type="spellEnd"/>
      <w:r w:rsidRPr="002B7F9C">
        <w:rPr>
          <w:rFonts w:ascii="Times New Roman" w:hAnsi="Times New Roman"/>
          <w:sz w:val="24"/>
          <w:szCs w:val="24"/>
        </w:rPr>
        <w:t>.</w:t>
      </w:r>
    </w:p>
    <w:p w:rsidR="00B22501" w:rsidRPr="002B7F9C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11</w:t>
      </w:r>
      <w:r w:rsidRPr="002B7F9C">
        <w:rPr>
          <w:rFonts w:ascii="Times New Roman" w:hAnsi="Times New Roman"/>
          <w:sz w:val="24"/>
          <w:szCs w:val="24"/>
        </w:rPr>
        <w:t xml:space="preserve"> Caberá à Secretaria Municipal de Municipal de Planejamento, Orçamento, Tecnologia e Comunicação Social, executar as atividades operacionais e de coordenação de PPP, assessorar o Comitê Gestor</w:t>
      </w:r>
      <w:r w:rsidRPr="007C7697">
        <w:rPr>
          <w:rFonts w:ascii="Times New Roman" w:hAnsi="Times New Roman"/>
          <w:sz w:val="24"/>
          <w:szCs w:val="24"/>
        </w:rPr>
        <w:t xml:space="preserve"> e divulgar os conceitos e metodologias próprios dos contratos de parceria, apoiada por equipe técnica.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697">
        <w:rPr>
          <w:rFonts w:ascii="Times New Roman" w:hAnsi="Times New Roman"/>
          <w:sz w:val="24"/>
          <w:szCs w:val="24"/>
        </w:rPr>
        <w:t xml:space="preserve">A contratação de PPP pelo Município de Sete Lagoas será precedida de licitação na modalidade de concorrência, nos termos da legislação vigente, estando </w:t>
      </w:r>
      <w:proofErr w:type="gramStart"/>
      <w:r w:rsidRPr="007C7697">
        <w:rPr>
          <w:rFonts w:ascii="Times New Roman" w:hAnsi="Times New Roman"/>
          <w:sz w:val="24"/>
          <w:szCs w:val="24"/>
        </w:rPr>
        <w:t>a</w:t>
      </w:r>
      <w:proofErr w:type="gramEnd"/>
      <w:r w:rsidRPr="007C7697">
        <w:rPr>
          <w:rFonts w:ascii="Times New Roman" w:hAnsi="Times New Roman"/>
          <w:sz w:val="24"/>
          <w:szCs w:val="24"/>
        </w:rPr>
        <w:t xml:space="preserve"> abertura do processo licitatório condicionada à sua inclusão no Programa Municipal de Parcerias Público-Privadas pelo </w:t>
      </w:r>
      <w:r w:rsidRPr="002B7F9C">
        <w:rPr>
          <w:rFonts w:ascii="Times New Roman" w:hAnsi="Times New Roman"/>
          <w:sz w:val="24"/>
          <w:szCs w:val="24"/>
        </w:rPr>
        <w:t>Comitê Gestor de Parcerias Público-Privadas - CGP</w:t>
      </w:r>
      <w:r w:rsidRPr="007C7697">
        <w:rPr>
          <w:rFonts w:ascii="Times New Roman" w:hAnsi="Times New Roman"/>
          <w:sz w:val="24"/>
          <w:szCs w:val="24"/>
        </w:rPr>
        <w:t>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Parágrafo único.</w:t>
      </w:r>
      <w:r w:rsidRPr="007C7697">
        <w:rPr>
          <w:rFonts w:ascii="Times New Roman" w:hAnsi="Times New Roman"/>
          <w:sz w:val="24"/>
          <w:szCs w:val="24"/>
        </w:rPr>
        <w:t xml:space="preserve"> O edital de licitação poderá prever em favor do parceiro público-privado outras fontes de receitas alternativas, complementares, acessórias ou de projetos associados, com ou sem exclusividade, com vistas a favorecer a modicidade das tarifas, conferir maior sustentabilidade ao projeto ou propiciar menor contraprestação do Município</w:t>
      </w:r>
      <w:r>
        <w:rPr>
          <w:rFonts w:ascii="Times New Roman" w:hAnsi="Times New Roman"/>
          <w:sz w:val="24"/>
          <w:szCs w:val="24"/>
        </w:rPr>
        <w:t>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13</w:t>
      </w:r>
      <w:r w:rsidRPr="007C7697">
        <w:rPr>
          <w:rFonts w:ascii="Times New Roman" w:hAnsi="Times New Roman"/>
          <w:sz w:val="24"/>
          <w:szCs w:val="24"/>
        </w:rPr>
        <w:t xml:space="preserve"> Antes da celebração do contrato deverá ser constituída, pelo parceiro privado, </w:t>
      </w:r>
      <w:proofErr w:type="gramStart"/>
      <w:r w:rsidRPr="007C7697">
        <w:rPr>
          <w:rFonts w:ascii="Times New Roman" w:hAnsi="Times New Roman"/>
          <w:sz w:val="24"/>
          <w:szCs w:val="24"/>
        </w:rPr>
        <w:t>Sociedade de Propósito Específico</w:t>
      </w:r>
      <w:proofErr w:type="gramEnd"/>
      <w:r w:rsidRPr="007C7697">
        <w:rPr>
          <w:rFonts w:ascii="Times New Roman" w:hAnsi="Times New Roman"/>
          <w:sz w:val="24"/>
          <w:szCs w:val="24"/>
        </w:rPr>
        <w:t xml:space="preserve"> - SPE, incumbida de implantar e gerir o objeto</w:t>
      </w:r>
      <w:r>
        <w:rPr>
          <w:rFonts w:ascii="Times New Roman" w:hAnsi="Times New Roman"/>
          <w:sz w:val="24"/>
          <w:szCs w:val="24"/>
        </w:rPr>
        <w:t xml:space="preserve"> da parceria, nos termos do artigo</w:t>
      </w:r>
      <w:r w:rsidRPr="007C7697">
        <w:rPr>
          <w:rFonts w:ascii="Times New Roman" w:hAnsi="Times New Roman"/>
          <w:sz w:val="24"/>
          <w:szCs w:val="24"/>
        </w:rPr>
        <w:t xml:space="preserve"> 9º e demais disposições constantes na Lei Federal nº 11.079, de 30 de dezembro de 2004.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697">
        <w:rPr>
          <w:rFonts w:ascii="Times New Roman" w:hAnsi="Times New Roman"/>
          <w:sz w:val="24"/>
          <w:szCs w:val="24"/>
        </w:rPr>
        <w:t>Os contratos de Parceria Público-Privada reger-se-ão pelo disposto nesta Lei, na Lei Federal correspondente, pelas normas gerais do regime de concessão ou permissão de serviços públicos, de licitações e contratos administrativos.</w:t>
      </w:r>
    </w:p>
    <w:p w:rsidR="00B22501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15</w:t>
      </w:r>
      <w:r w:rsidRPr="007C7697">
        <w:rPr>
          <w:rFonts w:ascii="Times New Roman" w:hAnsi="Times New Roman"/>
          <w:sz w:val="24"/>
          <w:szCs w:val="24"/>
        </w:rPr>
        <w:t xml:space="preserve"> Os contratos poderão prever adicionalmente o estabelecimento de mecanismos amigáveis de solução das divergências contratuais, inclusive por meio de arbitragem, para dirimir conflitos decorrentes ou relacionados ao contrato.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16</w:t>
      </w:r>
      <w:r w:rsidRPr="007C7697">
        <w:rPr>
          <w:rFonts w:ascii="Times New Roman" w:hAnsi="Times New Roman"/>
          <w:sz w:val="24"/>
          <w:szCs w:val="24"/>
        </w:rPr>
        <w:t xml:space="preserve"> Dentre outras estabelecidas na legislação vigente, são obrigações do contratado na PPP: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lastRenderedPageBreak/>
        <w:t>I</w:t>
      </w:r>
      <w:r>
        <w:rPr>
          <w:rFonts w:ascii="Times New Roman" w:hAnsi="Times New Roman"/>
          <w:sz w:val="24"/>
          <w:szCs w:val="24"/>
        </w:rPr>
        <w:t xml:space="preserve"> -</w:t>
      </w:r>
      <w:r w:rsidRPr="007C7697">
        <w:rPr>
          <w:rFonts w:ascii="Times New Roman" w:hAnsi="Times New Roman"/>
          <w:sz w:val="24"/>
          <w:szCs w:val="24"/>
        </w:rPr>
        <w:t xml:space="preserve"> a assunção de obrigações de resultado definidas pelo Poder Público, com liberdade para a escolha dos meios para sua </w:t>
      </w:r>
      <w:proofErr w:type="gramStart"/>
      <w:r w:rsidRPr="007C7697">
        <w:rPr>
          <w:rFonts w:ascii="Times New Roman" w:hAnsi="Times New Roman"/>
          <w:sz w:val="24"/>
          <w:szCs w:val="24"/>
        </w:rPr>
        <w:t>implementação</w:t>
      </w:r>
      <w:proofErr w:type="gramEnd"/>
      <w:r w:rsidRPr="007C7697">
        <w:rPr>
          <w:rFonts w:ascii="Times New Roman" w:hAnsi="Times New Roman"/>
          <w:sz w:val="24"/>
          <w:szCs w:val="24"/>
        </w:rPr>
        <w:t>, nos limites previstos no instrumento;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-</w:t>
      </w:r>
      <w:r w:rsidRPr="007C7697">
        <w:rPr>
          <w:rFonts w:ascii="Times New Roman" w:hAnsi="Times New Roman"/>
          <w:sz w:val="24"/>
          <w:szCs w:val="24"/>
        </w:rPr>
        <w:t xml:space="preserve"> a submissão a controle estatal permanente dos resultados, como condição para percepção da remuneração e pagamento;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-</w:t>
      </w:r>
      <w:r w:rsidRPr="007C7697">
        <w:rPr>
          <w:rFonts w:ascii="Times New Roman" w:hAnsi="Times New Roman"/>
          <w:sz w:val="24"/>
          <w:szCs w:val="24"/>
        </w:rPr>
        <w:t xml:space="preserve"> submeter-se à fiscalização da Administração Pública, sendo livre o acesso dos agentes públicos às instalações, informações e documentos relativos ao contrato, incluídos os registros contábeis;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C7697"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 -</w:t>
      </w:r>
      <w:r w:rsidRPr="007C7697">
        <w:rPr>
          <w:rFonts w:ascii="Times New Roman" w:hAnsi="Times New Roman"/>
          <w:sz w:val="24"/>
          <w:szCs w:val="24"/>
        </w:rPr>
        <w:t xml:space="preserve"> sujeição aos riscos do empreendimento, salvo nos casos expressamente previstos no ed</w:t>
      </w:r>
      <w:r>
        <w:rPr>
          <w:rFonts w:ascii="Times New Roman" w:hAnsi="Times New Roman"/>
          <w:sz w:val="24"/>
          <w:szCs w:val="24"/>
        </w:rPr>
        <w:t>ital de licitação e no contrato;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- </w:t>
      </w:r>
      <w:r w:rsidRPr="007C7697">
        <w:rPr>
          <w:rFonts w:ascii="Times New Roman" w:hAnsi="Times New Roman"/>
          <w:sz w:val="24"/>
          <w:szCs w:val="24"/>
        </w:rPr>
        <w:t>demonstrar capacidade técnica, econômica e finance</w:t>
      </w:r>
      <w:r>
        <w:rPr>
          <w:rFonts w:ascii="Times New Roman" w:hAnsi="Times New Roman"/>
          <w:sz w:val="24"/>
          <w:szCs w:val="24"/>
        </w:rPr>
        <w:t>ira para a execução do contrato.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2501">
        <w:rPr>
          <w:rFonts w:ascii="Times New Roman" w:hAnsi="Times New Roman"/>
          <w:b/>
          <w:sz w:val="24"/>
          <w:szCs w:val="24"/>
        </w:rPr>
        <w:t>Art. 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697">
        <w:rPr>
          <w:rFonts w:ascii="Times New Roman" w:hAnsi="Times New Roman"/>
          <w:sz w:val="24"/>
          <w:szCs w:val="24"/>
        </w:rPr>
        <w:t xml:space="preserve">Esta </w:t>
      </w:r>
      <w:r>
        <w:rPr>
          <w:rFonts w:ascii="Times New Roman" w:hAnsi="Times New Roman"/>
          <w:sz w:val="24"/>
          <w:szCs w:val="24"/>
        </w:rPr>
        <w:t>L</w:t>
      </w:r>
      <w:r w:rsidRPr="007C7697">
        <w:rPr>
          <w:rFonts w:ascii="Times New Roman" w:hAnsi="Times New Roman"/>
          <w:sz w:val="24"/>
          <w:szCs w:val="24"/>
        </w:rPr>
        <w:t>ei entra em vigor na data da sua publicação.</w:t>
      </w:r>
    </w:p>
    <w:p w:rsidR="00F84368" w:rsidRPr="007427D8" w:rsidRDefault="00F84368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684087" w:rsidRDefault="009353D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863DF6">
        <w:rPr>
          <w:rFonts w:ascii="Times New Roman" w:hAnsi="Times New Roman" w:cs="Times New Roman"/>
          <w:color w:val="000000"/>
          <w:sz w:val="24"/>
          <w:szCs w:val="24"/>
        </w:rPr>
        <w:t xml:space="preserve">es, </w:t>
      </w:r>
      <w:r w:rsidR="00B22501">
        <w:rPr>
          <w:rFonts w:ascii="Times New Roman" w:hAnsi="Times New Roman" w:cs="Times New Roman"/>
          <w:color w:val="000000"/>
          <w:sz w:val="24"/>
          <w:szCs w:val="24"/>
        </w:rPr>
        <w:t>31</w:t>
      </w:r>
      <w:bookmarkStart w:id="0" w:name="_GoBack"/>
      <w:bookmarkEnd w:id="0"/>
      <w:r w:rsidR="00E768D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EF1D2F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A329BD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3DF6" w:rsidRPr="003952B3" w:rsidRDefault="00863DF6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76B" w:rsidRPr="00806B62" w:rsidRDefault="0003120A" w:rsidP="002A776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2A776B" w:rsidRPr="00806B62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2A776B" w:rsidRDefault="002A776B" w:rsidP="002A776B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F1D2F" w:rsidRPr="00727229" w:rsidRDefault="00EF1D2F" w:rsidP="002A776B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A776B" w:rsidRPr="00727229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7229">
        <w:rPr>
          <w:rFonts w:ascii="Times New Roman" w:hAnsi="Times New Roman" w:cs="Times New Roman"/>
          <w:b/>
          <w:sz w:val="20"/>
          <w:szCs w:val="20"/>
        </w:rPr>
        <w:t>JOSÉ PEREIRA DA SILVA</w:t>
      </w:r>
    </w:p>
    <w:p w:rsidR="002A776B" w:rsidRPr="00727229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7229">
        <w:rPr>
          <w:rFonts w:ascii="Times New Roman" w:hAnsi="Times New Roman" w:cs="Times New Roman"/>
          <w:b/>
          <w:sz w:val="20"/>
          <w:szCs w:val="20"/>
        </w:rPr>
        <w:t>Presidente</w:t>
      </w:r>
    </w:p>
    <w:p w:rsidR="002A776B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1D2F" w:rsidRDefault="00EF1D2F" w:rsidP="002A776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1D2F" w:rsidRPr="00727229" w:rsidRDefault="00EF1D2F" w:rsidP="002A776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776B" w:rsidRPr="00727229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776B" w:rsidRPr="00727229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MARCELO PIRES RODRIGUES</w:t>
      </w:r>
    </w:p>
    <w:p w:rsidR="002A776B" w:rsidRPr="00727229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7229">
        <w:rPr>
          <w:rFonts w:ascii="Times New Roman" w:hAnsi="Times New Roman" w:cs="Times New Roman"/>
          <w:b/>
          <w:sz w:val="20"/>
          <w:szCs w:val="20"/>
        </w:rPr>
        <w:t>Membro</w:t>
      </w:r>
    </w:p>
    <w:p w:rsidR="002A776B" w:rsidRPr="00727229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776B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1D2F" w:rsidRDefault="00EF1D2F" w:rsidP="002A776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1D2F" w:rsidRPr="00727229" w:rsidRDefault="00EF1D2F" w:rsidP="002A776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776B" w:rsidRPr="00727229" w:rsidRDefault="002A776B" w:rsidP="002A776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7229">
        <w:rPr>
          <w:rFonts w:ascii="Times New Roman" w:hAnsi="Times New Roman" w:cs="Times New Roman"/>
          <w:b/>
          <w:sz w:val="20"/>
          <w:szCs w:val="20"/>
        </w:rPr>
        <w:t>ALCIDES LONGO DE BARROS</w:t>
      </w:r>
    </w:p>
    <w:p w:rsidR="002A776B" w:rsidRPr="00727229" w:rsidRDefault="002A776B" w:rsidP="002A776B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27229">
        <w:rPr>
          <w:rFonts w:ascii="Times New Roman" w:hAnsi="Times New Roman" w:cs="Times New Roman"/>
          <w:b/>
          <w:sz w:val="20"/>
          <w:szCs w:val="20"/>
        </w:rPr>
        <w:t>Relator</w:t>
      </w:r>
    </w:p>
    <w:p w:rsidR="00EA446D" w:rsidRPr="00EA446D" w:rsidRDefault="00EA446D" w:rsidP="002A776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EA446D" w:rsidRPr="00EA446D" w:rsidSect="00E33437">
      <w:headerReference w:type="default" r:id="rId9"/>
      <w:pgSz w:w="11906" w:h="16838"/>
      <w:pgMar w:top="1417" w:right="170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76" w:rsidRDefault="00D86576" w:rsidP="00963EEE">
      <w:pPr>
        <w:spacing w:after="0" w:line="240" w:lineRule="auto"/>
      </w:pPr>
      <w:r>
        <w:separator/>
      </w:r>
    </w:p>
  </w:endnote>
  <w:endnote w:type="continuationSeparator" w:id="0">
    <w:p w:rsidR="00D86576" w:rsidRDefault="00D8657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76" w:rsidRDefault="00D86576" w:rsidP="00963EEE">
      <w:pPr>
        <w:spacing w:after="0" w:line="240" w:lineRule="auto"/>
      </w:pPr>
      <w:r>
        <w:separator/>
      </w:r>
    </w:p>
  </w:footnote>
  <w:footnote w:type="continuationSeparator" w:id="0">
    <w:p w:rsidR="00D86576" w:rsidRDefault="00D8657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AEF197C" wp14:editId="11B15F0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C972CC3" wp14:editId="2E9D2EE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26714"/>
    <w:rsid w:val="0003120A"/>
    <w:rsid w:val="0003784B"/>
    <w:rsid w:val="00083DFC"/>
    <w:rsid w:val="00164188"/>
    <w:rsid w:val="00175393"/>
    <w:rsid w:val="00181DCA"/>
    <w:rsid w:val="0019453D"/>
    <w:rsid w:val="001F3835"/>
    <w:rsid w:val="002264A8"/>
    <w:rsid w:val="00261ED4"/>
    <w:rsid w:val="00274735"/>
    <w:rsid w:val="002A776B"/>
    <w:rsid w:val="002C1B05"/>
    <w:rsid w:val="002C42D7"/>
    <w:rsid w:val="00341E93"/>
    <w:rsid w:val="0035495A"/>
    <w:rsid w:val="00372A5F"/>
    <w:rsid w:val="003952B3"/>
    <w:rsid w:val="003B5292"/>
    <w:rsid w:val="00430E0F"/>
    <w:rsid w:val="00434F3F"/>
    <w:rsid w:val="004510BA"/>
    <w:rsid w:val="004564C4"/>
    <w:rsid w:val="00457570"/>
    <w:rsid w:val="00485EA2"/>
    <w:rsid w:val="004A717C"/>
    <w:rsid w:val="004B0955"/>
    <w:rsid w:val="004B3698"/>
    <w:rsid w:val="004E248A"/>
    <w:rsid w:val="00510371"/>
    <w:rsid w:val="005238CA"/>
    <w:rsid w:val="00527417"/>
    <w:rsid w:val="00535E7A"/>
    <w:rsid w:val="005458E5"/>
    <w:rsid w:val="00551E7C"/>
    <w:rsid w:val="0057632C"/>
    <w:rsid w:val="00576CDB"/>
    <w:rsid w:val="00591096"/>
    <w:rsid w:val="005B54C2"/>
    <w:rsid w:val="005F094A"/>
    <w:rsid w:val="006036FA"/>
    <w:rsid w:val="00684087"/>
    <w:rsid w:val="00693C28"/>
    <w:rsid w:val="00707181"/>
    <w:rsid w:val="007427D8"/>
    <w:rsid w:val="00771D40"/>
    <w:rsid w:val="00780B33"/>
    <w:rsid w:val="007959B5"/>
    <w:rsid w:val="007A68DC"/>
    <w:rsid w:val="00835FF3"/>
    <w:rsid w:val="008375E9"/>
    <w:rsid w:val="00855904"/>
    <w:rsid w:val="00863DF6"/>
    <w:rsid w:val="0089384E"/>
    <w:rsid w:val="008A152B"/>
    <w:rsid w:val="008A5894"/>
    <w:rsid w:val="008B195E"/>
    <w:rsid w:val="008B51AA"/>
    <w:rsid w:val="008B7F9A"/>
    <w:rsid w:val="008E4B91"/>
    <w:rsid w:val="0090547E"/>
    <w:rsid w:val="00905779"/>
    <w:rsid w:val="00910618"/>
    <w:rsid w:val="009353D2"/>
    <w:rsid w:val="00951128"/>
    <w:rsid w:val="0096035F"/>
    <w:rsid w:val="00963EEE"/>
    <w:rsid w:val="00970170"/>
    <w:rsid w:val="0097039B"/>
    <w:rsid w:val="009A625C"/>
    <w:rsid w:val="009D3503"/>
    <w:rsid w:val="009F6E8A"/>
    <w:rsid w:val="00A011C1"/>
    <w:rsid w:val="00A07CF2"/>
    <w:rsid w:val="00A22844"/>
    <w:rsid w:val="00A329BD"/>
    <w:rsid w:val="00A37380"/>
    <w:rsid w:val="00AA7CA4"/>
    <w:rsid w:val="00AB17C7"/>
    <w:rsid w:val="00AD454D"/>
    <w:rsid w:val="00AD4837"/>
    <w:rsid w:val="00AE0B7F"/>
    <w:rsid w:val="00AE263A"/>
    <w:rsid w:val="00AE6001"/>
    <w:rsid w:val="00AF0A3E"/>
    <w:rsid w:val="00B06C53"/>
    <w:rsid w:val="00B16FAE"/>
    <w:rsid w:val="00B22501"/>
    <w:rsid w:val="00B37047"/>
    <w:rsid w:val="00B66DD7"/>
    <w:rsid w:val="00B77043"/>
    <w:rsid w:val="00BE56E6"/>
    <w:rsid w:val="00BE621C"/>
    <w:rsid w:val="00C26B1F"/>
    <w:rsid w:val="00C8674B"/>
    <w:rsid w:val="00CA69FE"/>
    <w:rsid w:val="00D41D76"/>
    <w:rsid w:val="00D42992"/>
    <w:rsid w:val="00D62549"/>
    <w:rsid w:val="00D65943"/>
    <w:rsid w:val="00D74AC7"/>
    <w:rsid w:val="00D86576"/>
    <w:rsid w:val="00DA4C09"/>
    <w:rsid w:val="00DA53D6"/>
    <w:rsid w:val="00DC2922"/>
    <w:rsid w:val="00DD5717"/>
    <w:rsid w:val="00DE3726"/>
    <w:rsid w:val="00DE7C41"/>
    <w:rsid w:val="00E13D55"/>
    <w:rsid w:val="00E33437"/>
    <w:rsid w:val="00E66FFF"/>
    <w:rsid w:val="00E768D3"/>
    <w:rsid w:val="00E84677"/>
    <w:rsid w:val="00EA446D"/>
    <w:rsid w:val="00EE23BE"/>
    <w:rsid w:val="00EF1D2F"/>
    <w:rsid w:val="00F5078E"/>
    <w:rsid w:val="00F84368"/>
    <w:rsid w:val="00F933BA"/>
    <w:rsid w:val="00F94299"/>
    <w:rsid w:val="00FA07BD"/>
    <w:rsid w:val="00FA664F"/>
    <w:rsid w:val="00FF36F5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77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character" w:styleId="Forte">
    <w:name w:val="Strong"/>
    <w:uiPriority w:val="22"/>
    <w:qFormat/>
    <w:rsid w:val="00F843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A77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western">
    <w:name w:val="western"/>
    <w:basedOn w:val="Normal"/>
    <w:rsid w:val="002A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77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character" w:styleId="Forte">
    <w:name w:val="Strong"/>
    <w:uiPriority w:val="22"/>
    <w:qFormat/>
    <w:rsid w:val="00F843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A77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western">
    <w:name w:val="western"/>
    <w:basedOn w:val="Normal"/>
    <w:rsid w:val="002A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04EC0-0EAC-4B7B-808B-0D044D06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2401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2018-10-18T12:31:00Z</cp:lastPrinted>
  <dcterms:created xsi:type="dcterms:W3CDTF">2018-10-31T14:11:00Z</dcterms:created>
  <dcterms:modified xsi:type="dcterms:W3CDTF">2018-10-31T14:11:00Z</dcterms:modified>
</cp:coreProperties>
</file>