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9A" w:rsidRPr="0033556E" w:rsidRDefault="004E589A" w:rsidP="004E589A">
      <w:pPr>
        <w:pStyle w:val="Standard"/>
        <w:rPr>
          <w:rFonts w:cs="Times New Roman"/>
          <w:sz w:val="28"/>
          <w:szCs w:val="28"/>
        </w:rPr>
      </w:pPr>
    </w:p>
    <w:p w:rsidR="004E589A" w:rsidRPr="0033556E" w:rsidRDefault="004E589A" w:rsidP="004E589A">
      <w:pPr>
        <w:pStyle w:val="Standard"/>
        <w:rPr>
          <w:rFonts w:cs="Times New Roman"/>
          <w:sz w:val="28"/>
          <w:szCs w:val="28"/>
        </w:rPr>
      </w:pPr>
    </w:p>
    <w:p w:rsidR="004E589A" w:rsidRPr="00A11597" w:rsidRDefault="004E589A" w:rsidP="004E589A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4E589A" w:rsidRPr="00A11597" w:rsidRDefault="004E589A" w:rsidP="004E589A">
      <w:pPr>
        <w:pStyle w:val="Standard"/>
        <w:ind w:left="708"/>
        <w:rPr>
          <w:sz w:val="28"/>
          <w:szCs w:val="28"/>
        </w:rPr>
      </w:pPr>
    </w:p>
    <w:p w:rsidR="004E589A" w:rsidRPr="00A11597" w:rsidRDefault="004E589A" w:rsidP="004E589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4E589A" w:rsidRPr="00917EA7" w:rsidRDefault="004E589A" w:rsidP="004E589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4E589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para que seja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trocado iluminação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Antônio Tibúrcio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no bairro Barreiro.</w:t>
      </w:r>
    </w:p>
    <w:p w:rsidR="004E589A" w:rsidRPr="00A11597" w:rsidRDefault="004E589A" w:rsidP="004E589A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4E589A" w:rsidRPr="00A11597" w:rsidRDefault="004E589A" w:rsidP="004E589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4E589A" w:rsidRPr="00A11597" w:rsidRDefault="004E589A" w:rsidP="004E589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E589A" w:rsidRPr="00A11597" w:rsidRDefault="004E589A" w:rsidP="004E589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E589A" w:rsidRDefault="004E589A" w:rsidP="004E589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melhoria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devido </w:t>
      </w:r>
      <w:r>
        <w:rPr>
          <w:rFonts w:ascii="Arial" w:eastAsia="Times New Roman" w:hAnsi="Arial" w:cs="Arial"/>
          <w:sz w:val="28"/>
          <w:szCs w:val="28"/>
          <w:lang w:bidi="ar-SA"/>
        </w:rPr>
        <w:t>a mesma ser antiga e a rua estar muito escura.</w:t>
      </w:r>
    </w:p>
    <w:p w:rsidR="004E589A" w:rsidRDefault="004E589A" w:rsidP="004E589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E589A" w:rsidRDefault="004E589A" w:rsidP="004E589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E589A" w:rsidRDefault="004E589A" w:rsidP="004E589A">
      <w:pPr>
        <w:pStyle w:val="Cabealho1"/>
        <w:spacing w:line="360" w:lineRule="auto"/>
        <w:jc w:val="center"/>
        <w:rPr>
          <w:sz w:val="28"/>
          <w:szCs w:val="28"/>
        </w:rPr>
      </w:pPr>
    </w:p>
    <w:p w:rsidR="004E589A" w:rsidRPr="0033556E" w:rsidRDefault="004E589A" w:rsidP="004E589A">
      <w:pPr>
        <w:pStyle w:val="Standard"/>
        <w:jc w:val="center"/>
        <w:rPr>
          <w:rFonts w:cs="Times New Roman"/>
          <w:sz w:val="28"/>
          <w:szCs w:val="28"/>
        </w:rPr>
      </w:pPr>
    </w:p>
    <w:p w:rsidR="004E589A" w:rsidRPr="0033556E" w:rsidRDefault="004E589A" w:rsidP="004E589A">
      <w:pPr>
        <w:pStyle w:val="Standard"/>
        <w:jc w:val="center"/>
        <w:rPr>
          <w:rFonts w:cs="Times New Roman"/>
          <w:sz w:val="28"/>
          <w:szCs w:val="28"/>
        </w:rPr>
      </w:pPr>
    </w:p>
    <w:p w:rsidR="004E589A" w:rsidRPr="0033556E" w:rsidRDefault="004E589A" w:rsidP="004E589A">
      <w:pPr>
        <w:pStyle w:val="Standard"/>
        <w:jc w:val="center"/>
        <w:rPr>
          <w:rFonts w:cs="Times New Roman"/>
          <w:sz w:val="28"/>
          <w:szCs w:val="28"/>
        </w:rPr>
      </w:pPr>
    </w:p>
    <w:p w:rsidR="004E589A" w:rsidRPr="0033556E" w:rsidRDefault="004E589A" w:rsidP="004E589A">
      <w:pPr>
        <w:pStyle w:val="Standard"/>
        <w:jc w:val="center"/>
        <w:rPr>
          <w:rFonts w:cs="Times New Roman"/>
          <w:sz w:val="28"/>
          <w:szCs w:val="28"/>
        </w:rPr>
      </w:pPr>
    </w:p>
    <w:p w:rsidR="004E589A" w:rsidRPr="0033556E" w:rsidRDefault="004E589A" w:rsidP="004E589A">
      <w:pPr>
        <w:pStyle w:val="Standard"/>
        <w:jc w:val="center"/>
        <w:rPr>
          <w:rFonts w:cs="Times New Roman"/>
          <w:sz w:val="28"/>
          <w:szCs w:val="28"/>
        </w:rPr>
      </w:pPr>
    </w:p>
    <w:p w:rsidR="004E589A" w:rsidRPr="0033556E" w:rsidRDefault="004E589A" w:rsidP="004E589A">
      <w:pPr>
        <w:pStyle w:val="Standard"/>
        <w:jc w:val="center"/>
        <w:rPr>
          <w:rFonts w:cs="Times New Roman"/>
          <w:sz w:val="28"/>
          <w:szCs w:val="28"/>
        </w:rPr>
      </w:pPr>
    </w:p>
    <w:p w:rsidR="004E589A" w:rsidRPr="0033556E" w:rsidRDefault="004E589A" w:rsidP="004E589A">
      <w:pPr>
        <w:pStyle w:val="Standard"/>
        <w:jc w:val="center"/>
        <w:rPr>
          <w:rFonts w:cs="Times New Roman"/>
          <w:sz w:val="28"/>
          <w:szCs w:val="28"/>
        </w:rPr>
      </w:pPr>
    </w:p>
    <w:p w:rsidR="004E589A" w:rsidRPr="0033556E" w:rsidRDefault="004E589A" w:rsidP="004E589A">
      <w:pPr>
        <w:ind w:left="2124" w:firstLine="708"/>
        <w:rPr>
          <w:rFonts w:ascii="Times New Roman" w:hAnsi="Times New Roman"/>
          <w:sz w:val="28"/>
          <w:szCs w:val="28"/>
        </w:rPr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A52E403" wp14:editId="090231B7">
            <wp:extent cx="1847850" cy="628650"/>
            <wp:effectExtent l="0" t="0" r="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9A" w:rsidRPr="0033556E" w:rsidRDefault="004E589A" w:rsidP="004E589A">
      <w:pPr>
        <w:pStyle w:val="Standard"/>
        <w:jc w:val="center"/>
        <w:rPr>
          <w:rFonts w:eastAsia="Times" w:cs="Times New Roman"/>
          <w:bCs/>
          <w:sz w:val="28"/>
          <w:szCs w:val="28"/>
          <w:lang w:eastAsia="ar-SA"/>
        </w:rPr>
      </w:pPr>
    </w:p>
    <w:p w:rsidR="004E589A" w:rsidRPr="0033556E" w:rsidRDefault="004E589A" w:rsidP="004E589A">
      <w:pPr>
        <w:pStyle w:val="Standard"/>
        <w:jc w:val="center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26</w:t>
      </w: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 de ju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lho </w:t>
      </w:r>
      <w:r w:rsidRPr="0033556E">
        <w:rPr>
          <w:rFonts w:eastAsia="Times" w:cs="Times New Roman"/>
          <w:bCs/>
          <w:sz w:val="28"/>
          <w:szCs w:val="28"/>
          <w:lang w:eastAsia="ar-SA"/>
        </w:rPr>
        <w:t>de 2018</w:t>
      </w:r>
    </w:p>
    <w:p w:rsidR="004E589A" w:rsidRDefault="004E589A" w:rsidP="004E589A"/>
    <w:p w:rsidR="004E589A" w:rsidRDefault="004E589A" w:rsidP="004E589A"/>
    <w:p w:rsidR="004E589A" w:rsidRDefault="004E589A" w:rsidP="004E589A"/>
    <w:p w:rsidR="000138C5" w:rsidRDefault="000138C5"/>
    <w:sectPr w:rsidR="000138C5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8F" w:rsidRPr="008D6C3E" w:rsidRDefault="004E589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D97C216" wp14:editId="01FDA1C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A343CAF" wp14:editId="41090D4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E589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4E589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</w:t>
    </w:r>
    <w:r w:rsidRPr="008D6C3E">
      <w:rPr>
        <w:sz w:val="18"/>
      </w:rPr>
      <w:t xml:space="preserve"> 35700-046</w:t>
    </w:r>
    <w:r w:rsidRPr="008D6C3E">
      <w:rPr>
        <w:sz w:val="18"/>
      </w:rPr>
      <w:br/>
      <w:t>Fone: 31 3779-6300 | E-mail: atendimento@camarasete.mg.gov.br</w:t>
    </w:r>
  </w:p>
  <w:p w:rsidR="00B0788F" w:rsidRDefault="004E589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A"/>
    <w:rsid w:val="000138C5"/>
    <w:rsid w:val="004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72A1A-8267-4F44-95FA-E42C590C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9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589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E589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E58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E589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58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89A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2018-07-26T12:19:00Z</cp:lastPrinted>
  <dcterms:created xsi:type="dcterms:W3CDTF">2018-07-26T12:17:00Z</dcterms:created>
  <dcterms:modified xsi:type="dcterms:W3CDTF">2018-07-26T12:19:00Z</dcterms:modified>
</cp:coreProperties>
</file>