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DB" w:rsidRDefault="00576CDB"/>
    <w:p w:rsidR="00693C28" w:rsidRDefault="00693C28" w:rsidP="00BE621C">
      <w:pPr>
        <w:ind w:left="-993"/>
      </w:pPr>
    </w:p>
    <w:p w:rsidR="00C83D82" w:rsidRDefault="00C83D82" w:rsidP="00C83D82">
      <w:pPr>
        <w:pStyle w:val="Ttulo3"/>
        <w:numPr>
          <w:ilvl w:val="2"/>
          <w:numId w:val="1"/>
        </w:numPr>
        <w:tabs>
          <w:tab w:val="left" w:pos="0"/>
        </w:tabs>
        <w:rPr>
          <w:sz w:val="20"/>
        </w:rPr>
      </w:pPr>
    </w:p>
    <w:p w:rsidR="00C83D82" w:rsidRDefault="00C83D82" w:rsidP="00C83D82">
      <w:pPr>
        <w:pStyle w:val="Ttulo3"/>
        <w:numPr>
          <w:ilvl w:val="2"/>
          <w:numId w:val="1"/>
        </w:numPr>
        <w:tabs>
          <w:tab w:val="left" w:pos="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PARECER DE REDAÇÃO FINAL</w:t>
      </w:r>
    </w:p>
    <w:p w:rsidR="00E1636B" w:rsidRPr="00E1636B" w:rsidRDefault="00E1636B" w:rsidP="00E1636B">
      <w:pPr>
        <w:rPr>
          <w:lang w:eastAsia="pt-BR"/>
        </w:rPr>
      </w:pPr>
    </w:p>
    <w:p w:rsidR="00C83D82" w:rsidRDefault="00C83D82" w:rsidP="00C83D82">
      <w:pPr>
        <w:pStyle w:val="Ttulo5"/>
        <w:numPr>
          <w:ilvl w:val="4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COMISSÃO DE REDAÇÃO</w:t>
      </w:r>
      <w:r w:rsidR="00E1636B">
        <w:rPr>
          <w:sz w:val="24"/>
          <w:szCs w:val="24"/>
        </w:rPr>
        <w:t xml:space="preserve"> E TÉCNICA LEGISLATIVA</w:t>
      </w:r>
    </w:p>
    <w:p w:rsidR="00E1636B" w:rsidRPr="00E1636B" w:rsidRDefault="00E1636B" w:rsidP="00E1636B">
      <w:pPr>
        <w:rPr>
          <w:lang w:eastAsia="pt-BR"/>
        </w:rPr>
      </w:pPr>
    </w:p>
    <w:p w:rsidR="00B81A75" w:rsidRPr="0087609F" w:rsidRDefault="00C83D82" w:rsidP="00B81A7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A75">
        <w:rPr>
          <w:rFonts w:ascii="Times New Roman" w:hAnsi="Times New Roman"/>
          <w:b/>
          <w:bCs/>
          <w:sz w:val="24"/>
          <w:szCs w:val="24"/>
        </w:rPr>
        <w:t>MAT</w:t>
      </w:r>
      <w:r w:rsidR="0016297C" w:rsidRPr="00B81A75">
        <w:rPr>
          <w:rFonts w:ascii="Times New Roman" w:hAnsi="Times New Roman"/>
          <w:b/>
          <w:bCs/>
          <w:sz w:val="24"/>
          <w:szCs w:val="24"/>
        </w:rPr>
        <w:t>ÉRIA: ANTEPROJETO DE LEI Nº 3</w:t>
      </w:r>
      <w:r w:rsidR="00B81A75" w:rsidRPr="00B81A75">
        <w:rPr>
          <w:rFonts w:ascii="Times New Roman" w:hAnsi="Times New Roman"/>
          <w:b/>
          <w:bCs/>
          <w:sz w:val="24"/>
          <w:szCs w:val="24"/>
        </w:rPr>
        <w:t>64</w:t>
      </w:r>
      <w:r w:rsidR="00CC43EB" w:rsidRPr="00B81A75">
        <w:rPr>
          <w:rFonts w:ascii="Times New Roman" w:hAnsi="Times New Roman"/>
          <w:b/>
          <w:bCs/>
          <w:sz w:val="24"/>
          <w:szCs w:val="24"/>
        </w:rPr>
        <w:t>/</w:t>
      </w:r>
      <w:r w:rsidR="007631A4" w:rsidRPr="00B81A75">
        <w:rPr>
          <w:rFonts w:ascii="Times New Roman" w:hAnsi="Times New Roman"/>
          <w:b/>
          <w:bCs/>
          <w:sz w:val="24"/>
          <w:szCs w:val="24"/>
        </w:rPr>
        <w:t>2018</w:t>
      </w:r>
      <w:r w:rsidRPr="00BF0FFA">
        <w:rPr>
          <w:rFonts w:ascii="Times New Roman" w:hAnsi="Times New Roman"/>
          <w:b/>
          <w:bCs/>
        </w:rPr>
        <w:t xml:space="preserve"> </w:t>
      </w:r>
      <w:r w:rsidRPr="00BF0FFA">
        <w:rPr>
          <w:rFonts w:ascii="Times New Roman" w:hAnsi="Times New Roman"/>
        </w:rPr>
        <w:t>–</w:t>
      </w:r>
      <w:r w:rsidR="00F83550" w:rsidRPr="00BF0FFA">
        <w:rPr>
          <w:rFonts w:ascii="Times New Roman" w:hAnsi="Times New Roman"/>
        </w:rPr>
        <w:t xml:space="preserve"> </w:t>
      </w:r>
      <w:r w:rsidR="00B81A75" w:rsidRPr="0087609F">
        <w:rPr>
          <w:rFonts w:ascii="Times New Roman" w:hAnsi="Times New Roman" w:cs="Times New Roman"/>
          <w:bCs/>
          <w:iCs/>
          <w:sz w:val="24"/>
          <w:szCs w:val="24"/>
        </w:rPr>
        <w:t>DISPÕE SOBRE A OBRIGATORIEDADE DE</w:t>
      </w:r>
      <w:proofErr w:type="gramStart"/>
      <w:r w:rsidR="00B81A75" w:rsidRPr="0087609F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gramEnd"/>
      <w:r w:rsidR="00B81A75" w:rsidRPr="0087609F">
        <w:rPr>
          <w:rFonts w:ascii="Times New Roman" w:hAnsi="Times New Roman" w:cs="Times New Roman"/>
          <w:bCs/>
          <w:iCs/>
          <w:sz w:val="24"/>
          <w:szCs w:val="24"/>
        </w:rPr>
        <w:t>IMPLANTAÇÃO DE PARQUE INFANTIL NA URBANIZAÇÃO DE PRAÇAS DO MUNICÍPIO</w:t>
      </w:r>
      <w:r w:rsidR="00B81A75" w:rsidRPr="0087609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1A75" w:rsidRPr="0087609F">
        <w:rPr>
          <w:rFonts w:ascii="Times New Roman" w:hAnsi="Times New Roman" w:cs="Times New Roman"/>
          <w:bCs/>
          <w:iCs/>
          <w:sz w:val="24"/>
          <w:szCs w:val="24"/>
        </w:rPr>
        <w:t>DE SETE LAGOAS E DÁ OUTRAS PROVIDÊNCIAS.</w:t>
      </w:r>
    </w:p>
    <w:p w:rsidR="003B55E5" w:rsidRPr="007631A4" w:rsidRDefault="003B55E5" w:rsidP="003B55E5">
      <w:pPr>
        <w:tabs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BE6" w:rsidRDefault="00272BE6" w:rsidP="00272BE6">
      <w:pPr>
        <w:pStyle w:val="Recuodecorpodetexto21"/>
        <w:ind w:firstLine="0"/>
        <w:rPr>
          <w:i/>
          <w:szCs w:val="24"/>
        </w:rPr>
      </w:pPr>
    </w:p>
    <w:p w:rsidR="00272BE6" w:rsidRDefault="00272BE6" w:rsidP="00272BE6">
      <w:pPr>
        <w:pStyle w:val="Recuodecorpodetexto21"/>
        <w:ind w:firstLine="0"/>
        <w:rPr>
          <w:i/>
          <w:szCs w:val="24"/>
        </w:rPr>
      </w:pPr>
    </w:p>
    <w:p w:rsidR="00C83D82" w:rsidRDefault="00C83D82" w:rsidP="00FD08ED">
      <w:pPr>
        <w:pStyle w:val="Recuodecorpodetexto21"/>
        <w:ind w:left="1276" w:hanging="1276"/>
        <w:rPr>
          <w:sz w:val="24"/>
          <w:szCs w:val="24"/>
        </w:rPr>
      </w:pPr>
      <w:r w:rsidRPr="00E1636B">
        <w:rPr>
          <w:b/>
          <w:bCs/>
          <w:sz w:val="24"/>
          <w:szCs w:val="24"/>
        </w:rPr>
        <w:t>AUTORIA:</w:t>
      </w:r>
      <w:r w:rsidR="008951FC">
        <w:rPr>
          <w:sz w:val="24"/>
          <w:szCs w:val="24"/>
        </w:rPr>
        <w:t xml:space="preserve"> </w:t>
      </w:r>
      <w:r w:rsidR="002D3D1C">
        <w:rPr>
          <w:sz w:val="24"/>
          <w:szCs w:val="24"/>
        </w:rPr>
        <w:t>V</w:t>
      </w:r>
      <w:r w:rsidR="00004FF2">
        <w:rPr>
          <w:sz w:val="24"/>
          <w:szCs w:val="24"/>
        </w:rPr>
        <w:t>E</w:t>
      </w:r>
      <w:r w:rsidR="0054391D">
        <w:rPr>
          <w:sz w:val="24"/>
          <w:szCs w:val="24"/>
        </w:rPr>
        <w:t>READ</w:t>
      </w:r>
      <w:r w:rsidR="0016297C">
        <w:rPr>
          <w:sz w:val="24"/>
          <w:szCs w:val="24"/>
        </w:rPr>
        <w:t xml:space="preserve">OR </w:t>
      </w:r>
      <w:r w:rsidR="00B81A75">
        <w:rPr>
          <w:sz w:val="24"/>
          <w:szCs w:val="24"/>
        </w:rPr>
        <w:t>CLAUDIO HENRIQUE NACIF GONÇALVES</w:t>
      </w:r>
    </w:p>
    <w:p w:rsidR="00E1636B" w:rsidRDefault="00E1636B" w:rsidP="00C83D82">
      <w:pPr>
        <w:rPr>
          <w:rFonts w:ascii="Times New Roman" w:hAnsi="Times New Roman" w:cs="Times New Roman"/>
          <w:sz w:val="24"/>
          <w:szCs w:val="24"/>
        </w:rPr>
      </w:pPr>
    </w:p>
    <w:p w:rsidR="00E1636B" w:rsidRPr="00E1636B" w:rsidRDefault="00E1636B" w:rsidP="00C83D8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3D82" w:rsidRDefault="00C83D82" w:rsidP="00C83D82">
      <w:pPr>
        <w:jc w:val="both"/>
        <w:rPr>
          <w:rFonts w:ascii="ae_AlArabiya" w:hAnsi="ae_AlArabiya" w:cs="ae_AlArabiya"/>
          <w:sz w:val="24"/>
          <w:szCs w:val="24"/>
        </w:rPr>
      </w:pPr>
      <w:r>
        <w:rPr>
          <w:rFonts w:ascii="Bitstream Charter" w:eastAsia="Bitstream Charter" w:hAnsi="Bitstream Charter" w:cs="Bitstream Charter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  <w:r w:rsidR="00E1636B">
        <w:rPr>
          <w:rFonts w:ascii="Bitstream Charter" w:eastAsia="Bitstream Charter" w:hAnsi="Bitstream Charter" w:cs="Bitstream Charter" w:hint="eastAsia"/>
          <w:sz w:val="24"/>
          <w:szCs w:val="24"/>
          <w:u w:val="single"/>
        </w:rPr>
        <w:t xml:space="preserve">                              </w:t>
      </w:r>
    </w:p>
    <w:p w:rsidR="00C83D82" w:rsidRPr="005C5E14" w:rsidRDefault="004A4837" w:rsidP="005C5E14">
      <w:pPr>
        <w:ind w:firstLine="170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C5E14">
        <w:rPr>
          <w:rFonts w:ascii="Times New Roman" w:hAnsi="Times New Roman" w:cs="Times New Roman"/>
          <w:sz w:val="26"/>
          <w:szCs w:val="26"/>
        </w:rPr>
        <w:t>O Ant</w:t>
      </w:r>
      <w:r w:rsidR="0016297C" w:rsidRPr="005C5E14">
        <w:rPr>
          <w:rFonts w:ascii="Times New Roman" w:hAnsi="Times New Roman" w:cs="Times New Roman"/>
          <w:sz w:val="26"/>
          <w:szCs w:val="26"/>
        </w:rPr>
        <w:t>eprojeto de Lei nº 3</w:t>
      </w:r>
      <w:r w:rsidR="005C5E14" w:rsidRPr="005C5E14">
        <w:rPr>
          <w:rFonts w:ascii="Times New Roman" w:hAnsi="Times New Roman" w:cs="Times New Roman"/>
          <w:sz w:val="26"/>
          <w:szCs w:val="26"/>
        </w:rPr>
        <w:t>64</w:t>
      </w:r>
      <w:r w:rsidR="007631A4" w:rsidRPr="005C5E14">
        <w:rPr>
          <w:rFonts w:ascii="Times New Roman" w:hAnsi="Times New Roman" w:cs="Times New Roman"/>
          <w:sz w:val="26"/>
          <w:szCs w:val="26"/>
        </w:rPr>
        <w:t>/2018</w:t>
      </w:r>
      <w:r w:rsidRPr="005C5E14">
        <w:rPr>
          <w:rFonts w:ascii="Times New Roman" w:hAnsi="Times New Roman" w:cs="Times New Roman"/>
          <w:sz w:val="26"/>
          <w:szCs w:val="26"/>
        </w:rPr>
        <w:t xml:space="preserve">, </w:t>
      </w:r>
      <w:r w:rsidR="00CC43EB" w:rsidRPr="005C5E14">
        <w:rPr>
          <w:rFonts w:ascii="Times New Roman" w:hAnsi="Times New Roman" w:cs="Times New Roman"/>
          <w:sz w:val="26"/>
          <w:szCs w:val="26"/>
        </w:rPr>
        <w:t>que</w:t>
      </w:r>
      <w:r w:rsidR="005C5E14" w:rsidRPr="005C5E14">
        <w:rPr>
          <w:rFonts w:ascii="Times New Roman" w:hAnsi="Times New Roman" w:cs="Times New Roman"/>
          <w:sz w:val="26"/>
          <w:szCs w:val="26"/>
        </w:rPr>
        <w:t xml:space="preserve"> </w:t>
      </w:r>
      <w:r w:rsidR="005C5E14" w:rsidRPr="005C5E14">
        <w:rPr>
          <w:rFonts w:ascii="Times New Roman" w:hAnsi="Times New Roman" w:cs="Times New Roman"/>
          <w:bCs/>
          <w:iCs/>
          <w:sz w:val="26"/>
          <w:szCs w:val="26"/>
        </w:rPr>
        <w:t>DISPÕE SOBRE A OBRIGATORIEDADE DE IMPLANTAÇÃO DE PARQUE INFANTIL NA URBANIZAÇÃO DE PRAÇAS DO MUNICÍPIO</w:t>
      </w:r>
      <w:r w:rsidR="005C5E14" w:rsidRPr="005C5E1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5C5E14" w:rsidRPr="005C5E14">
        <w:rPr>
          <w:rFonts w:ascii="Times New Roman" w:hAnsi="Times New Roman" w:cs="Times New Roman"/>
          <w:bCs/>
          <w:iCs/>
          <w:sz w:val="26"/>
          <w:szCs w:val="26"/>
        </w:rPr>
        <w:t xml:space="preserve">DE SETE LAGOAS E </w:t>
      </w:r>
      <w:proofErr w:type="gramStart"/>
      <w:r w:rsidR="005C5E14" w:rsidRPr="005C5E14">
        <w:rPr>
          <w:rFonts w:ascii="Times New Roman" w:hAnsi="Times New Roman" w:cs="Times New Roman"/>
          <w:bCs/>
          <w:iCs/>
          <w:sz w:val="26"/>
          <w:szCs w:val="26"/>
        </w:rPr>
        <w:t>DÁ</w:t>
      </w:r>
      <w:proofErr w:type="gramEnd"/>
      <w:r w:rsidR="005C5E14" w:rsidRPr="005C5E14">
        <w:rPr>
          <w:rFonts w:ascii="Times New Roman" w:hAnsi="Times New Roman" w:cs="Times New Roman"/>
          <w:bCs/>
          <w:iCs/>
          <w:sz w:val="26"/>
          <w:szCs w:val="26"/>
        </w:rPr>
        <w:t xml:space="preserve"> OUTRAS PROVIDÊNCIAS</w:t>
      </w:r>
      <w:r w:rsidR="0016297C" w:rsidRPr="005C5E14">
        <w:rPr>
          <w:rFonts w:ascii="Times New Roman" w:hAnsi="Times New Roman" w:cs="Times New Roman"/>
          <w:sz w:val="26"/>
          <w:szCs w:val="26"/>
        </w:rPr>
        <w:t xml:space="preserve">, </w:t>
      </w:r>
      <w:r w:rsidR="00C83D82" w:rsidRPr="005C5E14">
        <w:rPr>
          <w:rFonts w:ascii="Times New Roman" w:hAnsi="Times New Roman" w:cs="Times New Roman"/>
          <w:sz w:val="26"/>
          <w:szCs w:val="26"/>
        </w:rPr>
        <w:t xml:space="preserve">de </w:t>
      </w:r>
      <w:r w:rsidR="008951FC" w:rsidRPr="005C5E14">
        <w:rPr>
          <w:rFonts w:ascii="Times New Roman" w:hAnsi="Times New Roman" w:cs="Times New Roman"/>
          <w:sz w:val="26"/>
          <w:szCs w:val="26"/>
        </w:rPr>
        <w:t xml:space="preserve">autoria do </w:t>
      </w:r>
      <w:r w:rsidR="0016297C" w:rsidRPr="005C5E14">
        <w:rPr>
          <w:rFonts w:ascii="Times New Roman" w:hAnsi="Times New Roman" w:cs="Times New Roman"/>
          <w:sz w:val="26"/>
          <w:szCs w:val="26"/>
        </w:rPr>
        <w:t xml:space="preserve">Vereador </w:t>
      </w:r>
      <w:r w:rsidR="005C5E14" w:rsidRPr="005C5E14">
        <w:rPr>
          <w:rFonts w:ascii="Times New Roman" w:hAnsi="Times New Roman" w:cs="Times New Roman"/>
          <w:sz w:val="26"/>
          <w:szCs w:val="26"/>
        </w:rPr>
        <w:t xml:space="preserve">Claudio Henrique </w:t>
      </w:r>
      <w:proofErr w:type="spellStart"/>
      <w:r w:rsidR="005C5E14" w:rsidRPr="005C5E14">
        <w:rPr>
          <w:rFonts w:ascii="Times New Roman" w:hAnsi="Times New Roman" w:cs="Times New Roman"/>
          <w:sz w:val="26"/>
          <w:szCs w:val="26"/>
        </w:rPr>
        <w:t>Nacif</w:t>
      </w:r>
      <w:proofErr w:type="spellEnd"/>
      <w:r w:rsidR="005C5E14" w:rsidRPr="005C5E14">
        <w:rPr>
          <w:rFonts w:ascii="Times New Roman" w:hAnsi="Times New Roman" w:cs="Times New Roman"/>
          <w:sz w:val="26"/>
          <w:szCs w:val="26"/>
        </w:rPr>
        <w:t xml:space="preserve"> Gonçalves</w:t>
      </w:r>
      <w:r w:rsidR="00004FF2" w:rsidRPr="005C5E14">
        <w:rPr>
          <w:rFonts w:ascii="Times New Roman" w:hAnsi="Times New Roman" w:cs="Times New Roman"/>
          <w:sz w:val="26"/>
          <w:szCs w:val="26"/>
        </w:rPr>
        <w:t>,</w:t>
      </w:r>
      <w:r w:rsidR="00C83D82" w:rsidRPr="005C5E14">
        <w:rPr>
          <w:rFonts w:ascii="Times New Roman" w:hAnsi="Times New Roman" w:cs="Times New Roman"/>
          <w:sz w:val="26"/>
          <w:szCs w:val="26"/>
        </w:rPr>
        <w:t xml:space="preserve"> foi aprovado por esta Casa, em turno único de votação, sem emendas.</w:t>
      </w:r>
    </w:p>
    <w:p w:rsidR="00C83D82" w:rsidRPr="005C5E14" w:rsidRDefault="00C83D82" w:rsidP="0016297C">
      <w:pPr>
        <w:pStyle w:val="Recuodecorpodetexto21"/>
        <w:ind w:firstLine="1701"/>
        <w:rPr>
          <w:i/>
          <w:sz w:val="26"/>
          <w:szCs w:val="26"/>
        </w:rPr>
      </w:pPr>
    </w:p>
    <w:p w:rsidR="00C83D82" w:rsidRPr="005C5E14" w:rsidRDefault="00C83D82" w:rsidP="0016297C">
      <w:pPr>
        <w:pStyle w:val="Recuodecorpodetexto21"/>
        <w:ind w:firstLine="1701"/>
        <w:rPr>
          <w:sz w:val="26"/>
          <w:szCs w:val="26"/>
        </w:rPr>
      </w:pPr>
      <w:r w:rsidRPr="005C5E14">
        <w:rPr>
          <w:sz w:val="26"/>
          <w:szCs w:val="26"/>
        </w:rPr>
        <w:t xml:space="preserve">Vem </w:t>
      </w:r>
      <w:proofErr w:type="gramStart"/>
      <w:r w:rsidRPr="005C5E14">
        <w:rPr>
          <w:sz w:val="26"/>
          <w:szCs w:val="26"/>
        </w:rPr>
        <w:t>a</w:t>
      </w:r>
      <w:proofErr w:type="gramEnd"/>
      <w:r w:rsidRPr="005C5E14">
        <w:rPr>
          <w:sz w:val="26"/>
          <w:szCs w:val="26"/>
        </w:rPr>
        <w:t xml:space="preserve"> proposição a esta Comissão, a fim de que, segundo a técnica legislativa, seja dada à matéria a forma adequada, nos termos do § 5º do art. 83 c/c art. 254 da Resolução 810/1995.</w:t>
      </w:r>
    </w:p>
    <w:p w:rsidR="00CC43EB" w:rsidRPr="005C5E14" w:rsidRDefault="00CC43EB" w:rsidP="0016297C">
      <w:pPr>
        <w:pStyle w:val="Recuodecorpodetexto21"/>
        <w:ind w:firstLine="1701"/>
        <w:rPr>
          <w:sz w:val="26"/>
          <w:szCs w:val="26"/>
        </w:rPr>
      </w:pPr>
    </w:p>
    <w:p w:rsidR="00C83D82" w:rsidRPr="005C5E14" w:rsidRDefault="00C83D82" w:rsidP="0016297C">
      <w:pPr>
        <w:ind w:firstLine="1701"/>
        <w:jc w:val="both"/>
        <w:rPr>
          <w:rFonts w:ascii="Times New Roman" w:hAnsi="Times New Roman" w:cs="Times New Roman"/>
          <w:sz w:val="26"/>
          <w:szCs w:val="26"/>
        </w:rPr>
      </w:pPr>
      <w:r w:rsidRPr="005C5E14">
        <w:rPr>
          <w:rFonts w:ascii="Times New Roman" w:hAnsi="Times New Roman" w:cs="Times New Roman"/>
          <w:sz w:val="26"/>
          <w:szCs w:val="26"/>
        </w:rPr>
        <w:t>Assim sendo, opinamos por se dar à proposição a redação final, mantendo a íntegra da proposição, de acordo com o aprovado:</w:t>
      </w:r>
    </w:p>
    <w:p w:rsidR="00C83D82" w:rsidRPr="005C5E14" w:rsidRDefault="00C83D82" w:rsidP="00C83D82">
      <w:pPr>
        <w:jc w:val="both"/>
        <w:rPr>
          <w:rFonts w:ascii="ae_AlArabiya" w:hAnsi="ae_AlArabiya" w:cs="ae_AlArabiya"/>
          <w:sz w:val="26"/>
          <w:szCs w:val="26"/>
        </w:rPr>
      </w:pPr>
    </w:p>
    <w:p w:rsidR="00C83D82" w:rsidRDefault="00C83D82" w:rsidP="00C83D82">
      <w:pPr>
        <w:jc w:val="both"/>
        <w:rPr>
          <w:rFonts w:ascii="ae_AlArabiya" w:hAnsi="ae_AlArabiya" w:cs="ae_AlArabiya"/>
          <w:sz w:val="28"/>
          <w:szCs w:val="28"/>
        </w:rPr>
      </w:pPr>
    </w:p>
    <w:p w:rsidR="00C83D82" w:rsidRDefault="00F83550" w:rsidP="00F83550">
      <w:pPr>
        <w:tabs>
          <w:tab w:val="left" w:pos="3450"/>
        </w:tabs>
        <w:jc w:val="both"/>
        <w:rPr>
          <w:rFonts w:ascii="Bitstream Vera Sans" w:hAnsi="Bitstream Vera Sans" w:cs="Bitstream Vera Sans"/>
          <w:sz w:val="28"/>
          <w:szCs w:val="28"/>
        </w:rPr>
      </w:pPr>
      <w:r>
        <w:rPr>
          <w:rFonts w:ascii="Bitstream Vera Sans" w:hAnsi="Bitstream Vera Sans" w:cs="Bitstream Vera Sans"/>
          <w:sz w:val="28"/>
          <w:szCs w:val="28"/>
        </w:rPr>
        <w:tab/>
      </w:r>
    </w:p>
    <w:p w:rsidR="00F83550" w:rsidRDefault="00F83550" w:rsidP="00F83550">
      <w:pPr>
        <w:tabs>
          <w:tab w:val="left" w:pos="3450"/>
        </w:tabs>
        <w:jc w:val="both"/>
        <w:rPr>
          <w:rFonts w:ascii="Bitstream Vera Sans" w:hAnsi="Bitstream Vera Sans" w:cs="Bitstream Vera Sans"/>
          <w:sz w:val="28"/>
          <w:szCs w:val="28"/>
        </w:rPr>
      </w:pPr>
    </w:p>
    <w:p w:rsidR="005326C2" w:rsidRDefault="005326C2" w:rsidP="00F83550">
      <w:pPr>
        <w:tabs>
          <w:tab w:val="left" w:pos="3450"/>
        </w:tabs>
        <w:jc w:val="both"/>
        <w:rPr>
          <w:rFonts w:ascii="Bitstream Vera Sans" w:hAnsi="Bitstream Vera Sans" w:cs="Bitstream Vera Sans"/>
          <w:sz w:val="28"/>
          <w:szCs w:val="28"/>
        </w:rPr>
      </w:pPr>
    </w:p>
    <w:p w:rsidR="0054391D" w:rsidRDefault="0054391D" w:rsidP="0054391D">
      <w:pPr>
        <w:tabs>
          <w:tab w:val="left" w:pos="5355"/>
        </w:tabs>
      </w:pPr>
      <w:r>
        <w:tab/>
      </w:r>
    </w:p>
    <w:p w:rsidR="0054391D" w:rsidRPr="004B42E8" w:rsidRDefault="0054391D" w:rsidP="0054391D">
      <w:pPr>
        <w:tabs>
          <w:tab w:val="left" w:pos="5355"/>
        </w:tabs>
      </w:pPr>
    </w:p>
    <w:p w:rsidR="00C83D82" w:rsidRPr="00AC67C9" w:rsidRDefault="00C83D82" w:rsidP="00C83D82">
      <w:pPr>
        <w:pStyle w:val="Ttulo1"/>
        <w:numPr>
          <w:ilvl w:val="0"/>
          <w:numId w:val="1"/>
        </w:numPr>
        <w:tabs>
          <w:tab w:val="left" w:pos="0"/>
        </w:tabs>
        <w:jc w:val="center"/>
        <w:rPr>
          <w:sz w:val="22"/>
          <w:szCs w:val="22"/>
        </w:rPr>
      </w:pPr>
      <w:r w:rsidRPr="00AC67C9">
        <w:rPr>
          <w:sz w:val="22"/>
          <w:szCs w:val="22"/>
        </w:rPr>
        <w:lastRenderedPageBreak/>
        <w:t>REDAÇÃO FINAL</w:t>
      </w:r>
    </w:p>
    <w:p w:rsidR="00C83D82" w:rsidRPr="00AC67C9" w:rsidRDefault="00F83550" w:rsidP="00C83D82">
      <w:pPr>
        <w:pStyle w:val="Ttulo1"/>
        <w:numPr>
          <w:ilvl w:val="0"/>
          <w:numId w:val="1"/>
        </w:numPr>
        <w:tabs>
          <w:tab w:val="left" w:pos="0"/>
        </w:tabs>
        <w:jc w:val="center"/>
        <w:rPr>
          <w:sz w:val="22"/>
          <w:szCs w:val="22"/>
        </w:rPr>
      </w:pPr>
      <w:r w:rsidRPr="00AC67C9">
        <w:rPr>
          <w:sz w:val="22"/>
          <w:szCs w:val="22"/>
        </w:rPr>
        <w:t>ANT</w:t>
      </w:r>
      <w:r w:rsidR="00EC51ED" w:rsidRPr="00AC67C9">
        <w:rPr>
          <w:sz w:val="22"/>
          <w:szCs w:val="22"/>
        </w:rPr>
        <w:t>EPROJETO DE LEI</w:t>
      </w:r>
      <w:r w:rsidR="005E4AFF">
        <w:rPr>
          <w:sz w:val="22"/>
          <w:szCs w:val="22"/>
        </w:rPr>
        <w:t xml:space="preserve"> </w:t>
      </w:r>
      <w:r w:rsidR="002620C5">
        <w:rPr>
          <w:sz w:val="22"/>
          <w:szCs w:val="22"/>
        </w:rPr>
        <w:t>Nº</w:t>
      </w:r>
      <w:r w:rsidR="0016297C">
        <w:rPr>
          <w:sz w:val="22"/>
          <w:szCs w:val="22"/>
        </w:rPr>
        <w:t xml:space="preserve"> 3</w:t>
      </w:r>
      <w:r w:rsidR="00B81A75">
        <w:rPr>
          <w:sz w:val="22"/>
          <w:szCs w:val="22"/>
        </w:rPr>
        <w:t>64</w:t>
      </w:r>
      <w:r w:rsidR="007631A4">
        <w:rPr>
          <w:sz w:val="22"/>
          <w:szCs w:val="22"/>
        </w:rPr>
        <w:t>/2018</w:t>
      </w:r>
    </w:p>
    <w:p w:rsidR="00AC67C9" w:rsidRDefault="008951FC" w:rsidP="00024E13">
      <w:pPr>
        <w:pStyle w:val="Ttulo1"/>
        <w:numPr>
          <w:ilvl w:val="0"/>
          <w:numId w:val="1"/>
        </w:numPr>
        <w:tabs>
          <w:tab w:val="clear" w:pos="0"/>
        </w:tabs>
        <w:jc w:val="center"/>
        <w:rPr>
          <w:sz w:val="22"/>
          <w:szCs w:val="22"/>
        </w:rPr>
      </w:pPr>
      <w:r w:rsidRPr="00AC67C9">
        <w:rPr>
          <w:sz w:val="22"/>
          <w:szCs w:val="22"/>
        </w:rPr>
        <w:t>AUTORIA:</w:t>
      </w:r>
      <w:r w:rsidRPr="00004FF2">
        <w:rPr>
          <w:sz w:val="18"/>
          <w:szCs w:val="18"/>
        </w:rPr>
        <w:t xml:space="preserve"> </w:t>
      </w:r>
      <w:r w:rsidR="00EC51ED" w:rsidRPr="00004FF2">
        <w:rPr>
          <w:sz w:val="22"/>
          <w:szCs w:val="22"/>
        </w:rPr>
        <w:t>VEREA</w:t>
      </w:r>
      <w:r w:rsidR="0054391D">
        <w:rPr>
          <w:sz w:val="22"/>
          <w:szCs w:val="22"/>
        </w:rPr>
        <w:t>DO</w:t>
      </w:r>
      <w:r w:rsidR="0016297C">
        <w:rPr>
          <w:sz w:val="22"/>
          <w:szCs w:val="22"/>
        </w:rPr>
        <w:t xml:space="preserve">R </w:t>
      </w:r>
      <w:r w:rsidR="005C5E14">
        <w:rPr>
          <w:sz w:val="22"/>
          <w:szCs w:val="22"/>
        </w:rPr>
        <w:t>CLAUDIO HENRIQUE NACIF GONÇALVES</w:t>
      </w:r>
    </w:p>
    <w:p w:rsidR="009803F4" w:rsidRPr="009803F4" w:rsidRDefault="009803F4" w:rsidP="009803F4">
      <w:pPr>
        <w:rPr>
          <w:lang w:eastAsia="pt-BR"/>
        </w:rPr>
      </w:pPr>
    </w:p>
    <w:p w:rsidR="000B5375" w:rsidRDefault="00C83D82" w:rsidP="00AC67C9">
      <w:pPr>
        <w:pStyle w:val="SemEspaamento"/>
        <w:rPr>
          <w:rFonts w:ascii="Times New Roman" w:hAnsi="Times New Roman" w:cs="Times New Roman"/>
          <w:b/>
          <w:i/>
          <w:sz w:val="24"/>
          <w:szCs w:val="24"/>
        </w:rPr>
      </w:pPr>
      <w:r w:rsidRPr="00004FF2">
        <w:rPr>
          <w:rFonts w:ascii="Times New Roman" w:hAnsi="Times New Roman" w:cs="Times New Roman"/>
          <w:i/>
          <w:sz w:val="24"/>
          <w:szCs w:val="24"/>
        </w:rPr>
        <w:t>A Câmara Municipal de Sete Lagoas, representante legítima do povo, aprovou e o Chefe do</w:t>
      </w:r>
      <w:r w:rsidRPr="00AC67C9">
        <w:rPr>
          <w:rFonts w:ascii="Times New Roman" w:hAnsi="Times New Roman" w:cs="Times New Roman"/>
          <w:i/>
          <w:sz w:val="24"/>
          <w:szCs w:val="24"/>
        </w:rPr>
        <w:t xml:space="preserve"> Poder Executivo, em seu nome, assim sancionará:</w:t>
      </w:r>
      <w:proofErr w:type="gramStart"/>
      <w:r w:rsidR="00391B3F" w:rsidRPr="00AC67C9">
        <w:rPr>
          <w:rFonts w:ascii="Times New Roman" w:hAnsi="Times New Roman" w:cs="Times New Roman"/>
          <w:i/>
          <w:sz w:val="24"/>
          <w:szCs w:val="24"/>
        </w:rPr>
        <w:br/>
      </w:r>
      <w:proofErr w:type="gramEnd"/>
    </w:p>
    <w:p w:rsidR="005C5E14" w:rsidRDefault="005C5E14" w:rsidP="005C5E14">
      <w:pPr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5E14" w:rsidRPr="005C5E14" w:rsidRDefault="005C5E14" w:rsidP="005C5E14">
      <w:pPr>
        <w:ind w:left="170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5E14">
        <w:rPr>
          <w:rFonts w:ascii="Times New Roman" w:hAnsi="Times New Roman" w:cs="Times New Roman"/>
          <w:b/>
          <w:bCs/>
          <w:iCs/>
          <w:sz w:val="24"/>
          <w:szCs w:val="24"/>
        </w:rPr>
        <w:t>DISPÕE SOBRE A OBRIGATORIEDADE DE</w:t>
      </w:r>
      <w:proofErr w:type="gramStart"/>
      <w:r w:rsidRPr="005C5E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proofErr w:type="gramEnd"/>
      <w:r w:rsidRPr="005C5E14">
        <w:rPr>
          <w:rFonts w:ascii="Times New Roman" w:hAnsi="Times New Roman" w:cs="Times New Roman"/>
          <w:b/>
          <w:bCs/>
          <w:iCs/>
          <w:sz w:val="24"/>
          <w:szCs w:val="24"/>
        </w:rPr>
        <w:t>IMPLANTAÇÃO DE PARQUE INFANTIL NA URBANIZAÇÃO DE PRAÇAS DO MUNICÍPIO</w:t>
      </w:r>
      <w:r w:rsidRPr="005C5E1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5C5E14">
        <w:rPr>
          <w:rFonts w:ascii="Times New Roman" w:hAnsi="Times New Roman" w:cs="Times New Roman"/>
          <w:b/>
          <w:bCs/>
          <w:iCs/>
          <w:sz w:val="24"/>
          <w:szCs w:val="24"/>
        </w:rPr>
        <w:t>DE SETE LAGOAS E DÁ OUTRAS PROVIDÊNCIAS.</w:t>
      </w:r>
    </w:p>
    <w:p w:rsidR="00D92CBD" w:rsidRPr="00024E13" w:rsidRDefault="00D92CBD" w:rsidP="00024E13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5C5E14" w:rsidRPr="005C5E14" w:rsidRDefault="00E210F8" w:rsidP="005C5E14">
      <w:pPr>
        <w:spacing w:line="390" w:lineRule="atLeast"/>
        <w:ind w:firstLine="1701"/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</w:pPr>
      <w:hyperlink r:id="rId8" w:tooltip="Art. 1 da Lei 2996/91, Maringa" w:history="1">
        <w:r w:rsidR="005C5E14" w:rsidRPr="005C5E14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bdr w:val="none" w:sz="0" w:space="0" w:color="auto" w:frame="1"/>
            <w:lang w:eastAsia="pt-BR"/>
          </w:rPr>
          <w:t>Art. 1º</w:t>
        </w:r>
      </w:hyperlink>
      <w:r w:rsidR="005C5E14" w:rsidRPr="005C5E14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 xml:space="preserve">. Cria a obrigatoriedade de implantação de parques infantis por ocasião da urbanização de praças no município de Sete Lagoas. </w:t>
      </w:r>
    </w:p>
    <w:p w:rsidR="005C5E14" w:rsidRPr="005C5E14" w:rsidRDefault="00E210F8" w:rsidP="005C5E14">
      <w:pPr>
        <w:spacing w:line="390" w:lineRule="atLeast"/>
        <w:ind w:firstLine="1701"/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</w:pPr>
      <w:hyperlink r:id="rId9" w:tooltip="Art. 1, § 1 da Lei 2996/91, Maringa" w:history="1">
        <w:r w:rsidR="005C5E14" w:rsidRPr="005C5E14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bdr w:val="none" w:sz="0" w:space="0" w:color="auto" w:frame="1"/>
            <w:lang w:eastAsia="pt-BR"/>
          </w:rPr>
          <w:t>Parágrafo único</w:t>
        </w:r>
      </w:hyperlink>
      <w:r w:rsidR="005C5E14" w:rsidRPr="005C5E14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 xml:space="preserve">. Aplica-se o disposto no "caput" deste artigo também quando ocorrer </w:t>
      </w:r>
      <w:proofErr w:type="gramStart"/>
      <w:r w:rsidR="005C5E14" w:rsidRPr="005C5E14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a</w:t>
      </w:r>
      <w:proofErr w:type="gramEnd"/>
      <w:r w:rsidR="005C5E14" w:rsidRPr="005C5E14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 xml:space="preserve"> reurbanização de praças que não contenham o referido melhoramento.  </w:t>
      </w:r>
    </w:p>
    <w:p w:rsidR="005C5E14" w:rsidRPr="005C5E14" w:rsidRDefault="00E210F8" w:rsidP="005C5E14">
      <w:pPr>
        <w:spacing w:line="390" w:lineRule="atLeast"/>
        <w:ind w:firstLine="1701"/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</w:pPr>
      <w:hyperlink r:id="rId10" w:tooltip="Art. 2 da Lei 2996/91, Maringa" w:history="1">
        <w:r w:rsidR="005C5E14" w:rsidRPr="005C5E14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bdr w:val="none" w:sz="0" w:space="0" w:color="auto" w:frame="1"/>
            <w:lang w:eastAsia="pt-BR"/>
          </w:rPr>
          <w:t>Art. 2º</w:t>
        </w:r>
      </w:hyperlink>
      <w:r w:rsidR="005C5E14" w:rsidRPr="005C5E14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. A implantação dos parques infantis terá o gerenciamento da Secretaria de Obras, Infraestrutura e Políticas Urbanas.</w:t>
      </w:r>
    </w:p>
    <w:p w:rsidR="005C5E14" w:rsidRPr="005C5E14" w:rsidRDefault="00E210F8" w:rsidP="005C5E14">
      <w:pPr>
        <w:spacing w:line="390" w:lineRule="atLeast"/>
        <w:ind w:firstLine="1701"/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</w:pPr>
      <w:hyperlink r:id="rId11" w:tooltip="Art. 1, § 1 da Lei 2996/91, Maringa" w:history="1">
        <w:r w:rsidR="005C5E14" w:rsidRPr="005C5E14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bdr w:val="none" w:sz="0" w:space="0" w:color="auto" w:frame="1"/>
            <w:lang w:eastAsia="pt-BR"/>
          </w:rPr>
          <w:t>Parágrafo único</w:t>
        </w:r>
      </w:hyperlink>
      <w:r w:rsidR="005C5E14" w:rsidRPr="005C5E1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  <w:lang w:eastAsia="pt-BR"/>
        </w:rPr>
        <w:t xml:space="preserve">. </w:t>
      </w:r>
      <w:r w:rsidR="005C5E14" w:rsidRPr="005C5E14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pt-BR"/>
        </w:rPr>
        <w:t xml:space="preserve">A escolha dos equipamentos de lazer a serem instalados nas praças será feita pela equipe da Secretaria de Obras, Infraestrutura e Políticas Urbanas, de acordo com o espaço disponível nas praças. </w:t>
      </w:r>
    </w:p>
    <w:p w:rsidR="005C5E14" w:rsidRPr="005C5E14" w:rsidRDefault="00E210F8" w:rsidP="005C5E14">
      <w:pPr>
        <w:spacing w:line="390" w:lineRule="atLeast"/>
        <w:ind w:firstLine="1701"/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</w:pPr>
      <w:hyperlink r:id="rId12" w:tooltip="Art. 2 da Lei 2996/91, Maringa" w:history="1">
        <w:r w:rsidR="005C5E14" w:rsidRPr="005C5E14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bdr w:val="none" w:sz="0" w:space="0" w:color="auto" w:frame="1"/>
            <w:lang w:eastAsia="pt-BR"/>
          </w:rPr>
          <w:t>Art. 3º</w:t>
        </w:r>
      </w:hyperlink>
      <w:r w:rsidR="005C5E14" w:rsidRPr="005C5E14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. Esta Lei entra em vigor na data de sua publicação.</w:t>
      </w:r>
    </w:p>
    <w:p w:rsidR="005C5E14" w:rsidRDefault="00BF5E59" w:rsidP="009803F4">
      <w:pPr>
        <w:jc w:val="both"/>
        <w:rPr>
          <w:rFonts w:ascii="Times New Roman" w:hAnsi="Times New Roman" w:cs="Times New Roman"/>
          <w:sz w:val="24"/>
          <w:szCs w:val="24"/>
        </w:rPr>
      </w:pPr>
      <w:r w:rsidRPr="009803F4">
        <w:rPr>
          <w:rFonts w:ascii="Times New Roman" w:hAnsi="Times New Roman" w:cs="Times New Roman"/>
          <w:sz w:val="24"/>
          <w:szCs w:val="24"/>
        </w:rPr>
        <w:t xml:space="preserve">    </w:t>
      </w:r>
      <w:r w:rsidR="00AC67C9" w:rsidRPr="009803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5E14">
        <w:rPr>
          <w:rFonts w:ascii="Times New Roman" w:hAnsi="Times New Roman" w:cs="Times New Roman"/>
          <w:sz w:val="24"/>
          <w:szCs w:val="24"/>
        </w:rPr>
        <w:t xml:space="preserve">       </w:t>
      </w:r>
      <w:r w:rsidR="007C6561">
        <w:rPr>
          <w:rFonts w:ascii="Times New Roman" w:hAnsi="Times New Roman" w:cs="Times New Roman"/>
          <w:sz w:val="24"/>
          <w:szCs w:val="24"/>
        </w:rPr>
        <w:t xml:space="preserve">  </w:t>
      </w:r>
      <w:r w:rsidR="005C5E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3D82" w:rsidRPr="005C5E14" w:rsidRDefault="005C5E14" w:rsidP="00980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83D82" w:rsidRPr="009803F4">
        <w:rPr>
          <w:rFonts w:ascii="Times New Roman" w:hAnsi="Times New Roman" w:cs="Times New Roman"/>
          <w:color w:val="000000"/>
          <w:sz w:val="24"/>
          <w:szCs w:val="24"/>
        </w:rPr>
        <w:t>Câmara</w:t>
      </w:r>
      <w:r w:rsidR="00B93A4B" w:rsidRPr="009803F4">
        <w:rPr>
          <w:rFonts w:ascii="Times New Roman" w:hAnsi="Times New Roman" w:cs="Times New Roman"/>
          <w:color w:val="000000"/>
          <w:sz w:val="24"/>
          <w:szCs w:val="24"/>
        </w:rPr>
        <w:t xml:space="preserve"> Municipal, S</w:t>
      </w:r>
      <w:r w:rsidR="00D92CBD">
        <w:rPr>
          <w:rFonts w:ascii="Times New Roman" w:hAnsi="Times New Roman" w:cs="Times New Roman"/>
          <w:color w:val="000000"/>
          <w:sz w:val="24"/>
          <w:szCs w:val="24"/>
        </w:rPr>
        <w:t>ala das Sessões, 0</w:t>
      </w:r>
      <w:r w:rsidR="005E4AFF">
        <w:rPr>
          <w:rFonts w:ascii="Times New Roman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  <w:r w:rsidR="00D92CBD">
        <w:rPr>
          <w:rFonts w:ascii="Times New Roman" w:hAnsi="Times New Roman" w:cs="Times New Roman"/>
          <w:color w:val="000000"/>
          <w:sz w:val="24"/>
          <w:szCs w:val="24"/>
        </w:rPr>
        <w:t xml:space="preserve"> de jul</w:t>
      </w:r>
      <w:r w:rsidR="002620C5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="007631A4">
        <w:rPr>
          <w:rFonts w:ascii="Times New Roman" w:hAnsi="Times New Roman" w:cs="Times New Roman"/>
          <w:color w:val="000000"/>
          <w:sz w:val="24"/>
          <w:szCs w:val="24"/>
        </w:rPr>
        <w:t xml:space="preserve"> de 2018</w:t>
      </w:r>
      <w:r w:rsidR="00C83D82" w:rsidRPr="009803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5E14" w:rsidRDefault="005C5E14" w:rsidP="007C65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6561" w:rsidRPr="007C6561" w:rsidRDefault="007C6561" w:rsidP="007C65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6561">
        <w:rPr>
          <w:rFonts w:ascii="Times New Roman" w:hAnsi="Times New Roman" w:cs="Times New Roman"/>
          <w:b/>
          <w:color w:val="000000"/>
          <w:sz w:val="24"/>
          <w:szCs w:val="24"/>
        </w:rPr>
        <w:t>COMISSÃO DE REDAÇÃO E TÉCNICA LEGISLATIVA</w:t>
      </w:r>
    </w:p>
    <w:p w:rsidR="0054391D" w:rsidRDefault="0054391D" w:rsidP="007C6561">
      <w:pPr>
        <w:rPr>
          <w:b/>
          <w:bCs/>
          <w:i/>
          <w:iCs/>
          <w:kern w:val="2"/>
        </w:rPr>
      </w:pPr>
    </w:p>
    <w:p w:rsidR="007C6561" w:rsidRPr="005C5E14" w:rsidRDefault="007C6561" w:rsidP="005C5E1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"/>
        </w:rPr>
      </w:pPr>
      <w:r w:rsidRPr="005C5E14">
        <w:rPr>
          <w:rFonts w:ascii="Times New Roman" w:hAnsi="Times New Roman" w:cs="Times New Roman"/>
          <w:b/>
          <w:bCs/>
          <w:i/>
          <w:iCs/>
          <w:kern w:val="2"/>
        </w:rPr>
        <w:t>JOSÉ PEREIRA DA SILVA</w:t>
      </w:r>
    </w:p>
    <w:p w:rsidR="007C6561" w:rsidRPr="005C5E14" w:rsidRDefault="007C6561" w:rsidP="005C5E1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"/>
        </w:rPr>
      </w:pPr>
      <w:r w:rsidRPr="005C5E14">
        <w:rPr>
          <w:rFonts w:ascii="Times New Roman" w:hAnsi="Times New Roman" w:cs="Times New Roman"/>
          <w:b/>
          <w:bCs/>
          <w:i/>
          <w:iCs/>
          <w:kern w:val="2"/>
        </w:rPr>
        <w:t>Presidente</w:t>
      </w:r>
    </w:p>
    <w:p w:rsidR="005C5E14" w:rsidRPr="005C5E14" w:rsidRDefault="005C5E14" w:rsidP="005C5E1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"/>
        </w:rPr>
      </w:pPr>
    </w:p>
    <w:p w:rsidR="007C6561" w:rsidRPr="005C5E14" w:rsidRDefault="007C6561" w:rsidP="005C5E1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kern w:val="2"/>
        </w:rPr>
      </w:pPr>
    </w:p>
    <w:p w:rsidR="007C6561" w:rsidRPr="005C5E14" w:rsidRDefault="007C6561" w:rsidP="005C5E1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"/>
        </w:rPr>
      </w:pPr>
      <w:r w:rsidRPr="005C5E14">
        <w:rPr>
          <w:rFonts w:ascii="Times New Roman" w:hAnsi="Times New Roman" w:cs="Times New Roman"/>
          <w:b/>
          <w:bCs/>
          <w:i/>
          <w:iCs/>
          <w:kern w:val="2"/>
        </w:rPr>
        <w:t>ALCIDES LONGO DE BARROS</w:t>
      </w:r>
    </w:p>
    <w:p w:rsidR="007C6561" w:rsidRPr="005C5E14" w:rsidRDefault="007C6561" w:rsidP="005C5E1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"/>
        </w:rPr>
      </w:pPr>
      <w:r w:rsidRPr="005C5E14">
        <w:rPr>
          <w:rFonts w:ascii="Times New Roman" w:hAnsi="Times New Roman" w:cs="Times New Roman"/>
          <w:b/>
          <w:bCs/>
          <w:i/>
          <w:iCs/>
          <w:kern w:val="2"/>
        </w:rPr>
        <w:t>Relator</w:t>
      </w:r>
    </w:p>
    <w:p w:rsidR="007C6561" w:rsidRPr="005C5E14" w:rsidRDefault="007C6561" w:rsidP="005C5E1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"/>
        </w:rPr>
      </w:pPr>
    </w:p>
    <w:p w:rsidR="005C5E14" w:rsidRPr="005C5E14" w:rsidRDefault="005C5E14" w:rsidP="005C5E1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"/>
        </w:rPr>
      </w:pPr>
    </w:p>
    <w:p w:rsidR="007C6561" w:rsidRPr="005C5E14" w:rsidRDefault="002620C5" w:rsidP="005C5E1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"/>
        </w:rPr>
      </w:pPr>
      <w:r w:rsidRPr="005C5E14">
        <w:rPr>
          <w:rFonts w:ascii="Times New Roman" w:hAnsi="Times New Roman" w:cs="Times New Roman"/>
          <w:b/>
          <w:bCs/>
          <w:i/>
          <w:iCs/>
          <w:kern w:val="2"/>
        </w:rPr>
        <w:t>MARCELO PIRES RODRIGUES</w:t>
      </w:r>
    </w:p>
    <w:p w:rsidR="00AC67C9" w:rsidRPr="005C5E14" w:rsidRDefault="007C6561" w:rsidP="005C5E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E14">
        <w:rPr>
          <w:rFonts w:ascii="Times New Roman" w:hAnsi="Times New Roman" w:cs="Times New Roman"/>
          <w:b/>
          <w:bCs/>
          <w:i/>
          <w:iCs/>
          <w:kern w:val="2"/>
        </w:rPr>
        <w:t>Membro</w:t>
      </w:r>
    </w:p>
    <w:sectPr w:rsidR="00AC67C9" w:rsidRPr="005C5E14" w:rsidSect="00024E13">
      <w:headerReference w:type="default" r:id="rId13"/>
      <w:pgSz w:w="11906" w:h="16838"/>
      <w:pgMar w:top="1417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F8" w:rsidRDefault="00E210F8" w:rsidP="00963EEE">
      <w:pPr>
        <w:spacing w:after="0" w:line="240" w:lineRule="auto"/>
      </w:pPr>
      <w:r>
        <w:separator/>
      </w:r>
    </w:p>
  </w:endnote>
  <w:endnote w:type="continuationSeparator" w:id="0">
    <w:p w:rsidR="00E210F8" w:rsidRDefault="00E210F8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Nimbus Roman No9 L">
    <w:altName w:val="MS Gothic"/>
    <w:charset w:val="80"/>
    <w:family w:val="roman"/>
    <w:pitch w:val="variable"/>
  </w:font>
  <w:font w:name="Bitstream Charter">
    <w:altName w:val="Arial Unicode MS"/>
    <w:charset w:val="80"/>
    <w:family w:val="roman"/>
    <w:pitch w:val="variable"/>
  </w:font>
  <w:font w:name="ae_AlArabiya">
    <w:altName w:val="Arial Unicode MS"/>
    <w:charset w:val="80"/>
    <w:family w:val="auto"/>
    <w:pitch w:val="variable"/>
  </w:font>
  <w:font w:name="Bitstream Vera Sans">
    <w:altName w:val="Arial Unicode MS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F8" w:rsidRDefault="00E210F8" w:rsidP="00963EEE">
      <w:pPr>
        <w:spacing w:after="0" w:line="240" w:lineRule="auto"/>
      </w:pPr>
      <w:r>
        <w:separator/>
      </w:r>
    </w:p>
  </w:footnote>
  <w:footnote w:type="continuationSeparator" w:id="0">
    <w:p w:rsidR="00E210F8" w:rsidRDefault="00E210F8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 wp14:anchorId="54F9A54C" wp14:editId="08472FBA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2DFEA141" wp14:editId="1C7CF450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CEP: 35700-046</w:t>
    </w:r>
    <w:r w:rsidRPr="008D6C3E">
      <w:rPr>
        <w:sz w:val="18"/>
      </w:rPr>
      <w:br/>
      <w:t>Fone: 31 3779-6300 | E-mail: atendimento@camarasete.mg.gov.br</w:t>
    </w:r>
  </w:p>
  <w:p w:rsidR="00963EEE" w:rsidRDefault="00963E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C143D4"/>
    <w:multiLevelType w:val="hybridMultilevel"/>
    <w:tmpl w:val="AFBEB3C6"/>
    <w:lvl w:ilvl="0" w:tplc="2CECC096">
      <w:start w:val="1"/>
      <w:numFmt w:val="upperRoman"/>
      <w:lvlText w:val="%1-"/>
      <w:lvlJc w:val="left"/>
      <w:pPr>
        <w:ind w:left="79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081500C"/>
    <w:multiLevelType w:val="hybridMultilevel"/>
    <w:tmpl w:val="667887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D27AE"/>
    <w:multiLevelType w:val="hybridMultilevel"/>
    <w:tmpl w:val="6E2C060A"/>
    <w:lvl w:ilvl="0" w:tplc="4546E95E">
      <w:start w:val="1"/>
      <w:numFmt w:val="lowerLetter"/>
      <w:lvlText w:val="%1)"/>
      <w:lvlJc w:val="left"/>
      <w:pPr>
        <w:ind w:left="495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0810684"/>
    <w:multiLevelType w:val="hybridMultilevel"/>
    <w:tmpl w:val="7B70E9F8"/>
    <w:lvl w:ilvl="0" w:tplc="6A62B400">
      <w:start w:val="1"/>
      <w:numFmt w:val="upperRoman"/>
      <w:lvlText w:val="%1-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2F4DC2"/>
    <w:multiLevelType w:val="hybridMultilevel"/>
    <w:tmpl w:val="C986A718"/>
    <w:lvl w:ilvl="0" w:tplc="A9E8A8A2">
      <w:start w:val="1"/>
      <w:numFmt w:val="lowerLetter"/>
      <w:lvlText w:val="%1)"/>
      <w:lvlJc w:val="left"/>
      <w:pPr>
        <w:ind w:left="1788" w:hanging="360"/>
      </w:pPr>
    </w:lvl>
    <w:lvl w:ilvl="1" w:tplc="04160019">
      <w:start w:val="1"/>
      <w:numFmt w:val="lowerLetter"/>
      <w:lvlText w:val="%2."/>
      <w:lvlJc w:val="left"/>
      <w:pPr>
        <w:ind w:left="2508" w:hanging="360"/>
      </w:pPr>
    </w:lvl>
    <w:lvl w:ilvl="2" w:tplc="0416001B">
      <w:start w:val="1"/>
      <w:numFmt w:val="lowerRoman"/>
      <w:lvlText w:val="%3."/>
      <w:lvlJc w:val="right"/>
      <w:pPr>
        <w:ind w:left="3228" w:hanging="180"/>
      </w:pPr>
    </w:lvl>
    <w:lvl w:ilvl="3" w:tplc="0416000F">
      <w:start w:val="1"/>
      <w:numFmt w:val="decimal"/>
      <w:lvlText w:val="%4."/>
      <w:lvlJc w:val="left"/>
      <w:pPr>
        <w:ind w:left="3948" w:hanging="360"/>
      </w:pPr>
    </w:lvl>
    <w:lvl w:ilvl="4" w:tplc="04160019">
      <w:start w:val="1"/>
      <w:numFmt w:val="lowerLetter"/>
      <w:lvlText w:val="%5."/>
      <w:lvlJc w:val="left"/>
      <w:pPr>
        <w:ind w:left="4668" w:hanging="360"/>
      </w:pPr>
    </w:lvl>
    <w:lvl w:ilvl="5" w:tplc="0416001B">
      <w:start w:val="1"/>
      <w:numFmt w:val="lowerRoman"/>
      <w:lvlText w:val="%6."/>
      <w:lvlJc w:val="right"/>
      <w:pPr>
        <w:ind w:left="5388" w:hanging="180"/>
      </w:pPr>
    </w:lvl>
    <w:lvl w:ilvl="6" w:tplc="0416000F">
      <w:start w:val="1"/>
      <w:numFmt w:val="decimal"/>
      <w:lvlText w:val="%7."/>
      <w:lvlJc w:val="left"/>
      <w:pPr>
        <w:ind w:left="6108" w:hanging="360"/>
      </w:pPr>
    </w:lvl>
    <w:lvl w:ilvl="7" w:tplc="04160019">
      <w:start w:val="1"/>
      <w:numFmt w:val="lowerLetter"/>
      <w:lvlText w:val="%8."/>
      <w:lvlJc w:val="left"/>
      <w:pPr>
        <w:ind w:left="6828" w:hanging="360"/>
      </w:pPr>
    </w:lvl>
    <w:lvl w:ilvl="8" w:tplc="0416001B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710E798D"/>
    <w:multiLevelType w:val="hybridMultilevel"/>
    <w:tmpl w:val="4C0A72AC"/>
    <w:lvl w:ilvl="0" w:tplc="322413B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E"/>
    <w:rsid w:val="00004FF2"/>
    <w:rsid w:val="00024E13"/>
    <w:rsid w:val="000B171D"/>
    <w:rsid w:val="000B5375"/>
    <w:rsid w:val="00152543"/>
    <w:rsid w:val="0016297C"/>
    <w:rsid w:val="00171011"/>
    <w:rsid w:val="00171C27"/>
    <w:rsid w:val="001C2EB4"/>
    <w:rsid w:val="00235164"/>
    <w:rsid w:val="002620C5"/>
    <w:rsid w:val="00272BE6"/>
    <w:rsid w:val="002B0938"/>
    <w:rsid w:val="002C0414"/>
    <w:rsid w:val="002D03DF"/>
    <w:rsid w:val="002D3D1C"/>
    <w:rsid w:val="002E6DED"/>
    <w:rsid w:val="003508C8"/>
    <w:rsid w:val="00390449"/>
    <w:rsid w:val="00391B3F"/>
    <w:rsid w:val="003B55E5"/>
    <w:rsid w:val="00412B64"/>
    <w:rsid w:val="004138C2"/>
    <w:rsid w:val="004A4837"/>
    <w:rsid w:val="004B42E8"/>
    <w:rsid w:val="00507BC9"/>
    <w:rsid w:val="005238CA"/>
    <w:rsid w:val="005326C2"/>
    <w:rsid w:val="0054391D"/>
    <w:rsid w:val="00576CDB"/>
    <w:rsid w:val="005C5E14"/>
    <w:rsid w:val="005E4AFF"/>
    <w:rsid w:val="005F7C6D"/>
    <w:rsid w:val="006037B5"/>
    <w:rsid w:val="00693C28"/>
    <w:rsid w:val="006B21AE"/>
    <w:rsid w:val="00706272"/>
    <w:rsid w:val="007631A4"/>
    <w:rsid w:val="007959B5"/>
    <w:rsid w:val="007C6561"/>
    <w:rsid w:val="0080155E"/>
    <w:rsid w:val="00824A00"/>
    <w:rsid w:val="008431BB"/>
    <w:rsid w:val="008455B7"/>
    <w:rsid w:val="0086562F"/>
    <w:rsid w:val="008951FC"/>
    <w:rsid w:val="008A5894"/>
    <w:rsid w:val="008A7BC8"/>
    <w:rsid w:val="008B7F9A"/>
    <w:rsid w:val="008E4B91"/>
    <w:rsid w:val="00905779"/>
    <w:rsid w:val="00963EEE"/>
    <w:rsid w:val="0097039B"/>
    <w:rsid w:val="009803F4"/>
    <w:rsid w:val="009A625C"/>
    <w:rsid w:val="00A22844"/>
    <w:rsid w:val="00A62F38"/>
    <w:rsid w:val="00AC67C9"/>
    <w:rsid w:val="00B52C17"/>
    <w:rsid w:val="00B66DD7"/>
    <w:rsid w:val="00B81A75"/>
    <w:rsid w:val="00B93A4B"/>
    <w:rsid w:val="00BE56E6"/>
    <w:rsid w:val="00BE621C"/>
    <w:rsid w:val="00BE69E2"/>
    <w:rsid w:val="00BF0FFA"/>
    <w:rsid w:val="00BF5E59"/>
    <w:rsid w:val="00C83D82"/>
    <w:rsid w:val="00CC43EB"/>
    <w:rsid w:val="00CC57A9"/>
    <w:rsid w:val="00D447E3"/>
    <w:rsid w:val="00D65943"/>
    <w:rsid w:val="00D92CBD"/>
    <w:rsid w:val="00DC6647"/>
    <w:rsid w:val="00DE6708"/>
    <w:rsid w:val="00DE7C41"/>
    <w:rsid w:val="00E1636B"/>
    <w:rsid w:val="00E210F8"/>
    <w:rsid w:val="00E30176"/>
    <w:rsid w:val="00E96B63"/>
    <w:rsid w:val="00EC51ED"/>
    <w:rsid w:val="00F65A54"/>
    <w:rsid w:val="00F83550"/>
    <w:rsid w:val="00F933BA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83D82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03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83D82"/>
    <w:pPr>
      <w:keepNext/>
      <w:tabs>
        <w:tab w:val="num" w:pos="36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83D82"/>
    <w:pPr>
      <w:keepNext/>
      <w:tabs>
        <w:tab w:val="num" w:pos="36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83D82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83D8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83D8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83D8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83D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C83D82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636B"/>
    <w:rPr>
      <w:color w:val="0000FF"/>
      <w:u w:val="single"/>
    </w:rPr>
  </w:style>
  <w:style w:type="paragraph" w:styleId="SemEspaamento">
    <w:name w:val="No Spacing"/>
    <w:uiPriority w:val="1"/>
    <w:qFormat/>
    <w:rsid w:val="004B42E8"/>
    <w:pPr>
      <w:spacing w:after="0" w:line="240" w:lineRule="auto"/>
    </w:pPr>
  </w:style>
  <w:style w:type="paragraph" w:customStyle="1" w:styleId="western">
    <w:name w:val="western"/>
    <w:basedOn w:val="Normal"/>
    <w:rsid w:val="000B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e3o">
    <w:name w:val="Padrãe3o"/>
    <w:uiPriority w:val="99"/>
    <w:rsid w:val="000B5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A7BC8"/>
    <w:pPr>
      <w:widowControl w:val="0"/>
      <w:suppressAutoHyphens/>
      <w:spacing w:after="0" w:line="240" w:lineRule="auto"/>
      <w:ind w:left="720"/>
      <w:contextualSpacing/>
    </w:pPr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A7BC8"/>
  </w:style>
  <w:style w:type="paragraph" w:styleId="NormalWeb">
    <w:name w:val="Normal (Web)"/>
    <w:basedOn w:val="Normal"/>
    <w:uiPriority w:val="99"/>
    <w:unhideWhenUsed/>
    <w:rsid w:val="00BF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803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andard">
    <w:name w:val="Standard"/>
    <w:rsid w:val="00A62F38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83D82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03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83D82"/>
    <w:pPr>
      <w:keepNext/>
      <w:tabs>
        <w:tab w:val="num" w:pos="36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83D82"/>
    <w:pPr>
      <w:keepNext/>
      <w:tabs>
        <w:tab w:val="num" w:pos="36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83D82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83D8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83D8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83D8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83D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C83D82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636B"/>
    <w:rPr>
      <w:color w:val="0000FF"/>
      <w:u w:val="single"/>
    </w:rPr>
  </w:style>
  <w:style w:type="paragraph" w:styleId="SemEspaamento">
    <w:name w:val="No Spacing"/>
    <w:uiPriority w:val="1"/>
    <w:qFormat/>
    <w:rsid w:val="004B42E8"/>
    <w:pPr>
      <w:spacing w:after="0" w:line="240" w:lineRule="auto"/>
    </w:pPr>
  </w:style>
  <w:style w:type="paragraph" w:customStyle="1" w:styleId="western">
    <w:name w:val="western"/>
    <w:basedOn w:val="Normal"/>
    <w:rsid w:val="000B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e3o">
    <w:name w:val="Padrãe3o"/>
    <w:uiPriority w:val="99"/>
    <w:rsid w:val="000B5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A7BC8"/>
    <w:pPr>
      <w:widowControl w:val="0"/>
      <w:suppressAutoHyphens/>
      <w:spacing w:after="0" w:line="240" w:lineRule="auto"/>
      <w:ind w:left="720"/>
      <w:contextualSpacing/>
    </w:pPr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A7BC8"/>
  </w:style>
  <w:style w:type="paragraph" w:styleId="NormalWeb">
    <w:name w:val="Normal (Web)"/>
    <w:basedOn w:val="Normal"/>
    <w:uiPriority w:val="99"/>
    <w:unhideWhenUsed/>
    <w:rsid w:val="00BF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803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andard">
    <w:name w:val="Standard"/>
    <w:rsid w:val="00A62F38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20930401/art-1-da-lei-2996-91-maringa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jusbrasil.com.br/topicos/20930381/art-2-da-lei-2996-91-marin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jusbrasil.com.br/topicos/20930392/art-1-1-da-lei-2996-91-maring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jusbrasil.com.br/topicos/20930381/art-2-da-lei-2996-91-marin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sbrasil.com.br/topicos/20930392/art-1-1-da-lei-2996-91-maring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2018-07-04T14:37:00Z</cp:lastPrinted>
  <dcterms:created xsi:type="dcterms:W3CDTF">2018-07-11T17:27:00Z</dcterms:created>
  <dcterms:modified xsi:type="dcterms:W3CDTF">2018-07-11T18:09:00Z</dcterms:modified>
</cp:coreProperties>
</file>