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A6" w:rsidRPr="00CF33CF" w:rsidRDefault="000C53A6" w:rsidP="00ED0901">
      <w:pPr>
        <w:pStyle w:val="Ttulo1"/>
      </w:pPr>
      <w:bookmarkStart w:id="0" w:name="_GoBack"/>
      <w:bookmarkEnd w:id="0"/>
      <w:r w:rsidRPr="00CF33CF">
        <w:t xml:space="preserve">PARECER REGIMENTAL </w:t>
      </w:r>
    </w:p>
    <w:p w:rsidR="00841293" w:rsidRPr="00CF33CF" w:rsidRDefault="00841293" w:rsidP="000C53A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F50F4" w:rsidRPr="00CF33CF" w:rsidRDefault="00114BE5" w:rsidP="0083640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F33CF">
        <w:rPr>
          <w:rFonts w:ascii="Arial" w:hAnsi="Arial" w:cs="Arial"/>
          <w:b/>
          <w:bCs/>
          <w:color w:val="000000" w:themeColor="text1"/>
        </w:rPr>
        <w:t>MESA DIRETORA</w:t>
      </w:r>
    </w:p>
    <w:p w:rsidR="000C53A6" w:rsidRPr="00CF33CF" w:rsidRDefault="000C53A6" w:rsidP="000C53A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0C53A6" w:rsidRPr="00CF33CF" w:rsidRDefault="000C53A6" w:rsidP="000C53A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MATÉRIA: </w:t>
      </w:r>
      <w:r w:rsidR="00114BE5" w:rsidRPr="00CF33CF">
        <w:rPr>
          <w:rFonts w:ascii="Arial" w:hAnsi="Arial" w:cs="Arial"/>
          <w:bCs/>
          <w:color w:val="000000" w:themeColor="text1"/>
          <w:sz w:val="22"/>
          <w:szCs w:val="22"/>
        </w:rPr>
        <w:t>Requerimento</w:t>
      </w:r>
      <w:r w:rsidR="00114BE5" w:rsidRPr="00CF33C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nº </w:t>
      </w:r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>1203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/201</w:t>
      </w:r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>8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que “</w:t>
      </w:r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>Requer licença para tratar de interesse particular, no período de 01 de julho de 2018 a 31 de julho de 2018, em consonância com o art. 15, inciso III, do Regimento Interno da Câmara Municipal</w:t>
      </w:r>
      <w:r w:rsidR="00F24AE5" w:rsidRPr="00CF33CF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Start"/>
      <w:r w:rsidR="004A5F1F" w:rsidRPr="00CF33CF">
        <w:rPr>
          <w:rFonts w:ascii="Arial" w:hAnsi="Arial" w:cs="Arial"/>
          <w:color w:val="000000" w:themeColor="text1"/>
          <w:sz w:val="22"/>
          <w:szCs w:val="22"/>
        </w:rPr>
        <w:t>”</w:t>
      </w:r>
      <w:proofErr w:type="gramEnd"/>
    </w:p>
    <w:p w:rsidR="000C53A6" w:rsidRPr="00CF33CF" w:rsidRDefault="000C53A6" w:rsidP="000C53A6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C53A6" w:rsidRPr="00CF33CF" w:rsidRDefault="000C53A6" w:rsidP="000C53A6">
      <w:pPr>
        <w:pBdr>
          <w:top w:val="nil"/>
          <w:left w:val="nil"/>
          <w:bottom w:val="single" w:sz="8" w:space="0" w:color="000001"/>
          <w:right w:val="nil"/>
        </w:pBdr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b/>
          <w:bCs/>
          <w:color w:val="000000" w:themeColor="text1"/>
          <w:sz w:val="22"/>
          <w:szCs w:val="22"/>
        </w:rPr>
        <w:t>AUTORIA: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 xml:space="preserve">Gilson </w:t>
      </w:r>
      <w:proofErr w:type="spellStart"/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>Liboreiro</w:t>
      </w:r>
      <w:proofErr w:type="spellEnd"/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 xml:space="preserve"> da Silva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C53A6" w:rsidRPr="00CF33CF" w:rsidRDefault="000C53A6" w:rsidP="000C53A6">
      <w:pPr>
        <w:pBdr>
          <w:top w:val="nil"/>
          <w:left w:val="nil"/>
          <w:bottom w:val="single" w:sz="8" w:space="0" w:color="000001"/>
          <w:right w:val="nil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C53A6" w:rsidRPr="00CF33CF" w:rsidRDefault="000C53A6" w:rsidP="00722F21">
      <w:pPr>
        <w:ind w:firstLine="1418"/>
        <w:rPr>
          <w:rFonts w:ascii="Arial" w:hAnsi="Arial" w:cs="Arial"/>
          <w:color w:val="000000" w:themeColor="text1"/>
          <w:sz w:val="22"/>
          <w:szCs w:val="22"/>
        </w:rPr>
      </w:pPr>
    </w:p>
    <w:p w:rsidR="000C53A6" w:rsidRPr="00CF33CF" w:rsidRDefault="000C53A6" w:rsidP="00722F21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F33CF">
        <w:rPr>
          <w:rFonts w:ascii="Arial" w:hAnsi="Arial" w:cs="Arial"/>
          <w:color w:val="000000" w:themeColor="text1"/>
          <w:sz w:val="22"/>
          <w:szCs w:val="22"/>
          <w:u w:val="single"/>
        </w:rPr>
        <w:t>Relatório</w:t>
      </w:r>
    </w:p>
    <w:p w:rsidR="000C53A6" w:rsidRPr="00CF33CF" w:rsidRDefault="000C53A6" w:rsidP="00722F21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E2BFC" w:rsidRPr="00CF33CF" w:rsidRDefault="000C53A6" w:rsidP="00722F21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A proposição acima referenciada, cuja autoria pertence ao </w:t>
      </w:r>
      <w:r w:rsidR="008C54B5" w:rsidRPr="00CF33CF">
        <w:rPr>
          <w:rFonts w:ascii="Arial" w:hAnsi="Arial" w:cs="Arial"/>
          <w:color w:val="000000" w:themeColor="text1"/>
          <w:sz w:val="22"/>
          <w:szCs w:val="22"/>
        </w:rPr>
        <w:t>nobre</w:t>
      </w:r>
      <w:r w:rsidR="00841293" w:rsidRPr="00CF33CF">
        <w:rPr>
          <w:rFonts w:ascii="Arial" w:hAnsi="Arial" w:cs="Arial"/>
          <w:color w:val="000000" w:themeColor="text1"/>
          <w:sz w:val="22"/>
          <w:szCs w:val="22"/>
        </w:rPr>
        <w:t xml:space="preserve"> edi</w:t>
      </w:r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>l</w:t>
      </w:r>
      <w:r w:rsidR="008C54B5" w:rsidRPr="00CF33CF">
        <w:rPr>
          <w:rFonts w:ascii="Arial" w:hAnsi="Arial" w:cs="Arial"/>
          <w:color w:val="000000" w:themeColor="text1"/>
          <w:sz w:val="22"/>
          <w:szCs w:val="22"/>
        </w:rPr>
        <w:t xml:space="preserve"> acima citado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 xml:space="preserve">na qual este objetiva autorização para se licenciar a fim de tratar de interesse particular, no período de 01 de julho de 2018 a 31 de julho de 2018, em consonância com o art. 15, inciso III, do Regimento Interno da Câmara </w:t>
      </w:r>
      <w:proofErr w:type="gramStart"/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>Municipal</w:t>
      </w:r>
      <w:proofErr w:type="gramEnd"/>
    </w:p>
    <w:p w:rsidR="006E2BFC" w:rsidRPr="00CF33CF" w:rsidRDefault="006E2BFC" w:rsidP="00722F21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53A6" w:rsidRPr="00CF33CF" w:rsidRDefault="000C53A6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O projeto foi distribuído nesta data a esta </w:t>
      </w:r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>Mesa Diretora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, para receber parecer</w:t>
      </w:r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nos termos do disposto no art. </w:t>
      </w:r>
      <w:r w:rsidR="00114BE5" w:rsidRPr="00CF33CF">
        <w:rPr>
          <w:rFonts w:ascii="Arial" w:hAnsi="Arial" w:cs="Arial"/>
          <w:color w:val="000000" w:themeColor="text1"/>
          <w:sz w:val="22"/>
          <w:szCs w:val="22"/>
        </w:rPr>
        <w:t>15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§ </w:t>
      </w:r>
      <w:r w:rsidR="0083640D" w:rsidRPr="00CF33CF">
        <w:rPr>
          <w:rFonts w:ascii="Arial" w:hAnsi="Arial" w:cs="Arial"/>
          <w:color w:val="000000" w:themeColor="text1"/>
          <w:sz w:val="22"/>
          <w:szCs w:val="22"/>
        </w:rPr>
        <w:t>2º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do Regimento Interno.</w:t>
      </w:r>
    </w:p>
    <w:p w:rsidR="00971FCB" w:rsidRPr="00CF33CF" w:rsidRDefault="00971FCB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22C6" w:rsidRPr="00CF33CF" w:rsidRDefault="0083640D" w:rsidP="00CA5F07">
      <w:pPr>
        <w:tabs>
          <w:tab w:val="left" w:pos="5580"/>
        </w:tabs>
        <w:ind w:firstLine="1418"/>
        <w:jc w:val="both"/>
        <w:rPr>
          <w:rFonts w:ascii="Arial" w:hAnsi="Arial" w:cs="Arial"/>
          <w:bCs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Presentes à reunião</w:t>
      </w:r>
      <w:r w:rsidR="00CF50F4" w:rsidRPr="00CF33C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 xml:space="preserve">Exmo. Sr. </w:t>
      </w:r>
      <w:r w:rsidR="00B122C6" w:rsidRPr="00CF33CF">
        <w:rPr>
          <w:rFonts w:ascii="Arial" w:hAnsi="Arial" w:cs="Arial"/>
          <w:sz w:val="22"/>
          <w:szCs w:val="22"/>
        </w:rPr>
        <w:t xml:space="preserve">Cláudio Henrique </w:t>
      </w:r>
      <w:proofErr w:type="spellStart"/>
      <w:r w:rsidR="00B122C6" w:rsidRPr="00CF33CF">
        <w:rPr>
          <w:rFonts w:ascii="Arial" w:hAnsi="Arial" w:cs="Arial"/>
          <w:sz w:val="22"/>
          <w:szCs w:val="22"/>
        </w:rPr>
        <w:t>Nacif</w:t>
      </w:r>
      <w:proofErr w:type="spellEnd"/>
      <w:r w:rsidR="00B122C6" w:rsidRPr="00CF33CF">
        <w:rPr>
          <w:rFonts w:ascii="Arial" w:hAnsi="Arial" w:cs="Arial"/>
          <w:sz w:val="22"/>
          <w:szCs w:val="22"/>
        </w:rPr>
        <w:t xml:space="preserve"> Gonçalves Presidente</w:t>
      </w:r>
      <w:r w:rsidR="00CA5F07" w:rsidRPr="00CF33CF">
        <w:rPr>
          <w:rFonts w:ascii="Arial" w:hAnsi="Arial" w:cs="Arial"/>
          <w:sz w:val="22"/>
          <w:szCs w:val="22"/>
        </w:rPr>
        <w:t xml:space="preserve">, </w:t>
      </w:r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 xml:space="preserve">Exmo. </w:t>
      </w:r>
      <w:proofErr w:type="spellStart"/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>Sr.</w:t>
      </w:r>
      <w:r w:rsidR="00B122C6" w:rsidRPr="00CF33CF">
        <w:rPr>
          <w:rFonts w:ascii="Arial" w:hAnsi="Arial" w:cs="Arial"/>
          <w:sz w:val="22"/>
          <w:szCs w:val="22"/>
        </w:rPr>
        <w:t>Alcides</w:t>
      </w:r>
      <w:proofErr w:type="spellEnd"/>
      <w:r w:rsidR="00B122C6" w:rsidRPr="00CF33CF">
        <w:rPr>
          <w:rFonts w:ascii="Arial" w:hAnsi="Arial" w:cs="Arial"/>
          <w:sz w:val="22"/>
          <w:szCs w:val="22"/>
        </w:rPr>
        <w:t xml:space="preserve"> Longo de Barros</w:t>
      </w:r>
      <w:r w:rsidR="00CA5F07" w:rsidRPr="00CF33CF">
        <w:rPr>
          <w:rFonts w:ascii="Arial" w:hAnsi="Arial" w:cs="Arial"/>
          <w:sz w:val="22"/>
          <w:szCs w:val="22"/>
        </w:rPr>
        <w:t xml:space="preserve"> </w:t>
      </w:r>
      <w:r w:rsidR="00B122C6" w:rsidRPr="00CF33CF">
        <w:rPr>
          <w:rFonts w:ascii="Arial" w:hAnsi="Arial" w:cs="Arial"/>
          <w:sz w:val="22"/>
          <w:szCs w:val="22"/>
        </w:rPr>
        <w:t>1º Vice-presidente</w:t>
      </w:r>
      <w:r w:rsidR="00CA5F07" w:rsidRPr="00CF33CF">
        <w:rPr>
          <w:rFonts w:ascii="Arial" w:hAnsi="Arial" w:cs="Arial"/>
          <w:sz w:val="22"/>
          <w:szCs w:val="22"/>
        </w:rPr>
        <w:t xml:space="preserve">, </w:t>
      </w:r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 xml:space="preserve">Exmo. Sr. </w:t>
      </w:r>
      <w:r w:rsidR="00B122C6" w:rsidRPr="00CF33CF">
        <w:rPr>
          <w:rFonts w:ascii="Arial" w:hAnsi="Arial" w:cs="Arial"/>
          <w:sz w:val="22"/>
          <w:szCs w:val="22"/>
        </w:rPr>
        <w:t>Renato Gomes</w:t>
      </w:r>
      <w:r w:rsidR="00CA5F07" w:rsidRPr="00CF33CF">
        <w:rPr>
          <w:rFonts w:ascii="Arial" w:hAnsi="Arial" w:cs="Arial"/>
          <w:sz w:val="22"/>
          <w:szCs w:val="22"/>
        </w:rPr>
        <w:t xml:space="preserve"> </w:t>
      </w:r>
      <w:r w:rsidR="00B122C6" w:rsidRPr="00CF33CF">
        <w:rPr>
          <w:rFonts w:ascii="Arial" w:hAnsi="Arial" w:cs="Arial"/>
          <w:sz w:val="22"/>
          <w:szCs w:val="22"/>
        </w:rPr>
        <w:t>2º Vice-presidente</w:t>
      </w:r>
      <w:r w:rsidR="00CA5F07" w:rsidRPr="00CF33CF">
        <w:rPr>
          <w:rFonts w:ascii="Arial" w:hAnsi="Arial" w:cs="Arial"/>
          <w:sz w:val="22"/>
          <w:szCs w:val="22"/>
        </w:rPr>
        <w:t xml:space="preserve">, </w:t>
      </w:r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 xml:space="preserve">Exmo. Sr. </w:t>
      </w:r>
      <w:r w:rsidR="00B122C6" w:rsidRPr="00CF33CF">
        <w:rPr>
          <w:rFonts w:ascii="Arial" w:hAnsi="Arial" w:cs="Arial"/>
          <w:sz w:val="22"/>
          <w:szCs w:val="22"/>
        </w:rPr>
        <w:t>Marli Aparecida Barbosa 1</w:t>
      </w:r>
      <w:r w:rsidR="000B2576">
        <w:rPr>
          <w:rFonts w:ascii="Arial" w:hAnsi="Arial" w:cs="Arial"/>
          <w:sz w:val="22"/>
          <w:szCs w:val="22"/>
        </w:rPr>
        <w:t>ª</w:t>
      </w:r>
      <w:r w:rsidR="00B122C6" w:rsidRPr="00CF33CF">
        <w:rPr>
          <w:rFonts w:ascii="Arial" w:hAnsi="Arial" w:cs="Arial"/>
          <w:sz w:val="22"/>
          <w:szCs w:val="22"/>
        </w:rPr>
        <w:t xml:space="preserve"> Secretári</w:t>
      </w:r>
      <w:r w:rsidR="000B2576">
        <w:rPr>
          <w:rFonts w:ascii="Arial" w:hAnsi="Arial" w:cs="Arial"/>
          <w:sz w:val="22"/>
          <w:szCs w:val="22"/>
        </w:rPr>
        <w:t>a</w:t>
      </w:r>
      <w:r w:rsidR="00CA5F07" w:rsidRPr="00CF33CF">
        <w:rPr>
          <w:rFonts w:ascii="Arial" w:hAnsi="Arial" w:cs="Arial"/>
          <w:sz w:val="22"/>
          <w:szCs w:val="22"/>
        </w:rPr>
        <w:t xml:space="preserve"> e o </w:t>
      </w:r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 xml:space="preserve">Exmo. Sr. </w:t>
      </w:r>
      <w:r w:rsidR="00B122C6" w:rsidRPr="00CF33CF">
        <w:rPr>
          <w:rFonts w:ascii="Arial" w:hAnsi="Arial" w:cs="Arial"/>
          <w:sz w:val="22"/>
          <w:szCs w:val="22"/>
        </w:rPr>
        <w:t>Euro de Andrade Lanza</w:t>
      </w:r>
      <w:r w:rsidR="00CA5F07" w:rsidRPr="00CF33CF">
        <w:rPr>
          <w:rFonts w:ascii="Arial" w:hAnsi="Arial" w:cs="Arial"/>
          <w:sz w:val="22"/>
          <w:szCs w:val="22"/>
        </w:rPr>
        <w:t xml:space="preserve"> </w:t>
      </w:r>
      <w:r w:rsidR="00B122C6" w:rsidRPr="00CF33CF">
        <w:rPr>
          <w:rFonts w:ascii="Arial" w:hAnsi="Arial" w:cs="Arial"/>
          <w:sz w:val="22"/>
          <w:szCs w:val="22"/>
        </w:rPr>
        <w:t>2º Secretário</w:t>
      </w:r>
    </w:p>
    <w:p w:rsidR="000C53A6" w:rsidRPr="00CF33CF" w:rsidRDefault="000C53A6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53A6" w:rsidRPr="00CF33CF" w:rsidRDefault="000C53A6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F33CF">
        <w:rPr>
          <w:rFonts w:ascii="Arial" w:hAnsi="Arial" w:cs="Arial"/>
          <w:color w:val="000000" w:themeColor="text1"/>
          <w:sz w:val="22"/>
          <w:szCs w:val="22"/>
          <w:u w:val="single"/>
        </w:rPr>
        <w:t>Fundamentação</w:t>
      </w:r>
    </w:p>
    <w:p w:rsidR="000C53A6" w:rsidRPr="00CF33CF" w:rsidRDefault="000C53A6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22C6" w:rsidRPr="00CF33CF" w:rsidRDefault="00B122C6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A Lei Orgânica Municipal trata do licenciamento dos vereadores da seguinte forma:</w:t>
      </w:r>
    </w:p>
    <w:p w:rsidR="00B122C6" w:rsidRPr="00CF33CF" w:rsidRDefault="00B122C6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22C6" w:rsidRPr="00CF33CF" w:rsidRDefault="00B122C6" w:rsidP="00CA5F07">
      <w:pPr>
        <w:tabs>
          <w:tab w:val="left" w:pos="2268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Art. 54.</w:t>
      </w: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ab/>
        <w:t>O Vereador poderá licenciar-se somente:</w:t>
      </w:r>
    </w:p>
    <w:p w:rsidR="00B122C6" w:rsidRPr="00CF33CF" w:rsidRDefault="00B122C6" w:rsidP="00CA5F07">
      <w:pPr>
        <w:tabs>
          <w:tab w:val="left" w:pos="2268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I -</w:t>
      </w: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ab/>
        <w:t>por moléstia devidamente comprovada ou em licença-gestante;</w:t>
      </w:r>
    </w:p>
    <w:p w:rsidR="00B122C6" w:rsidRPr="00CF33CF" w:rsidRDefault="00B122C6" w:rsidP="00CA5F07">
      <w:pPr>
        <w:tabs>
          <w:tab w:val="left" w:pos="2268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II -</w:t>
      </w: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ab/>
        <w:t>para desempenhar missões temporárias de caráter cultural ou de interesse do Município;</w:t>
      </w:r>
    </w:p>
    <w:p w:rsidR="00B122C6" w:rsidRPr="00CF33CF" w:rsidRDefault="00B122C6" w:rsidP="00CA5F07">
      <w:pPr>
        <w:tabs>
          <w:tab w:val="left" w:pos="2268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III -</w:t>
      </w: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ab/>
        <w:t>para tratar de interesse particular, por prazo determinado, nunca inferior a quinze dias, não podendo reassumir o exercício do mandato antes do término da licença.</w:t>
      </w:r>
    </w:p>
    <w:p w:rsidR="00B122C6" w:rsidRPr="00CF33CF" w:rsidRDefault="00B122C6" w:rsidP="00CA5F07">
      <w:pPr>
        <w:tabs>
          <w:tab w:val="left" w:pos="2268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Parágrafo único.</w:t>
      </w: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ab/>
        <w:t>Para fins de remuneração considerar-se-á, como em exercício, o Vereador licenciado nos termos dos incisos I e II.</w:t>
      </w:r>
    </w:p>
    <w:p w:rsidR="00CE289B" w:rsidRDefault="00CE289B" w:rsidP="00CA5F07">
      <w:pPr>
        <w:spacing w:before="120"/>
        <w:ind w:left="2268"/>
        <w:jc w:val="both"/>
        <w:rPr>
          <w:rFonts w:ascii="Arial" w:hAnsi="Arial" w:cs="Arial"/>
          <w:b/>
          <w:sz w:val="18"/>
          <w:szCs w:val="18"/>
        </w:rPr>
      </w:pPr>
    </w:p>
    <w:p w:rsidR="00B122C6" w:rsidRPr="00CF33CF" w:rsidRDefault="00B122C6" w:rsidP="00CA5F07">
      <w:pPr>
        <w:spacing w:before="120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CF33CF">
        <w:rPr>
          <w:rFonts w:ascii="Arial" w:hAnsi="Arial" w:cs="Arial"/>
          <w:b/>
          <w:sz w:val="18"/>
          <w:szCs w:val="18"/>
        </w:rPr>
        <w:t>Art. 58.</w:t>
      </w:r>
      <w:r w:rsidRPr="00CF33CF">
        <w:rPr>
          <w:rFonts w:ascii="Arial" w:hAnsi="Arial" w:cs="Arial"/>
          <w:b/>
          <w:sz w:val="18"/>
          <w:szCs w:val="18"/>
        </w:rPr>
        <w:tab/>
        <w:t>Não perderá o mandato o Vereador:</w:t>
      </w:r>
    </w:p>
    <w:p w:rsidR="00B122C6" w:rsidRPr="00CF33CF" w:rsidRDefault="00CA5F07" w:rsidP="00CA5F07">
      <w:pPr>
        <w:widowControl/>
        <w:spacing w:line="24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CF33CF">
        <w:rPr>
          <w:rFonts w:ascii="Arial" w:hAnsi="Arial" w:cs="Arial"/>
          <w:b/>
          <w:sz w:val="18"/>
          <w:szCs w:val="18"/>
        </w:rPr>
        <w:t xml:space="preserve">I - </w:t>
      </w:r>
      <w:r w:rsidR="00B122C6" w:rsidRPr="00CF33CF">
        <w:rPr>
          <w:rFonts w:ascii="Arial" w:hAnsi="Arial" w:cs="Arial"/>
          <w:b/>
          <w:sz w:val="18"/>
          <w:szCs w:val="18"/>
        </w:rPr>
        <w:t>investido no cargo de Secretário Municipal;</w:t>
      </w:r>
    </w:p>
    <w:p w:rsidR="00B122C6" w:rsidRPr="00CF33CF" w:rsidRDefault="00CA5F07" w:rsidP="00CA5F07">
      <w:pPr>
        <w:widowControl/>
        <w:tabs>
          <w:tab w:val="left" w:pos="284"/>
          <w:tab w:val="left" w:pos="709"/>
        </w:tabs>
        <w:spacing w:line="24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CF33CF">
        <w:rPr>
          <w:rFonts w:ascii="Arial" w:hAnsi="Arial" w:cs="Arial"/>
          <w:b/>
          <w:sz w:val="18"/>
          <w:szCs w:val="18"/>
        </w:rPr>
        <w:t xml:space="preserve">II - </w:t>
      </w:r>
      <w:r w:rsidR="00B122C6" w:rsidRPr="00CF33CF">
        <w:rPr>
          <w:rFonts w:ascii="Arial" w:hAnsi="Arial" w:cs="Arial"/>
          <w:b/>
          <w:sz w:val="18"/>
          <w:szCs w:val="18"/>
        </w:rPr>
        <w:t>licenciado por motivo de doença, ou para tratar de interesse particular, neste caso, sem remuneração e por período não excedente a cento e vinte dias por sessão legislativa;</w:t>
      </w:r>
    </w:p>
    <w:p w:rsidR="00B122C6" w:rsidRPr="00CF33CF" w:rsidRDefault="00CA5F07" w:rsidP="00CA5F07">
      <w:pPr>
        <w:widowControl/>
        <w:tabs>
          <w:tab w:val="left" w:pos="284"/>
          <w:tab w:val="left" w:pos="709"/>
        </w:tabs>
        <w:spacing w:line="24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CF33CF">
        <w:rPr>
          <w:rFonts w:ascii="Arial" w:hAnsi="Arial" w:cs="Arial"/>
          <w:b/>
          <w:sz w:val="18"/>
          <w:szCs w:val="18"/>
        </w:rPr>
        <w:t xml:space="preserve">III - </w:t>
      </w:r>
      <w:r w:rsidR="00B122C6" w:rsidRPr="00CF33CF">
        <w:rPr>
          <w:rFonts w:ascii="Arial" w:hAnsi="Arial" w:cs="Arial"/>
          <w:b/>
          <w:sz w:val="18"/>
          <w:szCs w:val="18"/>
        </w:rPr>
        <w:t>licenciado para desempenhar missões temporárias de caráter cultural ou de interesse geral do Município.</w:t>
      </w:r>
    </w:p>
    <w:p w:rsidR="00B122C6" w:rsidRPr="00CF33CF" w:rsidRDefault="00B122C6" w:rsidP="00CA5F07">
      <w:pPr>
        <w:tabs>
          <w:tab w:val="left" w:pos="1701"/>
        </w:tabs>
        <w:ind w:left="2268"/>
        <w:jc w:val="both"/>
        <w:rPr>
          <w:rFonts w:ascii="Arial" w:hAnsi="Arial" w:cs="Arial"/>
          <w:b/>
          <w:sz w:val="18"/>
          <w:szCs w:val="18"/>
        </w:rPr>
      </w:pPr>
      <w:r w:rsidRPr="00CF33CF">
        <w:rPr>
          <w:rFonts w:ascii="Arial" w:hAnsi="Arial" w:cs="Arial"/>
          <w:b/>
          <w:sz w:val="18"/>
          <w:szCs w:val="18"/>
        </w:rPr>
        <w:t>Parágrafo único.</w:t>
      </w:r>
      <w:r w:rsidRPr="00CF33CF">
        <w:rPr>
          <w:rFonts w:ascii="Arial" w:hAnsi="Arial" w:cs="Arial"/>
          <w:b/>
          <w:sz w:val="18"/>
          <w:szCs w:val="18"/>
        </w:rPr>
        <w:tab/>
        <w:t>Na hipótese do inciso I acima, o Vereador considerar-se-á automaticamente licenciado e poderá optar pela remuneração do mandato.</w:t>
      </w:r>
    </w:p>
    <w:p w:rsidR="00CE289B" w:rsidRDefault="00CE289B" w:rsidP="00CA5F07">
      <w:pPr>
        <w:tabs>
          <w:tab w:val="left" w:pos="993"/>
        </w:tabs>
        <w:spacing w:before="120"/>
        <w:ind w:left="2268"/>
        <w:jc w:val="both"/>
        <w:rPr>
          <w:rFonts w:ascii="Arial" w:hAnsi="Arial" w:cs="Arial"/>
          <w:b/>
          <w:sz w:val="18"/>
          <w:szCs w:val="18"/>
        </w:rPr>
      </w:pPr>
    </w:p>
    <w:p w:rsidR="00B122C6" w:rsidRPr="00CF33CF" w:rsidRDefault="00B122C6" w:rsidP="00CA5F07">
      <w:pPr>
        <w:tabs>
          <w:tab w:val="left" w:pos="993"/>
        </w:tabs>
        <w:spacing w:before="120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CF33CF">
        <w:rPr>
          <w:rFonts w:ascii="Arial" w:hAnsi="Arial" w:cs="Arial"/>
          <w:b/>
          <w:sz w:val="18"/>
          <w:szCs w:val="18"/>
        </w:rPr>
        <w:t>Art. 59.</w:t>
      </w:r>
      <w:r w:rsidRPr="00CF33CF">
        <w:rPr>
          <w:rFonts w:ascii="Arial" w:hAnsi="Arial" w:cs="Arial"/>
          <w:b/>
          <w:sz w:val="18"/>
          <w:szCs w:val="18"/>
        </w:rPr>
        <w:tab/>
        <w:t xml:space="preserve">No caso de vaga ou de investidura de Vereador em funções previstas no art. 58, I, ou ainda, no caso de licença para tratar </w:t>
      </w:r>
      <w:r w:rsidRPr="00CF33CF">
        <w:rPr>
          <w:rFonts w:ascii="Arial" w:hAnsi="Arial" w:cs="Arial"/>
          <w:b/>
          <w:sz w:val="18"/>
          <w:szCs w:val="18"/>
        </w:rPr>
        <w:lastRenderedPageBreak/>
        <w:t>de assunto de interesse particular, o Presidente convocará imediatamente o respectivo suplente.</w:t>
      </w:r>
    </w:p>
    <w:p w:rsidR="00B122C6" w:rsidRPr="00CF33CF" w:rsidRDefault="00B122C6" w:rsidP="00CA5F07">
      <w:pPr>
        <w:tabs>
          <w:tab w:val="left" w:pos="709"/>
        </w:tabs>
        <w:ind w:left="2268"/>
        <w:jc w:val="both"/>
        <w:rPr>
          <w:rFonts w:ascii="Arial" w:hAnsi="Arial" w:cs="Arial"/>
          <w:b/>
          <w:sz w:val="18"/>
          <w:szCs w:val="18"/>
        </w:rPr>
      </w:pPr>
      <w:r w:rsidRPr="00CF33CF">
        <w:rPr>
          <w:rFonts w:ascii="Arial" w:hAnsi="Arial" w:cs="Arial"/>
          <w:b/>
          <w:sz w:val="18"/>
          <w:szCs w:val="18"/>
        </w:rPr>
        <w:t>§ 1</w:t>
      </w:r>
      <w:r w:rsidRPr="00CF33CF">
        <w:rPr>
          <w:rFonts w:ascii="Arial" w:hAnsi="Arial" w:cs="Arial"/>
          <w:b/>
          <w:sz w:val="18"/>
          <w:szCs w:val="18"/>
          <w:u w:val="single"/>
          <w:vertAlign w:val="superscript"/>
        </w:rPr>
        <w:t>o</w:t>
      </w:r>
      <w:r w:rsidRPr="00CF33CF">
        <w:rPr>
          <w:rFonts w:ascii="Arial" w:hAnsi="Arial" w:cs="Arial"/>
          <w:b/>
          <w:sz w:val="18"/>
          <w:szCs w:val="18"/>
        </w:rPr>
        <w:t>.</w:t>
      </w:r>
      <w:r w:rsidRPr="00CF33CF">
        <w:rPr>
          <w:rFonts w:ascii="Arial" w:hAnsi="Arial" w:cs="Arial"/>
          <w:b/>
          <w:sz w:val="18"/>
          <w:szCs w:val="18"/>
        </w:rPr>
        <w:tab/>
        <w:t>No caso de licença por motivo de doença do Vereador, o suplente somente será convocado se a referida licença for igual ou superior a 60 (sessenta) dias.</w:t>
      </w:r>
    </w:p>
    <w:p w:rsidR="00B122C6" w:rsidRPr="00CF33CF" w:rsidRDefault="00B122C6" w:rsidP="00CA5F07">
      <w:pPr>
        <w:tabs>
          <w:tab w:val="left" w:pos="709"/>
        </w:tabs>
        <w:ind w:left="2268"/>
        <w:jc w:val="both"/>
        <w:rPr>
          <w:rFonts w:ascii="Arial" w:hAnsi="Arial" w:cs="Arial"/>
          <w:b/>
          <w:sz w:val="18"/>
          <w:szCs w:val="18"/>
        </w:rPr>
      </w:pPr>
      <w:r w:rsidRPr="00CF33CF">
        <w:rPr>
          <w:rFonts w:ascii="Arial" w:hAnsi="Arial" w:cs="Arial"/>
          <w:b/>
          <w:sz w:val="18"/>
          <w:szCs w:val="18"/>
        </w:rPr>
        <w:t>§ 2</w:t>
      </w:r>
      <w:r w:rsidRPr="00CF33CF">
        <w:rPr>
          <w:rFonts w:ascii="Arial" w:hAnsi="Arial" w:cs="Arial"/>
          <w:b/>
          <w:sz w:val="18"/>
          <w:szCs w:val="18"/>
          <w:u w:val="single"/>
          <w:vertAlign w:val="superscript"/>
        </w:rPr>
        <w:t>o</w:t>
      </w:r>
      <w:r w:rsidRPr="00CF33CF">
        <w:rPr>
          <w:rFonts w:ascii="Arial" w:hAnsi="Arial" w:cs="Arial"/>
          <w:b/>
          <w:sz w:val="18"/>
          <w:szCs w:val="18"/>
        </w:rPr>
        <w:t>.</w:t>
      </w:r>
      <w:r w:rsidRPr="00CF33CF">
        <w:rPr>
          <w:rFonts w:ascii="Arial" w:hAnsi="Arial" w:cs="Arial"/>
          <w:b/>
          <w:sz w:val="18"/>
          <w:szCs w:val="18"/>
        </w:rPr>
        <w:tab/>
        <w:t>O suplente convocado deverá tomar posse no prazo de 48 (quarenta e oito) horas, salvo motivo justo aceito pela maioria absoluta da Câmara.</w:t>
      </w:r>
    </w:p>
    <w:p w:rsidR="00B122C6" w:rsidRPr="00CF33CF" w:rsidRDefault="00B122C6" w:rsidP="00CA5F07">
      <w:pPr>
        <w:tabs>
          <w:tab w:val="left" w:pos="709"/>
        </w:tabs>
        <w:ind w:left="2268"/>
        <w:jc w:val="both"/>
        <w:rPr>
          <w:rFonts w:ascii="Arial" w:hAnsi="Arial" w:cs="Arial"/>
          <w:b/>
          <w:sz w:val="18"/>
          <w:szCs w:val="18"/>
        </w:rPr>
      </w:pPr>
      <w:r w:rsidRPr="00CF33CF">
        <w:rPr>
          <w:rFonts w:ascii="Arial" w:hAnsi="Arial" w:cs="Arial"/>
          <w:b/>
          <w:sz w:val="18"/>
          <w:szCs w:val="18"/>
        </w:rPr>
        <w:t>§ 3</w:t>
      </w:r>
      <w:r w:rsidRPr="00CF33CF">
        <w:rPr>
          <w:rFonts w:ascii="Arial" w:hAnsi="Arial" w:cs="Arial"/>
          <w:b/>
          <w:sz w:val="18"/>
          <w:szCs w:val="18"/>
          <w:u w:val="single"/>
          <w:vertAlign w:val="superscript"/>
        </w:rPr>
        <w:t>o</w:t>
      </w:r>
      <w:r w:rsidRPr="00CF33CF">
        <w:rPr>
          <w:rFonts w:ascii="Arial" w:hAnsi="Arial" w:cs="Arial"/>
          <w:b/>
          <w:sz w:val="18"/>
          <w:szCs w:val="18"/>
        </w:rPr>
        <w:t>.</w:t>
      </w:r>
      <w:r w:rsidRPr="00CF33CF">
        <w:rPr>
          <w:rFonts w:ascii="Arial" w:hAnsi="Arial" w:cs="Arial"/>
          <w:b/>
          <w:sz w:val="18"/>
          <w:szCs w:val="18"/>
        </w:rPr>
        <w:tab/>
        <w:t>Em caso de vaga, não havendo suplente, o Presidente comunicará o fato, dentro de quarenta e oito horas, diretamente ao Tribunal Regional Eleitoral.</w:t>
      </w:r>
    </w:p>
    <w:p w:rsidR="00B122C6" w:rsidRPr="00CF33CF" w:rsidRDefault="00B122C6" w:rsidP="00B122C6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22C6" w:rsidRPr="00CF33CF" w:rsidRDefault="00B122C6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A licença dos parlamentares também é tratada no Capítulo II – Das Licenças e das Faltas do Regimento Interno desta Casa, nos seguintes termos:</w:t>
      </w:r>
    </w:p>
    <w:p w:rsidR="008C54B5" w:rsidRPr="00CF33CF" w:rsidRDefault="008C54B5" w:rsidP="00FC080C">
      <w:pPr>
        <w:tabs>
          <w:tab w:val="left" w:pos="5580"/>
        </w:tabs>
        <w:ind w:firstLine="229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22C6" w:rsidRPr="00CF33CF" w:rsidRDefault="00FC080C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B122C6" w:rsidRPr="00CF33CF">
        <w:rPr>
          <w:rFonts w:ascii="Arial" w:hAnsi="Arial" w:cs="Arial"/>
          <w:b/>
          <w:color w:val="000000" w:themeColor="text1"/>
          <w:sz w:val="18"/>
          <w:szCs w:val="18"/>
        </w:rPr>
        <w:t>CAPÍTULO II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DAS LICENÇAS E DAS FALTAS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Art. 15. O Vereador poderá licenciar-se, mediante requerimento fundamentado, dirigido à Presidência, nos seguintes casos: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I- por moléstia, devidamente comprovada ou em licença gestante;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II - para desempenhar missões temporárias de caráter cultural ou de interesse do Município;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III - para tratar de interesse particular, por prazo determinado, nunca inferior a 15 dias e não excedente a 120 dias por sessão legislativa, não podendo reassumir o exercício do mandato antes do término da licença.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§ 1º Para fins de remuneração, considerar-se-á, como em exercício, o Vereador licenciado nos termos dos incisos I e II deste artigo.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§ 2º A Mesa emitirá parecer sobre o requerimento de licença e apresentará projeto de resolução sobre a matéria, que será apreciado pelo voto da maioria absoluta da Câmara, em única reunião.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Art. 16. O prazo de licença por moléstia, não excederá o constante do laudo médico.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Parágrafo único. Se o estado de saúde do interessado não lhe permitir encaminhar o requerimento de licença, outro Vereador o fará.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Art. 17. Licenciado o Vereador para afastar-se do território nacional, em caráter particular, deverá dar ciência à Câmara, consignada no requerimento.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Art. 18. No caso de licença superior a 15 dias, o Presidente convocará imediatamente o suplente que deverá tomar posse no prazo de 48 horas, salvo motivo justo aceito pela maioria absoluta da Câmara.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Art. 19. Será atribuída falta ao Vereador que não comparecer à reunião da Câmara, salvo motivo justificado, mediante comunicação dirigida à Presidência, devidamente fundamentada e instruída.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 xml:space="preserve">§1º Para efeito de justificação das faltas, consideram-se motivos justos: doença, nojo, gala e quando o Vereador estiver em missão oficial temporária de caráter cultural ou de representação de interesse do Município. 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 xml:space="preserve">§2º Considera-se gala, para efeitos deste artigo, o casamento, as bodas e o aniversário do Vereador, o nascimento e aniversário de filho deste e o aniversário dos ascendentes do Vereador e do seu cônjuge. 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 xml:space="preserve">§3º Considera-se nojo, para efeito deste artigo, o falecimento do cônjuge e filho do Vereador, e, dos ascendentes do Vereador e de seu cônjuge. 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 xml:space="preserve">§4º Para fins de justificativa de faltas mencionadas nos §§ 2º e 3º deste artigo, considerar-se-á, </w:t>
      </w:r>
      <w:proofErr w:type="gramStart"/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somente ,</w:t>
      </w:r>
      <w:proofErr w:type="gramEnd"/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 xml:space="preserve"> o dia do evento. </w:t>
      </w: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122C6" w:rsidRPr="00CF33CF" w:rsidRDefault="00B122C6" w:rsidP="00B122C6">
      <w:pPr>
        <w:tabs>
          <w:tab w:val="left" w:pos="5580"/>
        </w:tabs>
        <w:ind w:left="22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CF33CF">
        <w:rPr>
          <w:rFonts w:ascii="Arial" w:hAnsi="Arial" w:cs="Arial"/>
          <w:b/>
          <w:color w:val="000000" w:themeColor="text1"/>
          <w:sz w:val="18"/>
          <w:szCs w:val="18"/>
        </w:rPr>
        <w:t>Art. 20. Cumpre ao Vereador comunicar à Câmara seu afastamento nos casos previstos na legislação em vigor.</w:t>
      </w:r>
    </w:p>
    <w:p w:rsidR="008C54B5" w:rsidRPr="00CF33CF" w:rsidRDefault="008C54B5" w:rsidP="008C54B5">
      <w:pPr>
        <w:tabs>
          <w:tab w:val="left" w:pos="5580"/>
        </w:tabs>
        <w:ind w:left="2268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1C690E" w:rsidRPr="00CF33CF" w:rsidRDefault="00B122C6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Da análise da legislação aplicável ao caso </w:t>
      </w:r>
      <w:r w:rsidR="001C690E" w:rsidRPr="00CF33CF">
        <w:rPr>
          <w:rFonts w:ascii="Arial" w:hAnsi="Arial" w:cs="Arial"/>
          <w:color w:val="000000" w:themeColor="text1"/>
          <w:sz w:val="22"/>
          <w:szCs w:val="22"/>
        </w:rPr>
        <w:t xml:space="preserve">se infere que o pedido de </w:t>
      </w:r>
      <w:r w:rsidR="001C690E" w:rsidRPr="00CF33CF">
        <w:rPr>
          <w:rFonts w:ascii="Arial" w:hAnsi="Arial" w:cs="Arial"/>
          <w:color w:val="000000" w:themeColor="text1"/>
          <w:sz w:val="22"/>
          <w:szCs w:val="22"/>
        </w:rPr>
        <w:lastRenderedPageBreak/>
        <w:t>licença para tratar de interesse particular é aceito pela Lei Orgânica e pelo Regimento Interno, não havendo assim, qualquer impedimento a que a licença seja deferida.</w:t>
      </w:r>
    </w:p>
    <w:p w:rsidR="001C690E" w:rsidRPr="00CF33CF" w:rsidRDefault="001C690E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690E" w:rsidRPr="00CF33CF" w:rsidRDefault="001C690E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Insta informar que a licença será sem remuneração do parlamentar, nos termos do §1º do art. 15 do RI.</w:t>
      </w:r>
    </w:p>
    <w:p w:rsidR="001C690E" w:rsidRPr="00CF33CF" w:rsidRDefault="001C690E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690E" w:rsidRPr="00CF33CF" w:rsidRDefault="001C690E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Após aprovação do projeto de resolução anexo a este parecer deverá, por ordem do Presidente, já emitida no presente parecer, ser convocado o suplente em 48 horas, conforme art. 18 do RI.</w:t>
      </w:r>
    </w:p>
    <w:p w:rsidR="001C690E" w:rsidRPr="00CF33CF" w:rsidRDefault="001C690E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690E" w:rsidRPr="00CF33CF" w:rsidRDefault="001C690E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A Licença será de 01 (um) mês, ou seja, todo o mês de julho do corrente ano, não podendo ser reduzida com espeque no inciso III do art. 15 do RI.</w:t>
      </w:r>
    </w:p>
    <w:p w:rsidR="001C690E" w:rsidRPr="00CF33CF" w:rsidRDefault="001C690E" w:rsidP="00722F21">
      <w:pPr>
        <w:tabs>
          <w:tab w:val="left" w:pos="5580"/>
        </w:tabs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53A6" w:rsidRPr="00CF33CF" w:rsidRDefault="000C53A6" w:rsidP="00EB1E93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F33CF">
        <w:rPr>
          <w:rFonts w:ascii="Arial" w:hAnsi="Arial" w:cs="Arial"/>
          <w:color w:val="000000" w:themeColor="text1"/>
          <w:sz w:val="22"/>
          <w:szCs w:val="22"/>
          <w:u w:val="single"/>
        </w:rPr>
        <w:t>Conclusão</w:t>
      </w:r>
    </w:p>
    <w:p w:rsidR="000C53A6" w:rsidRPr="00CF33CF" w:rsidRDefault="000C53A6" w:rsidP="00EB1E93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02DB6" w:rsidRPr="00CF33CF" w:rsidRDefault="00E02DB6" w:rsidP="00EB1E93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53A6" w:rsidRPr="00CF33CF" w:rsidRDefault="000C53A6" w:rsidP="00EB1E93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Em face do exposto, </w:t>
      </w:r>
      <w:r w:rsidR="001C690E" w:rsidRPr="00CF33CF">
        <w:rPr>
          <w:rFonts w:ascii="Arial" w:hAnsi="Arial" w:cs="Arial"/>
          <w:color w:val="000000" w:themeColor="text1"/>
          <w:sz w:val="22"/>
          <w:szCs w:val="22"/>
        </w:rPr>
        <w:t>a Mesa Diretora, emite parecer favorável ao Requerimento 1203/2018 o qual visa conceder licença para tratar de interesse particular ao vereador Gilson</w:t>
      </w:r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>Liboreiro</w:t>
      </w:r>
      <w:proofErr w:type="spellEnd"/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 xml:space="preserve"> da Silva, apresentando o presente projeto de resolução que segue anexo a este parecer.</w:t>
      </w:r>
    </w:p>
    <w:p w:rsidR="000C53A6" w:rsidRPr="00CF33CF" w:rsidRDefault="000C53A6" w:rsidP="00EB1E93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C53A6" w:rsidRPr="00CF33CF" w:rsidRDefault="000C53A6" w:rsidP="00EB1E93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Sala das Reuniões, </w:t>
      </w:r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>29</w:t>
      </w:r>
      <w:r w:rsidR="00127E1D" w:rsidRPr="00CF3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 xml:space="preserve">maio 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de 201</w:t>
      </w:r>
      <w:r w:rsidR="00CA5F07" w:rsidRPr="00CF33CF">
        <w:rPr>
          <w:rFonts w:ascii="Arial" w:hAnsi="Arial" w:cs="Arial"/>
          <w:color w:val="000000" w:themeColor="text1"/>
          <w:sz w:val="22"/>
          <w:szCs w:val="22"/>
        </w:rPr>
        <w:t>8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C53A6" w:rsidRPr="00CF33CF" w:rsidRDefault="000C53A6" w:rsidP="00EB1E93">
      <w:pPr>
        <w:ind w:firstLine="1418"/>
        <w:rPr>
          <w:rFonts w:ascii="Arial" w:hAnsi="Arial" w:cs="Arial"/>
          <w:color w:val="000000" w:themeColor="text1"/>
          <w:sz w:val="22"/>
          <w:szCs w:val="22"/>
        </w:rPr>
      </w:pPr>
    </w:p>
    <w:p w:rsidR="0083640D" w:rsidRPr="00CF33CF" w:rsidRDefault="0083640D" w:rsidP="00D02CE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 xml:space="preserve">Cláudio Henrique </w:t>
      </w:r>
      <w:proofErr w:type="spellStart"/>
      <w:r w:rsidRPr="00CF33CF">
        <w:rPr>
          <w:rFonts w:ascii="Arial" w:hAnsi="Arial" w:cs="Arial"/>
          <w:sz w:val="22"/>
          <w:szCs w:val="22"/>
        </w:rPr>
        <w:t>Nacif</w:t>
      </w:r>
      <w:proofErr w:type="spellEnd"/>
      <w:r w:rsidRPr="00CF33CF">
        <w:rPr>
          <w:rFonts w:ascii="Arial" w:hAnsi="Arial" w:cs="Arial"/>
          <w:sz w:val="22"/>
          <w:szCs w:val="22"/>
        </w:rPr>
        <w:t xml:space="preserve"> Gonçalves </w:t>
      </w: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Presidente</w:t>
      </w:r>
    </w:p>
    <w:p w:rsidR="00CA5F07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F33CF" w:rsidRPr="00CF33CF" w:rsidRDefault="00CF33CF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Alcides Longo de Barros</w:t>
      </w: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1º Vice-presidente</w:t>
      </w:r>
    </w:p>
    <w:p w:rsidR="00CA5F07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F33CF" w:rsidRPr="00CF33CF" w:rsidRDefault="00CF33CF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Renato Gomes</w:t>
      </w: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2º Vice-presidente</w:t>
      </w:r>
    </w:p>
    <w:p w:rsidR="00CA5F07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F33CF" w:rsidRPr="00CF33CF" w:rsidRDefault="00CF33CF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 xml:space="preserve">Marli Aparecida Barbosa </w:t>
      </w: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1º Secretário</w:t>
      </w:r>
    </w:p>
    <w:p w:rsidR="00CA5F07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F33CF" w:rsidRPr="00CF33CF" w:rsidRDefault="00CF33CF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Euro de Andrade Lanza</w:t>
      </w:r>
    </w:p>
    <w:p w:rsidR="00CA5F07" w:rsidRPr="00CF33CF" w:rsidRDefault="00CA5F07" w:rsidP="00CA5F07">
      <w:pPr>
        <w:spacing w:line="240" w:lineRule="auto"/>
        <w:ind w:firstLine="1418"/>
        <w:jc w:val="both"/>
        <w:rPr>
          <w:rFonts w:ascii="Arial" w:hAnsi="Arial" w:cs="Arial"/>
          <w:bCs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2º Secretário</w:t>
      </w:r>
    </w:p>
    <w:p w:rsidR="00CF33CF" w:rsidRDefault="00CF33CF">
      <w:pPr>
        <w:widowControl/>
        <w:suppressAutoHyphens w:val="0"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PROJETO DE RESOLU</w:t>
      </w:r>
      <w:r w:rsidRPr="00CF33CF">
        <w:rPr>
          <w:rFonts w:ascii="Arial" w:hAnsi="Arial" w:cs="Arial" w:hint="eastAsia"/>
          <w:b/>
          <w:color w:val="000000" w:themeColor="text1"/>
          <w:sz w:val="22"/>
          <w:szCs w:val="22"/>
        </w:rPr>
        <w:t>ÇÃ</w:t>
      </w:r>
      <w:r w:rsidRPr="00CF33CF">
        <w:rPr>
          <w:rFonts w:ascii="Arial" w:hAnsi="Arial" w:cs="Arial"/>
          <w:b/>
          <w:color w:val="000000" w:themeColor="text1"/>
          <w:sz w:val="22"/>
          <w:szCs w:val="22"/>
        </w:rPr>
        <w:t>O N</w:t>
      </w:r>
      <w:r w:rsidRPr="00CF33CF">
        <w:rPr>
          <w:rFonts w:ascii="Arial" w:hAnsi="Arial" w:cs="Arial" w:hint="eastAsia"/>
          <w:b/>
          <w:color w:val="000000" w:themeColor="text1"/>
          <w:sz w:val="22"/>
          <w:szCs w:val="22"/>
        </w:rPr>
        <w:t>º</w:t>
      </w:r>
      <w:r w:rsidRPr="00CF33CF">
        <w:rPr>
          <w:rFonts w:ascii="Arial" w:hAnsi="Arial" w:cs="Arial"/>
          <w:b/>
          <w:color w:val="000000" w:themeColor="text1"/>
          <w:sz w:val="22"/>
          <w:szCs w:val="22"/>
        </w:rPr>
        <w:t xml:space="preserve">      /201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CF33C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left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CONCEDE LICEN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Ç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VEREADOR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GILSON LIBOREIRO DA SILVA 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PARA </w:t>
      </w:r>
      <w:r>
        <w:rPr>
          <w:rFonts w:ascii="Arial" w:hAnsi="Arial" w:cs="Arial"/>
          <w:color w:val="000000" w:themeColor="text1"/>
          <w:sz w:val="22"/>
          <w:szCs w:val="22"/>
        </w:rPr>
        <w:t>TRATAR DE INTERESSE PARTICULAR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Art. 1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º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Fica concedido ao </w:t>
      </w:r>
      <w:r>
        <w:rPr>
          <w:rFonts w:ascii="Arial" w:hAnsi="Arial" w:cs="Arial"/>
          <w:color w:val="000000" w:themeColor="text1"/>
          <w:sz w:val="22"/>
          <w:szCs w:val="22"/>
        </w:rPr>
        <w:t>Vereador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Gilson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Liboreiro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 Silva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, licen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ç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a no per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í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odo de </w:t>
      </w:r>
      <w:r>
        <w:rPr>
          <w:rFonts w:ascii="Arial" w:hAnsi="Arial" w:cs="Arial"/>
          <w:color w:val="000000" w:themeColor="text1"/>
          <w:sz w:val="22"/>
          <w:szCs w:val="22"/>
        </w:rPr>
        <w:t>01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>
        <w:rPr>
          <w:rFonts w:ascii="Arial" w:hAnsi="Arial" w:cs="Arial"/>
          <w:color w:val="000000" w:themeColor="text1"/>
          <w:sz w:val="22"/>
          <w:szCs w:val="22"/>
        </w:rPr>
        <w:t>31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julho 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de 201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, para </w:t>
      </w:r>
      <w:r>
        <w:rPr>
          <w:rFonts w:ascii="Arial" w:hAnsi="Arial" w:cs="Arial"/>
          <w:color w:val="000000" w:themeColor="text1"/>
          <w:sz w:val="22"/>
          <w:szCs w:val="22"/>
        </w:rPr>
        <w:t>tratar de interesse particular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, nos termos do art. 15, </w:t>
      </w:r>
      <w:r>
        <w:rPr>
          <w:rFonts w:ascii="Arial" w:hAnsi="Arial" w:cs="Arial"/>
          <w:color w:val="000000" w:themeColor="text1"/>
          <w:sz w:val="22"/>
          <w:szCs w:val="22"/>
        </w:rPr>
        <w:t>II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I, da Resolu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çã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o n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º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810, de 05 de julho de 1995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Regimento Interno da Câmara Municipal de Sete Lagoas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A2146" w:rsidRPr="00BA2146" w:rsidRDefault="00BA2146" w:rsidP="00BA2146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§1º A 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>licen</w:t>
      </w:r>
      <w:r w:rsidRPr="00BA2146">
        <w:rPr>
          <w:rFonts w:ascii="Arial" w:hAnsi="Arial" w:cs="Arial" w:hint="eastAsia"/>
          <w:color w:val="000000" w:themeColor="text1"/>
          <w:sz w:val="22"/>
          <w:szCs w:val="22"/>
        </w:rPr>
        <w:t>ç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>a ser</w:t>
      </w:r>
      <w:r w:rsidRPr="00BA2146">
        <w:rPr>
          <w:rFonts w:ascii="Arial" w:hAnsi="Arial" w:cs="Arial" w:hint="eastAsia"/>
          <w:color w:val="000000" w:themeColor="text1"/>
          <w:sz w:val="22"/>
          <w:szCs w:val="22"/>
        </w:rPr>
        <w:t>á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 xml:space="preserve"> sem remunera</w:t>
      </w:r>
      <w:r w:rsidRPr="00BA2146">
        <w:rPr>
          <w:rFonts w:ascii="Arial" w:hAnsi="Arial" w:cs="Arial" w:hint="eastAsia"/>
          <w:color w:val="000000" w:themeColor="text1"/>
          <w:sz w:val="22"/>
          <w:szCs w:val="22"/>
        </w:rPr>
        <w:t>çã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 xml:space="preserve">o do parlamentar, nos termos do </w:t>
      </w:r>
      <w:r w:rsidRPr="00BA2146">
        <w:rPr>
          <w:rFonts w:ascii="Arial" w:hAnsi="Arial" w:cs="Arial" w:hint="eastAsia"/>
          <w:color w:val="000000" w:themeColor="text1"/>
          <w:sz w:val="22"/>
          <w:szCs w:val="22"/>
        </w:rPr>
        <w:t>§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>1 do art. 15 do RI.</w:t>
      </w:r>
    </w:p>
    <w:p w:rsidR="00BA2146" w:rsidRPr="00BA2146" w:rsidRDefault="00BA2146" w:rsidP="00BA2146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BA2146" w:rsidP="00BA2146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§2º 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>A Licen</w:t>
      </w:r>
      <w:r w:rsidRPr="00BA2146">
        <w:rPr>
          <w:rFonts w:ascii="Arial" w:hAnsi="Arial" w:cs="Arial" w:hint="eastAsia"/>
          <w:color w:val="000000" w:themeColor="text1"/>
          <w:sz w:val="22"/>
          <w:szCs w:val="22"/>
        </w:rPr>
        <w:t>ç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>a ser</w:t>
      </w:r>
      <w:r w:rsidRPr="00BA2146">
        <w:rPr>
          <w:rFonts w:ascii="Arial" w:hAnsi="Arial" w:cs="Arial" w:hint="eastAsia"/>
          <w:color w:val="000000" w:themeColor="text1"/>
          <w:sz w:val="22"/>
          <w:szCs w:val="22"/>
        </w:rPr>
        <w:t>á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 xml:space="preserve"> de 01 (um) m</w:t>
      </w:r>
      <w:r w:rsidRPr="00BA2146">
        <w:rPr>
          <w:rFonts w:ascii="Arial" w:hAnsi="Arial" w:cs="Arial" w:hint="eastAsia"/>
          <w:color w:val="000000" w:themeColor="text1"/>
          <w:sz w:val="22"/>
          <w:szCs w:val="22"/>
        </w:rPr>
        <w:t>ê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>s, ou seja, todo o m</w:t>
      </w:r>
      <w:r w:rsidRPr="00BA2146">
        <w:rPr>
          <w:rFonts w:ascii="Arial" w:hAnsi="Arial" w:cs="Arial" w:hint="eastAsia"/>
          <w:color w:val="000000" w:themeColor="text1"/>
          <w:sz w:val="22"/>
          <w:szCs w:val="22"/>
        </w:rPr>
        <w:t>ê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>s de julho do corrente ano, n</w:t>
      </w:r>
      <w:r w:rsidRPr="00BA2146">
        <w:rPr>
          <w:rFonts w:ascii="Arial" w:hAnsi="Arial" w:cs="Arial" w:hint="eastAsia"/>
          <w:color w:val="000000" w:themeColor="text1"/>
          <w:sz w:val="22"/>
          <w:szCs w:val="22"/>
        </w:rPr>
        <w:t>ã</w:t>
      </w:r>
      <w:r w:rsidRPr="00BA2146">
        <w:rPr>
          <w:rFonts w:ascii="Arial" w:hAnsi="Arial" w:cs="Arial"/>
          <w:color w:val="000000" w:themeColor="text1"/>
          <w:sz w:val="22"/>
          <w:szCs w:val="22"/>
        </w:rPr>
        <w:t>o podendo ser reduzida com espeque no inciso III do art. 15 do RI.</w:t>
      </w:r>
      <w:r w:rsidR="00CF33CF" w:rsidRPr="00CF33CF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</w:t>
      </w:r>
    </w:p>
    <w:p w:rsidR="00BA2146" w:rsidRDefault="00BA2146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Art. 2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º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Esta resolu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çã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o entra em vigor na data de sua publica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çã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o.</w:t>
      </w: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33CF" w:rsidRPr="00CF33CF" w:rsidRDefault="00CF33CF" w:rsidP="00CF33CF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33CF">
        <w:rPr>
          <w:rFonts w:ascii="Arial" w:hAnsi="Arial" w:cs="Arial"/>
          <w:color w:val="000000" w:themeColor="text1"/>
          <w:sz w:val="22"/>
          <w:szCs w:val="22"/>
        </w:rPr>
        <w:t>Sala das Sess</w:t>
      </w:r>
      <w:r w:rsidRPr="00CF33CF">
        <w:rPr>
          <w:rFonts w:ascii="Arial" w:hAnsi="Arial" w:cs="Arial" w:hint="eastAsia"/>
          <w:color w:val="000000" w:themeColor="text1"/>
          <w:sz w:val="22"/>
          <w:szCs w:val="22"/>
        </w:rPr>
        <w:t>õ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es, </w:t>
      </w:r>
      <w:r w:rsidR="00BA2146">
        <w:rPr>
          <w:rFonts w:ascii="Arial" w:hAnsi="Arial" w:cs="Arial"/>
          <w:color w:val="000000" w:themeColor="text1"/>
          <w:sz w:val="22"/>
          <w:szCs w:val="22"/>
        </w:rPr>
        <w:t>29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BA2146">
        <w:rPr>
          <w:rFonts w:ascii="Arial" w:hAnsi="Arial" w:cs="Arial"/>
          <w:color w:val="000000" w:themeColor="text1"/>
          <w:sz w:val="22"/>
          <w:szCs w:val="22"/>
        </w:rPr>
        <w:t xml:space="preserve">maio 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de 201</w:t>
      </w:r>
      <w:r w:rsidR="00BA2146">
        <w:rPr>
          <w:rFonts w:ascii="Arial" w:hAnsi="Arial" w:cs="Arial"/>
          <w:color w:val="000000" w:themeColor="text1"/>
          <w:sz w:val="22"/>
          <w:szCs w:val="22"/>
        </w:rPr>
        <w:t>8</w:t>
      </w:r>
      <w:r w:rsidRPr="00CF33C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C0DE7" w:rsidRDefault="002C0DE7" w:rsidP="00CA5F07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E6C72" w:rsidRDefault="00AE6C72" w:rsidP="00CA5F07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 xml:space="preserve">Cláudio Henrique </w:t>
      </w:r>
      <w:proofErr w:type="spellStart"/>
      <w:r w:rsidRPr="00CF33CF">
        <w:rPr>
          <w:rFonts w:ascii="Arial" w:hAnsi="Arial" w:cs="Arial"/>
          <w:sz w:val="22"/>
          <w:szCs w:val="22"/>
        </w:rPr>
        <w:t>Nacif</w:t>
      </w:r>
      <w:proofErr w:type="spellEnd"/>
      <w:r w:rsidRPr="00CF33CF">
        <w:rPr>
          <w:rFonts w:ascii="Arial" w:hAnsi="Arial" w:cs="Arial"/>
          <w:sz w:val="22"/>
          <w:szCs w:val="22"/>
        </w:rPr>
        <w:t xml:space="preserve"> Gonçalves </w:t>
      </w: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Presidente</w:t>
      </w:r>
    </w:p>
    <w:p w:rsidR="00AE6C72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Alcides Longo de Barros</w:t>
      </w: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1º Vice-presidente</w:t>
      </w:r>
    </w:p>
    <w:p w:rsidR="00AE6C72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Renato Gomes</w:t>
      </w: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2º Vice-presidente</w:t>
      </w:r>
    </w:p>
    <w:p w:rsidR="00AE6C72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 xml:space="preserve">Marli Aparecida Barbosa </w:t>
      </w:r>
    </w:p>
    <w:p w:rsidR="00AE6C72" w:rsidRPr="00CF33CF" w:rsidRDefault="000B2576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B1324">
        <w:rPr>
          <w:rFonts w:ascii="Arial" w:hAnsi="Arial" w:cs="Arial"/>
          <w:sz w:val="22"/>
          <w:szCs w:val="22"/>
        </w:rPr>
        <w:t>ª</w:t>
      </w:r>
      <w:r>
        <w:rPr>
          <w:rFonts w:ascii="Arial" w:hAnsi="Arial" w:cs="Arial"/>
          <w:sz w:val="22"/>
          <w:szCs w:val="22"/>
        </w:rPr>
        <w:t xml:space="preserve"> Secretária</w:t>
      </w:r>
    </w:p>
    <w:p w:rsidR="00AE6C72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Euro de Andrade Lanza</w:t>
      </w:r>
    </w:p>
    <w:p w:rsidR="00AE6C72" w:rsidRPr="00CF33CF" w:rsidRDefault="00AE6C72" w:rsidP="00AE6C72">
      <w:pPr>
        <w:spacing w:line="240" w:lineRule="auto"/>
        <w:ind w:firstLine="1418"/>
        <w:jc w:val="both"/>
        <w:rPr>
          <w:rFonts w:ascii="Arial" w:hAnsi="Arial" w:cs="Arial"/>
          <w:bCs/>
          <w:sz w:val="22"/>
          <w:szCs w:val="22"/>
        </w:rPr>
      </w:pPr>
      <w:r w:rsidRPr="00CF33CF">
        <w:rPr>
          <w:rFonts w:ascii="Arial" w:hAnsi="Arial" w:cs="Arial"/>
          <w:sz w:val="22"/>
          <w:szCs w:val="22"/>
        </w:rPr>
        <w:t>2º Secretário</w:t>
      </w:r>
    </w:p>
    <w:p w:rsidR="00AE6C72" w:rsidRPr="00CF33CF" w:rsidRDefault="00AE6C72" w:rsidP="00CA5F07">
      <w:pPr>
        <w:spacing w:line="0" w:lineRule="atLeast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AE6C72" w:rsidRPr="00CF33CF" w:rsidSect="0090219B">
      <w:headerReference w:type="default" r:id="rId8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D5" w:rsidRDefault="003A6FD5" w:rsidP="001A75D0">
      <w:pPr>
        <w:spacing w:line="240" w:lineRule="auto"/>
      </w:pPr>
      <w:r>
        <w:separator/>
      </w:r>
    </w:p>
  </w:endnote>
  <w:endnote w:type="continuationSeparator" w:id="0">
    <w:p w:rsidR="003A6FD5" w:rsidRDefault="003A6FD5" w:rsidP="001A7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D5" w:rsidRDefault="003A6FD5" w:rsidP="001A75D0">
      <w:pPr>
        <w:spacing w:line="240" w:lineRule="auto"/>
      </w:pPr>
      <w:r>
        <w:separator/>
      </w:r>
    </w:p>
  </w:footnote>
  <w:footnote w:type="continuationSeparator" w:id="0">
    <w:p w:rsidR="003A6FD5" w:rsidRDefault="003A6FD5" w:rsidP="001A7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D0" w:rsidRDefault="001A75D0" w:rsidP="001A75D0">
    <w:pPr>
      <w:pStyle w:val="Cabealho"/>
      <w:jc w:val="center"/>
      <w:rPr>
        <w:b/>
        <w:sz w:val="32"/>
      </w:rPr>
    </w:pPr>
  </w:p>
  <w:p w:rsidR="001A75D0" w:rsidRDefault="001A75D0" w:rsidP="001A75D0">
    <w:pPr>
      <w:pStyle w:val="Cabealho"/>
      <w:jc w:val="center"/>
      <w:rPr>
        <w:rFonts w:ascii="Times" w:hAnsi="Times"/>
        <w:b/>
        <w:color w:val="auto"/>
        <w:sz w:val="28"/>
      </w:rPr>
    </w:pPr>
    <w:r>
      <w:rPr>
        <w:rFonts w:ascii="Times" w:hAnsi="Times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:rsidR="001A75D0" w:rsidRDefault="001A75D0" w:rsidP="001A75D0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1A75D0" w:rsidRDefault="001A75D0" w:rsidP="001A75D0">
    <w:pPr>
      <w:pStyle w:val="Cabealho"/>
      <w:jc w:val="center"/>
      <w:rPr>
        <w:sz w:val="18"/>
      </w:rPr>
    </w:pPr>
    <w:r>
      <w:rPr>
        <w:sz w:val="18"/>
      </w:rPr>
      <w:t>Av. Getúlio Vargas, 111 – Centro – Sete Lagoas / MG - CEP: 35700-046</w:t>
    </w:r>
    <w:r>
      <w:rPr>
        <w:sz w:val="18"/>
      </w:rPr>
      <w:br/>
      <w:t>Fone: 31 3779-6300 | E-mail: atendimento@camarasete.mg.gov.br</w:t>
    </w:r>
  </w:p>
  <w:p w:rsidR="001A75D0" w:rsidRDefault="001A75D0" w:rsidP="001A75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>
    <w:nsid w:val="00000013"/>
    <w:multiLevelType w:val="singleLevel"/>
    <w:tmpl w:val="00000013"/>
    <w:name w:val="WW8Num19"/>
    <w:lvl w:ilvl="0">
      <w:start w:val="2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2">
    <w:nsid w:val="7D3A7640"/>
    <w:multiLevelType w:val="hybridMultilevel"/>
    <w:tmpl w:val="70F614A4"/>
    <w:lvl w:ilvl="0" w:tplc="EFF633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A6"/>
    <w:rsid w:val="00005E57"/>
    <w:rsid w:val="000B2576"/>
    <w:rsid w:val="000C53A6"/>
    <w:rsid w:val="00105A0C"/>
    <w:rsid w:val="00114BE5"/>
    <w:rsid w:val="00127E1D"/>
    <w:rsid w:val="00133890"/>
    <w:rsid w:val="00140398"/>
    <w:rsid w:val="001407C2"/>
    <w:rsid w:val="001A75D0"/>
    <w:rsid w:val="001B7F8E"/>
    <w:rsid w:val="001C286C"/>
    <w:rsid w:val="001C690E"/>
    <w:rsid w:val="00201B8A"/>
    <w:rsid w:val="0020384C"/>
    <w:rsid w:val="002209E1"/>
    <w:rsid w:val="0024743E"/>
    <w:rsid w:val="002932F5"/>
    <w:rsid w:val="002A3B6E"/>
    <w:rsid w:val="002B185E"/>
    <w:rsid w:val="002C0DE7"/>
    <w:rsid w:val="002D0952"/>
    <w:rsid w:val="003A6FD5"/>
    <w:rsid w:val="003B2EF8"/>
    <w:rsid w:val="003B6745"/>
    <w:rsid w:val="00485AB9"/>
    <w:rsid w:val="004A5F1F"/>
    <w:rsid w:val="004C3A81"/>
    <w:rsid w:val="004E46F6"/>
    <w:rsid w:val="004F6F39"/>
    <w:rsid w:val="005C7B24"/>
    <w:rsid w:val="005E1B82"/>
    <w:rsid w:val="005E49EE"/>
    <w:rsid w:val="005F22AB"/>
    <w:rsid w:val="006776F7"/>
    <w:rsid w:val="006C45A7"/>
    <w:rsid w:val="006E2BFC"/>
    <w:rsid w:val="00722F21"/>
    <w:rsid w:val="007816D8"/>
    <w:rsid w:val="007D7058"/>
    <w:rsid w:val="00833C3D"/>
    <w:rsid w:val="0083640D"/>
    <w:rsid w:val="00841293"/>
    <w:rsid w:val="00885C7E"/>
    <w:rsid w:val="008C54B5"/>
    <w:rsid w:val="008E0152"/>
    <w:rsid w:val="00970C10"/>
    <w:rsid w:val="00971FCB"/>
    <w:rsid w:val="009A3CBE"/>
    <w:rsid w:val="009E65DD"/>
    <w:rsid w:val="00A50FA7"/>
    <w:rsid w:val="00A533B8"/>
    <w:rsid w:val="00A60C6F"/>
    <w:rsid w:val="00A6172D"/>
    <w:rsid w:val="00A76B4B"/>
    <w:rsid w:val="00A9028D"/>
    <w:rsid w:val="00A90663"/>
    <w:rsid w:val="00AD1867"/>
    <w:rsid w:val="00AD42B9"/>
    <w:rsid w:val="00AE6C72"/>
    <w:rsid w:val="00B122C6"/>
    <w:rsid w:val="00B32020"/>
    <w:rsid w:val="00B6270B"/>
    <w:rsid w:val="00BA2146"/>
    <w:rsid w:val="00BA42B6"/>
    <w:rsid w:val="00BC094F"/>
    <w:rsid w:val="00C633C3"/>
    <w:rsid w:val="00CA5F07"/>
    <w:rsid w:val="00CE289B"/>
    <w:rsid w:val="00CF33CF"/>
    <w:rsid w:val="00CF50F4"/>
    <w:rsid w:val="00D02CE1"/>
    <w:rsid w:val="00D8238D"/>
    <w:rsid w:val="00DE6825"/>
    <w:rsid w:val="00E02DB6"/>
    <w:rsid w:val="00E323F8"/>
    <w:rsid w:val="00E641C3"/>
    <w:rsid w:val="00E81AC2"/>
    <w:rsid w:val="00E8757E"/>
    <w:rsid w:val="00EA09B1"/>
    <w:rsid w:val="00EB1E93"/>
    <w:rsid w:val="00ED0901"/>
    <w:rsid w:val="00F24AE5"/>
    <w:rsid w:val="00F40467"/>
    <w:rsid w:val="00FB1324"/>
    <w:rsid w:val="00F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53A6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D0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53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3A6"/>
    <w:rPr>
      <w:rFonts w:ascii="Tahoma" w:eastAsia="DejaVu Sans" w:hAnsi="Tahoma" w:cs="Tahoma"/>
      <w:color w:val="00000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75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D0"/>
    <w:rPr>
      <w:rFonts w:ascii="Liberation Serif" w:eastAsia="DejaVu Sans" w:hAnsi="Liberation Serif" w:cs="Times New Roman"/>
      <w:color w:val="00000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75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D0"/>
    <w:rPr>
      <w:rFonts w:ascii="Liberation Serif" w:eastAsia="DejaVu Sans" w:hAnsi="Liberation Serif" w:cs="Times New Roman"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50F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D0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53A6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D0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53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3A6"/>
    <w:rPr>
      <w:rFonts w:ascii="Tahoma" w:eastAsia="DejaVu Sans" w:hAnsi="Tahoma" w:cs="Tahoma"/>
      <w:color w:val="00000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75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D0"/>
    <w:rPr>
      <w:rFonts w:ascii="Liberation Serif" w:eastAsia="DejaVu Sans" w:hAnsi="Liberation Serif" w:cs="Times New Roman"/>
      <w:color w:val="00000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75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D0"/>
    <w:rPr>
      <w:rFonts w:ascii="Liberation Serif" w:eastAsia="DejaVu Sans" w:hAnsi="Liberation Serif" w:cs="Times New Roman"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50F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D0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0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46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9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1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1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8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754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3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09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7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30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2018-05-29T17:00:00Z</cp:lastPrinted>
  <dcterms:created xsi:type="dcterms:W3CDTF">2018-05-29T17:10:00Z</dcterms:created>
  <dcterms:modified xsi:type="dcterms:W3CDTF">2018-05-29T17:10:00Z</dcterms:modified>
</cp:coreProperties>
</file>