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066C" w:rsidRDefault="00DA066C" w:rsidP="00EA49DD">
      <w:pPr>
        <w:rPr>
          <w:rFonts w:ascii="Times New Roman" w:hAnsi="Times New Roman"/>
          <w:b/>
          <w:bCs/>
        </w:rPr>
      </w:pPr>
    </w:p>
    <w:p w:rsidR="00A3081B" w:rsidRDefault="00A3081B" w:rsidP="00A3081B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</w:t>
      </w:r>
      <w:r w:rsidR="007C3367">
        <w:rPr>
          <w:rFonts w:ascii="Times New Roman" w:hAnsi="Times New Roman"/>
          <w:b/>
          <w:bCs/>
        </w:rPr>
        <w:t>TEPROJETO DE LEI Nº________/2018</w:t>
      </w:r>
    </w:p>
    <w:p w:rsidR="007B7BD5" w:rsidRDefault="007B7BD5" w:rsidP="008A6531">
      <w:pPr>
        <w:jc w:val="both"/>
        <w:rPr>
          <w:rFonts w:ascii="Times New Roman" w:hAnsi="Times New Roman"/>
          <w:b/>
          <w:bCs/>
        </w:rPr>
      </w:pPr>
    </w:p>
    <w:p w:rsidR="00EA49DD" w:rsidRDefault="00EA49DD" w:rsidP="00EA49DD">
      <w:pPr>
        <w:ind w:left="396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CRIA CADASTRO SETELAGOANO DE ENTIDADES ESTUD</w:t>
      </w:r>
      <w:r>
        <w:rPr>
          <w:rFonts w:ascii="Times New Roman" w:hAnsi="Times New Roman"/>
          <w:b/>
        </w:rPr>
        <w:t>ANTIS E DÁ OUTRAS PROVIDÊNCIAS.</w:t>
      </w:r>
    </w:p>
    <w:p w:rsidR="00EA49DD" w:rsidRDefault="00EA49DD" w:rsidP="00EA49DD">
      <w:pPr>
        <w:rPr>
          <w:rFonts w:ascii="Times New Roman" w:eastAsia="Times New Roman" w:hAnsi="Times New Roman"/>
        </w:rPr>
      </w:pPr>
    </w:p>
    <w:p w:rsidR="00EA49DD" w:rsidRDefault="00EA49DD" w:rsidP="00EA49DD">
      <w:pPr>
        <w:jc w:val="both"/>
        <w:rPr>
          <w:rFonts w:ascii="Times New Roman" w:eastAsia="Times New Roman" w:hAnsi="Times New Roman"/>
          <w:color w:val="222222"/>
          <w:kern w:val="0"/>
          <w:shd w:val="clear" w:color="auto" w:fill="FFFFFF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222222"/>
          <w:kern w:val="0"/>
          <w:shd w:val="clear" w:color="auto" w:fill="FFFFFF"/>
        </w:rPr>
        <w:t>Art. 1°</w:t>
      </w:r>
      <w:r>
        <w:rPr>
          <w:rFonts w:ascii="Times New Roman" w:eastAsia="Times New Roman" w:hAnsi="Times New Roman"/>
          <w:color w:val="222222"/>
          <w:kern w:val="0"/>
        </w:rPr>
        <w:t> </w:t>
      </w:r>
      <w:r>
        <w:rPr>
          <w:rFonts w:ascii="Times New Roman" w:eastAsia="Times New Roman" w:hAnsi="Times New Roman"/>
          <w:color w:val="222222"/>
          <w:kern w:val="0"/>
          <w:shd w:val="clear" w:color="auto" w:fill="FFFFFF"/>
        </w:rPr>
        <w:t xml:space="preserve">Fica Criado o Cadastro </w:t>
      </w:r>
      <w:proofErr w:type="spellStart"/>
      <w:r>
        <w:rPr>
          <w:rFonts w:ascii="Times New Roman" w:eastAsia="Times New Roman" w:hAnsi="Times New Roman"/>
          <w:color w:val="222222"/>
          <w:kern w:val="0"/>
          <w:shd w:val="clear" w:color="auto" w:fill="FFFFFF"/>
        </w:rPr>
        <w:t>Setelagoano</w:t>
      </w:r>
      <w:proofErr w:type="spellEnd"/>
      <w:r>
        <w:rPr>
          <w:rFonts w:ascii="Times New Roman" w:eastAsia="Times New Roman" w:hAnsi="Times New Roman"/>
          <w:color w:val="222222"/>
          <w:kern w:val="0"/>
          <w:shd w:val="clear" w:color="auto" w:fill="FFFFFF"/>
        </w:rPr>
        <w:t xml:space="preserve"> de Entidades Estudantis - CSEE, que listará e dará publicidade às entidades representativas do corpo discente de escolas de ensino fundamental e médio, faculdades e universidades, públicas ou privadas, situadas no território do Município de Sete Lagoas, tais como grêmios estudantis, centros acadêmicos, diretórios de estudantes e similares.</w:t>
      </w:r>
    </w:p>
    <w:p w:rsidR="00EA49DD" w:rsidRDefault="00EA49DD" w:rsidP="00EA49DD">
      <w:pPr>
        <w:jc w:val="both"/>
        <w:rPr>
          <w:rFonts w:ascii="Times New Roman" w:eastAsia="Times New Roman" w:hAnsi="Times New Roman"/>
          <w:kern w:val="0"/>
        </w:rPr>
      </w:pPr>
    </w:p>
    <w:p w:rsidR="00EA49DD" w:rsidRDefault="00EA49DD" w:rsidP="00EA49D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  <w:kern w:val="0"/>
        </w:rPr>
      </w:pPr>
      <w:r>
        <w:rPr>
          <w:rFonts w:ascii="Times New Roman" w:eastAsia="Times New Roman" w:hAnsi="Times New Roman"/>
          <w:color w:val="222222"/>
          <w:kern w:val="0"/>
        </w:rPr>
        <w:tab/>
      </w:r>
      <w:r>
        <w:rPr>
          <w:rFonts w:ascii="Times New Roman" w:eastAsia="Times New Roman" w:hAnsi="Times New Roman"/>
          <w:color w:val="222222"/>
          <w:kern w:val="0"/>
        </w:rPr>
        <w:tab/>
        <w:t xml:space="preserve">Parágrafo único. O Cadastro </w:t>
      </w:r>
      <w:proofErr w:type="spellStart"/>
      <w:r>
        <w:rPr>
          <w:rFonts w:ascii="Times New Roman" w:eastAsia="Times New Roman" w:hAnsi="Times New Roman"/>
          <w:color w:val="222222"/>
          <w:kern w:val="0"/>
        </w:rPr>
        <w:t>Setelagoano</w:t>
      </w:r>
      <w:proofErr w:type="spellEnd"/>
      <w:r>
        <w:rPr>
          <w:rFonts w:ascii="Times New Roman" w:eastAsia="Times New Roman" w:hAnsi="Times New Roman"/>
          <w:color w:val="222222"/>
          <w:kern w:val="0"/>
        </w:rPr>
        <w:t xml:space="preserve"> de Entidades Estudantis não listará entidades que não representem o corpo discente de uma instituição de ensino específica e não poderá conter mais de uma entidade estudantil representando a mesma instituição de ensino, exceto no caso de filiais de uma mesma instituição, onde cada filial poderá ser representada por apenas uma entidade estudantil, e/ou de faculdades e universidades com mais de um curso de graduação, onde cada curso poderá ser representado por apenas uma entidade estudantil.</w:t>
      </w:r>
    </w:p>
    <w:p w:rsidR="00EA49DD" w:rsidRDefault="00EA49DD" w:rsidP="00EA49D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</w:rPr>
      </w:pPr>
    </w:p>
    <w:p w:rsidR="00EA49DD" w:rsidRDefault="00EA49DD" w:rsidP="00EA49D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  <w:kern w:val="0"/>
        </w:rPr>
      </w:pPr>
      <w:r>
        <w:rPr>
          <w:rFonts w:ascii="Times New Roman" w:eastAsia="Times New Roman" w:hAnsi="Times New Roman"/>
          <w:color w:val="222222"/>
          <w:kern w:val="0"/>
        </w:rPr>
        <w:tab/>
      </w:r>
      <w:r>
        <w:rPr>
          <w:rFonts w:ascii="Times New Roman" w:eastAsia="Times New Roman" w:hAnsi="Times New Roman"/>
          <w:color w:val="222222"/>
          <w:kern w:val="0"/>
        </w:rPr>
        <w:tab/>
        <w:t xml:space="preserve">Art. 2° As entidades estudantis citadas no art. 1° se inscreverão voluntariamente no Cadastro </w:t>
      </w:r>
      <w:proofErr w:type="spellStart"/>
      <w:r>
        <w:rPr>
          <w:rFonts w:ascii="Times New Roman" w:eastAsia="Times New Roman" w:hAnsi="Times New Roman"/>
          <w:color w:val="222222"/>
          <w:kern w:val="0"/>
        </w:rPr>
        <w:t>Setelagoano</w:t>
      </w:r>
      <w:proofErr w:type="spellEnd"/>
      <w:r>
        <w:rPr>
          <w:rFonts w:ascii="Times New Roman" w:eastAsia="Times New Roman" w:hAnsi="Times New Roman"/>
          <w:color w:val="222222"/>
          <w:kern w:val="0"/>
        </w:rPr>
        <w:t xml:space="preserve"> de Entidades Estudantis, não sendo a inscrição obrigatória em qualquer hipótese.</w:t>
      </w:r>
    </w:p>
    <w:p w:rsidR="00EA49DD" w:rsidRDefault="00EA49DD" w:rsidP="00EA49D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</w:rPr>
      </w:pPr>
    </w:p>
    <w:p w:rsidR="00EA49DD" w:rsidRDefault="00EA49DD" w:rsidP="00EA49D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  <w:kern w:val="0"/>
        </w:rPr>
      </w:pPr>
      <w:r>
        <w:rPr>
          <w:rFonts w:ascii="Times New Roman" w:eastAsia="Times New Roman" w:hAnsi="Times New Roman"/>
          <w:color w:val="222222"/>
          <w:kern w:val="0"/>
        </w:rPr>
        <w:tab/>
      </w:r>
      <w:r>
        <w:rPr>
          <w:rFonts w:ascii="Times New Roman" w:eastAsia="Times New Roman" w:hAnsi="Times New Roman"/>
          <w:color w:val="222222"/>
          <w:kern w:val="0"/>
        </w:rPr>
        <w:tab/>
        <w:t xml:space="preserve">Art. 3° A inscrição de cada entidade estudantil de que trata esta Lei no Cadastro citado nos </w:t>
      </w:r>
      <w:proofErr w:type="spellStart"/>
      <w:r>
        <w:rPr>
          <w:rFonts w:ascii="Times New Roman" w:eastAsia="Times New Roman" w:hAnsi="Times New Roman"/>
          <w:color w:val="222222"/>
          <w:kern w:val="0"/>
        </w:rPr>
        <w:t>arts</w:t>
      </w:r>
      <w:proofErr w:type="spellEnd"/>
      <w:r>
        <w:rPr>
          <w:rFonts w:ascii="Times New Roman" w:eastAsia="Times New Roman" w:hAnsi="Times New Roman"/>
          <w:color w:val="222222"/>
          <w:kern w:val="0"/>
        </w:rPr>
        <w:t xml:space="preserve">. </w:t>
      </w:r>
      <w:proofErr w:type="gramStart"/>
      <w:r>
        <w:rPr>
          <w:rFonts w:ascii="Times New Roman" w:eastAsia="Times New Roman" w:hAnsi="Times New Roman"/>
          <w:color w:val="222222"/>
          <w:kern w:val="0"/>
        </w:rPr>
        <w:t>1° e 2° só poderá ser</w:t>
      </w:r>
      <w:proofErr w:type="gramEnd"/>
      <w:r>
        <w:rPr>
          <w:rFonts w:ascii="Times New Roman" w:eastAsia="Times New Roman" w:hAnsi="Times New Roman"/>
          <w:color w:val="222222"/>
          <w:kern w:val="0"/>
        </w:rPr>
        <w:t xml:space="preserve"> realizada mediante comprovação documental, necessariamente referendada pela instituição de ensino representada, de que existe de fato, por parte da entidade, representatividade do corpo discente pertencente à instituição de ensino em questão.</w:t>
      </w:r>
    </w:p>
    <w:p w:rsidR="00EA49DD" w:rsidRDefault="00EA49DD" w:rsidP="00EA49D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</w:rPr>
      </w:pPr>
    </w:p>
    <w:p w:rsidR="00EA49DD" w:rsidRDefault="00EA49DD" w:rsidP="00EA49D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  <w:kern w:val="0"/>
        </w:rPr>
      </w:pPr>
      <w:r>
        <w:rPr>
          <w:rFonts w:ascii="Times New Roman" w:eastAsia="Times New Roman" w:hAnsi="Times New Roman"/>
          <w:color w:val="222222"/>
          <w:kern w:val="0"/>
        </w:rPr>
        <w:tab/>
      </w:r>
      <w:r>
        <w:rPr>
          <w:rFonts w:ascii="Times New Roman" w:eastAsia="Times New Roman" w:hAnsi="Times New Roman"/>
          <w:color w:val="222222"/>
          <w:kern w:val="0"/>
        </w:rPr>
        <w:tab/>
        <w:t>Parágrafo único. A inscrição de cada entidade estudantil deverá ser acompanhada da nomeação de um aluno representante, que deverá estar efetivamente matriculado junto à instituição de ensino representada e comparecer no ato da inscrição, munido da documentação comprobatória de sua matrícula, juntamente com seus documentos pessoais e de identificação.</w:t>
      </w:r>
    </w:p>
    <w:p w:rsidR="00EA49DD" w:rsidRDefault="00EA49DD" w:rsidP="00EA49D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</w:rPr>
      </w:pPr>
    </w:p>
    <w:p w:rsidR="00EA49DD" w:rsidRDefault="00EA49DD" w:rsidP="00EA49D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  <w:kern w:val="0"/>
        </w:rPr>
      </w:pPr>
      <w:r>
        <w:rPr>
          <w:rFonts w:ascii="Times New Roman" w:eastAsia="Times New Roman" w:hAnsi="Times New Roman"/>
          <w:color w:val="222222"/>
          <w:kern w:val="0"/>
        </w:rPr>
        <w:tab/>
      </w:r>
      <w:r>
        <w:rPr>
          <w:rFonts w:ascii="Times New Roman" w:eastAsia="Times New Roman" w:hAnsi="Times New Roman"/>
          <w:color w:val="222222"/>
          <w:kern w:val="0"/>
        </w:rPr>
        <w:tab/>
        <w:t>Art. 4° A inscrição das entidades estudantis no Cadastro supracitado será feita junto ao Poder Executivo do Município de Sete Lagoas.</w:t>
      </w:r>
    </w:p>
    <w:p w:rsidR="00EA49DD" w:rsidRDefault="00EA49DD" w:rsidP="00EA49D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</w:rPr>
      </w:pPr>
    </w:p>
    <w:p w:rsidR="00EA49DD" w:rsidRPr="00EA49DD" w:rsidRDefault="00EA49DD" w:rsidP="00EA49D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  <w:kern w:val="0"/>
        </w:rPr>
      </w:pPr>
      <w:r>
        <w:rPr>
          <w:rFonts w:ascii="Times New Roman" w:eastAsia="Times New Roman" w:hAnsi="Times New Roman"/>
          <w:color w:val="222222"/>
          <w:kern w:val="0"/>
        </w:rPr>
        <w:tab/>
      </w:r>
      <w:r>
        <w:rPr>
          <w:rFonts w:ascii="Times New Roman" w:eastAsia="Times New Roman" w:hAnsi="Times New Roman"/>
          <w:color w:val="222222"/>
          <w:kern w:val="0"/>
        </w:rPr>
        <w:tab/>
        <w:t>Parágrafo único. O Poder Executivo regulamentará esta Lei em no máximo sessenta dias após a publicação da mesma, indicando o órgão público que receberá as inscrições e o tipo de formulário que deverá ser preenchido e entregue acompanhado da documentação necessária, especialmente a citada no art. 3°. </w:t>
      </w:r>
    </w:p>
    <w:p w:rsidR="00EA49DD" w:rsidRDefault="00EA49DD" w:rsidP="00EA49D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</w:rPr>
      </w:pPr>
    </w:p>
    <w:p w:rsidR="00EA49DD" w:rsidRDefault="00EA49DD" w:rsidP="00EA49D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  <w:kern w:val="0"/>
        </w:rPr>
      </w:pPr>
      <w:r>
        <w:rPr>
          <w:rFonts w:ascii="Times New Roman" w:eastAsia="Times New Roman" w:hAnsi="Times New Roman"/>
          <w:color w:val="222222"/>
          <w:kern w:val="0"/>
        </w:rPr>
        <w:tab/>
      </w:r>
      <w:r>
        <w:rPr>
          <w:rFonts w:ascii="Times New Roman" w:eastAsia="Times New Roman" w:hAnsi="Times New Roman"/>
          <w:color w:val="222222"/>
          <w:kern w:val="0"/>
        </w:rPr>
        <w:tab/>
        <w:t xml:space="preserve">Art. 5° A lista das entidades estudantis inscritas no Cadastro </w:t>
      </w:r>
      <w:proofErr w:type="spellStart"/>
      <w:r>
        <w:rPr>
          <w:rFonts w:ascii="Times New Roman" w:eastAsia="Times New Roman" w:hAnsi="Times New Roman"/>
          <w:color w:val="222222"/>
          <w:kern w:val="0"/>
        </w:rPr>
        <w:t>Setelagoano</w:t>
      </w:r>
      <w:proofErr w:type="spellEnd"/>
      <w:r>
        <w:rPr>
          <w:rFonts w:ascii="Times New Roman" w:eastAsia="Times New Roman" w:hAnsi="Times New Roman"/>
          <w:color w:val="222222"/>
          <w:kern w:val="0"/>
        </w:rPr>
        <w:t xml:space="preserve"> de Entidades Estudantis deverá ser divulgada no sítio oficial da Prefeitura de Sete Lagoas na rede mundial de computadores </w:t>
      </w:r>
      <w:r>
        <w:rPr>
          <w:rFonts w:ascii="Times New Roman" w:eastAsia="Times New Roman" w:hAnsi="Times New Roman"/>
          <w:i/>
          <w:iCs/>
          <w:color w:val="222222"/>
          <w:kern w:val="0"/>
        </w:rPr>
        <w:t>internet </w:t>
      </w:r>
      <w:r>
        <w:rPr>
          <w:rFonts w:ascii="Times New Roman" w:eastAsia="Times New Roman" w:hAnsi="Times New Roman"/>
          <w:color w:val="222222"/>
          <w:kern w:val="0"/>
        </w:rPr>
        <w:t>e o nome de cada entidade será acompanhado do nome do respectivo aluno representante citado no parágrafo único do art. 3°.</w:t>
      </w:r>
    </w:p>
    <w:p w:rsidR="00EA49DD" w:rsidRDefault="00EA49DD" w:rsidP="00EA49D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</w:rPr>
      </w:pPr>
    </w:p>
    <w:p w:rsidR="00EA49DD" w:rsidRDefault="00EA49DD" w:rsidP="00EA49D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  <w:kern w:val="0"/>
        </w:rPr>
      </w:pPr>
      <w:r>
        <w:rPr>
          <w:rFonts w:ascii="Times New Roman" w:eastAsia="Times New Roman" w:hAnsi="Times New Roman"/>
          <w:color w:val="222222"/>
          <w:kern w:val="0"/>
        </w:rPr>
        <w:lastRenderedPageBreak/>
        <w:tab/>
      </w:r>
      <w:r>
        <w:rPr>
          <w:rFonts w:ascii="Times New Roman" w:eastAsia="Times New Roman" w:hAnsi="Times New Roman"/>
          <w:color w:val="222222"/>
          <w:kern w:val="0"/>
        </w:rPr>
        <w:tab/>
        <w:t xml:space="preserve">Art. 6° As entidades estudantis listadas no Cadastro </w:t>
      </w:r>
      <w:proofErr w:type="spellStart"/>
      <w:r>
        <w:rPr>
          <w:rFonts w:ascii="Times New Roman" w:eastAsia="Times New Roman" w:hAnsi="Times New Roman"/>
          <w:color w:val="222222"/>
          <w:kern w:val="0"/>
        </w:rPr>
        <w:t>Setelagoano</w:t>
      </w:r>
      <w:proofErr w:type="spellEnd"/>
      <w:r>
        <w:rPr>
          <w:rFonts w:ascii="Times New Roman" w:eastAsia="Times New Roman" w:hAnsi="Times New Roman"/>
          <w:color w:val="222222"/>
          <w:kern w:val="0"/>
        </w:rPr>
        <w:t xml:space="preserve"> de Entidades Estudantis passarão a ser consideradas como certificadas pelo Município de Sete Lagoas para fins de comprovação de sua representatividade com relação ao corpo discente da instituição que representam.</w:t>
      </w:r>
    </w:p>
    <w:p w:rsidR="00EA49DD" w:rsidRDefault="00EA49DD" w:rsidP="00EA49D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</w:rPr>
      </w:pPr>
    </w:p>
    <w:p w:rsidR="00EA49DD" w:rsidRDefault="00EA49DD" w:rsidP="00EA49D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  <w:kern w:val="0"/>
        </w:rPr>
      </w:pPr>
      <w:r>
        <w:rPr>
          <w:rFonts w:ascii="Times New Roman" w:eastAsia="Times New Roman" w:hAnsi="Times New Roman"/>
          <w:color w:val="222222"/>
          <w:kern w:val="0"/>
        </w:rPr>
        <w:tab/>
      </w:r>
      <w:r>
        <w:rPr>
          <w:rFonts w:ascii="Times New Roman" w:eastAsia="Times New Roman" w:hAnsi="Times New Roman"/>
          <w:color w:val="222222"/>
          <w:kern w:val="0"/>
        </w:rPr>
        <w:tab/>
        <w:t xml:space="preserve">Art. 7° O poder Executivo do Município de Sete Lagoas deverá convidar pelo menos um representante de cada entidade estudantil listada no Cadastro </w:t>
      </w:r>
      <w:proofErr w:type="spellStart"/>
      <w:r>
        <w:rPr>
          <w:rFonts w:ascii="Times New Roman" w:eastAsia="Times New Roman" w:hAnsi="Times New Roman"/>
          <w:color w:val="222222"/>
          <w:kern w:val="0"/>
        </w:rPr>
        <w:t>Setelagoano</w:t>
      </w:r>
      <w:proofErr w:type="spellEnd"/>
      <w:r>
        <w:rPr>
          <w:rFonts w:ascii="Times New Roman" w:eastAsia="Times New Roman" w:hAnsi="Times New Roman"/>
          <w:color w:val="222222"/>
          <w:kern w:val="0"/>
        </w:rPr>
        <w:t xml:space="preserve"> de Entidades Estudantis para todo e qualquer evento realizado pelo mesmo e por seus órgãos subordinados, da administração direta, indireta, fundacional ou autárquica, e que seja vinculado aos temas estudantis e/ou juvenis.</w:t>
      </w:r>
    </w:p>
    <w:p w:rsidR="00EA49DD" w:rsidRDefault="00EA49DD" w:rsidP="00EA49D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</w:rPr>
      </w:pPr>
    </w:p>
    <w:p w:rsidR="00EA49DD" w:rsidRDefault="00EA49DD" w:rsidP="00EA49D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  <w:kern w:val="0"/>
        </w:rPr>
      </w:pPr>
      <w:r>
        <w:rPr>
          <w:rFonts w:ascii="Times New Roman" w:eastAsia="Times New Roman" w:hAnsi="Times New Roman"/>
          <w:color w:val="222222"/>
          <w:kern w:val="0"/>
        </w:rPr>
        <w:tab/>
      </w:r>
      <w:r>
        <w:rPr>
          <w:rFonts w:ascii="Times New Roman" w:eastAsia="Times New Roman" w:hAnsi="Times New Roman"/>
          <w:color w:val="222222"/>
          <w:kern w:val="0"/>
        </w:rPr>
        <w:tab/>
        <w:t xml:space="preserve">Art. 8° As entidades estudantis que desejarem fazer parte do Cadastro </w:t>
      </w:r>
      <w:proofErr w:type="spellStart"/>
      <w:r>
        <w:rPr>
          <w:rFonts w:ascii="Times New Roman" w:eastAsia="Times New Roman" w:hAnsi="Times New Roman"/>
          <w:color w:val="222222"/>
          <w:kern w:val="0"/>
        </w:rPr>
        <w:t>Setelagoano</w:t>
      </w:r>
      <w:proofErr w:type="spellEnd"/>
      <w:r>
        <w:rPr>
          <w:rFonts w:ascii="Times New Roman" w:eastAsia="Times New Roman" w:hAnsi="Times New Roman"/>
          <w:color w:val="222222"/>
          <w:kern w:val="0"/>
        </w:rPr>
        <w:t xml:space="preserve"> de Entidades Estudantis deverão renovar sua inscrição anualmente, apresentando novamente os documentos citados no art. 3°, referentes às entidades e às instituições de ensino, e no parágrafo único do mesmo artigo, referentes aos alunos representantes.</w:t>
      </w:r>
    </w:p>
    <w:p w:rsidR="00EA49DD" w:rsidRDefault="00EA49DD" w:rsidP="00EA49D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</w:rPr>
      </w:pPr>
    </w:p>
    <w:p w:rsidR="00EA49DD" w:rsidRDefault="00EA49DD" w:rsidP="00EA49D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kern w:val="0"/>
        </w:rPr>
      </w:pPr>
      <w:r>
        <w:rPr>
          <w:rFonts w:ascii="Times New Roman" w:eastAsia="Times New Roman" w:hAnsi="Times New Roman"/>
          <w:color w:val="222222"/>
          <w:kern w:val="0"/>
        </w:rPr>
        <w:tab/>
      </w:r>
      <w:r>
        <w:rPr>
          <w:rFonts w:ascii="Times New Roman" w:eastAsia="Times New Roman" w:hAnsi="Times New Roman"/>
          <w:color w:val="222222"/>
          <w:kern w:val="0"/>
        </w:rPr>
        <w:tab/>
        <w:t>Art. 9° Esta Lei entra em vigor na data de sua publicação.</w:t>
      </w:r>
    </w:p>
    <w:p w:rsidR="00EA49DD" w:rsidRDefault="00EA49DD" w:rsidP="00EA49DD">
      <w:pPr>
        <w:spacing w:line="200" w:lineRule="atLeast"/>
        <w:jc w:val="both"/>
        <w:rPr>
          <w:rFonts w:ascii="Times New Roman" w:hAnsi="Times New Roman"/>
          <w:kern w:val="2"/>
        </w:rPr>
      </w:pPr>
    </w:p>
    <w:p w:rsidR="00EA49DD" w:rsidRDefault="00EA49DD" w:rsidP="00EA49DD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A49DD" w:rsidRDefault="00EA49DD" w:rsidP="00EA49D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Sete Lagoas, 04</w:t>
      </w:r>
      <w:r>
        <w:rPr>
          <w:rFonts w:ascii="Times New Roman" w:hAnsi="Times New Roman"/>
        </w:rPr>
        <w:t xml:space="preserve"> de Janeiro de 2018.</w:t>
      </w:r>
    </w:p>
    <w:p w:rsidR="00EA49DD" w:rsidRDefault="00EA49DD" w:rsidP="00EA49DD">
      <w:pPr>
        <w:jc w:val="center"/>
        <w:rPr>
          <w:rFonts w:ascii="Times New Roman" w:hAnsi="Times New Roman"/>
        </w:rPr>
      </w:pPr>
    </w:p>
    <w:p w:rsidR="00EA49DD" w:rsidRDefault="00EA49DD" w:rsidP="00EA49DD"/>
    <w:p w:rsidR="00EA49DD" w:rsidRDefault="00EA49DD" w:rsidP="00EA49DD">
      <w:pPr>
        <w:spacing w:line="200" w:lineRule="atLeast"/>
        <w:jc w:val="center"/>
        <w:rPr>
          <w:rFonts w:ascii="Times New Roman" w:hAnsi="Times New Roman"/>
          <w:b/>
        </w:rPr>
      </w:pPr>
    </w:p>
    <w:p w:rsidR="00EA49DD" w:rsidRDefault="00EA49DD" w:rsidP="00EA49DD">
      <w:pPr>
        <w:spacing w:line="20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</w:t>
      </w:r>
    </w:p>
    <w:p w:rsidR="00EA49DD" w:rsidRPr="00A3081B" w:rsidRDefault="00EA49DD" w:rsidP="00EA49DD">
      <w:pPr>
        <w:jc w:val="center"/>
        <w:rPr>
          <w:rStyle w:val="Forte"/>
          <w:rFonts w:ascii="Times New Roman" w:eastAsia="Times New Roman" w:hAnsi="Times New Roman"/>
          <w:b w:val="0"/>
          <w:lang w:val="es-ES_tradnl"/>
        </w:rPr>
      </w:pPr>
      <w:r w:rsidRPr="00A3081B">
        <w:rPr>
          <w:rFonts w:ascii="Times New Roman" w:hAnsi="Times New Roman"/>
        </w:rPr>
        <w:t>FABRÍCIO NASCIMENTO</w:t>
      </w:r>
    </w:p>
    <w:p w:rsidR="00EA49DD" w:rsidRPr="003A434D" w:rsidRDefault="00EA49DD" w:rsidP="00EA49DD">
      <w:pPr>
        <w:shd w:val="clear" w:color="auto" w:fill="FFFFFF"/>
        <w:jc w:val="center"/>
        <w:rPr>
          <w:rFonts w:ascii="Times New Roman" w:hAnsi="Times New Roman"/>
        </w:rPr>
      </w:pPr>
      <w:r w:rsidRPr="00A3081B">
        <w:rPr>
          <w:rStyle w:val="Forte"/>
          <w:rFonts w:ascii="Times New Roman" w:eastAsia="Times New Roman" w:hAnsi="Times New Roman"/>
          <w:b w:val="0"/>
          <w:lang w:val="es-ES_tradnl"/>
        </w:rPr>
        <w:t xml:space="preserve">  VEREADOR (PRB)</w:t>
      </w:r>
    </w:p>
    <w:p w:rsidR="00EA49DD" w:rsidRDefault="00EA49DD" w:rsidP="00EA49DD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A49DD" w:rsidRDefault="00EA49DD" w:rsidP="00EA49DD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A49DD" w:rsidRDefault="00EA49DD" w:rsidP="00EA49DD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A49DD" w:rsidRDefault="00EA49DD" w:rsidP="00EA49DD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A49DD" w:rsidRDefault="00EA49DD" w:rsidP="00EA49DD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EA49DD" w:rsidRDefault="00EA49DD" w:rsidP="00EA49DD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EA49DD" w:rsidRDefault="00EA49DD" w:rsidP="00EA49DD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EA49DD" w:rsidRDefault="00EA49DD" w:rsidP="00EA49DD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EA49DD" w:rsidRDefault="00EA49DD" w:rsidP="00EA49DD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EA49DD" w:rsidRDefault="00EA49DD" w:rsidP="00EA49DD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EA49DD" w:rsidRDefault="00EA49DD" w:rsidP="00EA49DD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EA49DD" w:rsidRDefault="00EA49DD" w:rsidP="00EA49DD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EA49DD" w:rsidRDefault="00EA49DD" w:rsidP="00EA49DD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EA49DD" w:rsidRDefault="00EA49DD" w:rsidP="00EA49DD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EA49DD" w:rsidRDefault="00EA49DD" w:rsidP="00EA49DD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EA49DD" w:rsidRDefault="00EA49DD" w:rsidP="00EA49DD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A49DD" w:rsidRDefault="00EA49DD" w:rsidP="00EA49DD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A49DD" w:rsidRDefault="00EA49DD" w:rsidP="00EA49DD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A49DD" w:rsidRDefault="00EA49DD" w:rsidP="00EA49DD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A49DD" w:rsidRDefault="00EA49DD" w:rsidP="00EA49DD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EA49DD" w:rsidRDefault="00EA49DD" w:rsidP="00EA49DD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5D4A1B" w:rsidRDefault="005D4A1B" w:rsidP="00EA49DD">
      <w:pPr>
        <w:shd w:val="clear" w:color="auto" w:fill="FFFFFF"/>
        <w:jc w:val="center"/>
        <w:rPr>
          <w:rFonts w:ascii="Times New Roman" w:hAnsi="Times New Roman"/>
        </w:rPr>
      </w:pPr>
    </w:p>
    <w:p w:rsidR="00EA49DD" w:rsidRDefault="00EA49DD" w:rsidP="00EA49DD">
      <w:pPr>
        <w:shd w:val="clear" w:color="auto" w:fill="FFFFFF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Justificativa</w:t>
      </w:r>
    </w:p>
    <w:p w:rsidR="00EA49DD" w:rsidRDefault="00EA49DD" w:rsidP="00EA49DD">
      <w:pPr>
        <w:shd w:val="clear" w:color="auto" w:fill="FFFFFF"/>
        <w:jc w:val="both"/>
        <w:rPr>
          <w:rFonts w:ascii="Times New Roman" w:hAnsi="Times New Roman"/>
        </w:rPr>
      </w:pPr>
    </w:p>
    <w:p w:rsidR="00EA49DD" w:rsidRDefault="00EA49DD" w:rsidP="00EA49DD">
      <w:p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 xml:space="preserve">A proposição em tela visa criar o Cadastro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Setelagoano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de Entidades Estudantis, permitindo que todos os habitantes de Sete Lagoas possam acessar as informações a respeito das entidades estudantis existentes no Município, bem como tomar conhecimento sobre quem são os seus legítimos representantes e sobre a quais instituições de ensino, sejam públicas ou privadas, estas entidades estão devidamente vinculadas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p w:rsidR="00EA49DD" w:rsidRDefault="00EA49DD" w:rsidP="00EA49DD">
      <w:pPr>
        <w:shd w:val="clear" w:color="auto" w:fill="FFFFFF"/>
        <w:jc w:val="both"/>
      </w:pPr>
    </w:p>
    <w:p w:rsidR="00EA49DD" w:rsidRDefault="00EA49DD" w:rsidP="00EA49DD">
      <w:pPr>
        <w:shd w:val="clear" w:color="auto" w:fill="FFFFFF"/>
        <w:jc w:val="both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  <w:color w:val="000000"/>
          <w:shd w:val="clear" w:color="auto" w:fill="FFFFFF"/>
        </w:rPr>
        <w:t>Além disso, o projeto prevê que as entidades cadastradas sejam convidadas para eventos dos poder Executivo Municipal, visando aproximar o poder público da sociedade, especialmente dos jovens.</w:t>
      </w:r>
    </w:p>
    <w:p w:rsidR="00EA49DD" w:rsidRDefault="00EA49DD" w:rsidP="00EA49DD">
      <w:pPr>
        <w:shd w:val="clear" w:color="auto" w:fill="FFFFFF"/>
        <w:jc w:val="both"/>
        <w:rPr>
          <w:rFonts w:ascii="Times New Roman" w:hAnsi="Times New Roman"/>
        </w:rPr>
      </w:pPr>
      <w:r>
        <w:tab/>
      </w:r>
      <w:r>
        <w:tab/>
      </w:r>
      <w:r>
        <w:rPr>
          <w:color w:val="000000"/>
          <w:sz w:val="27"/>
          <w:szCs w:val="27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  <w:t>Por fim, vale ressaltar que o projeto prevê a utilização de serviços já existentes, não trazendo, portanto, despesas para o erário municipal.</w:t>
      </w:r>
    </w:p>
    <w:p w:rsidR="00EA49DD" w:rsidRDefault="00EA49DD" w:rsidP="00EA49DD">
      <w:pPr>
        <w:shd w:val="clear" w:color="auto" w:fill="FFFFFF"/>
        <w:jc w:val="both"/>
        <w:rPr>
          <w:rFonts w:ascii="Times New Roman" w:hAnsi="Times New Roman"/>
        </w:rPr>
      </w:pPr>
    </w:p>
    <w:p w:rsidR="00EA49DD" w:rsidRDefault="00EA49DD" w:rsidP="00EA49DD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Entendendo ser viável e benéfico ao Município, peço o apoio dos vereadores presentes para a aprovação do presente Anteprojeto de Lei.</w:t>
      </w:r>
    </w:p>
    <w:p w:rsidR="00EE5EA4" w:rsidRDefault="00EE5EA4" w:rsidP="00A3081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</w:rPr>
      </w:pPr>
    </w:p>
    <w:p w:rsidR="007C3367" w:rsidRDefault="00EA49DD" w:rsidP="007C336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Sete Lagoas, 04</w:t>
      </w:r>
      <w:r w:rsidR="007C3367">
        <w:rPr>
          <w:rFonts w:ascii="Times New Roman" w:hAnsi="Times New Roman"/>
        </w:rPr>
        <w:t xml:space="preserve"> de Janeiro de 2018.</w:t>
      </w:r>
    </w:p>
    <w:p w:rsidR="00B80DE4" w:rsidRDefault="00B80DE4" w:rsidP="00406189">
      <w:pPr>
        <w:jc w:val="center"/>
        <w:rPr>
          <w:rFonts w:ascii="Times New Roman" w:hAnsi="Times New Roman"/>
        </w:rPr>
      </w:pPr>
    </w:p>
    <w:p w:rsidR="009F15B8" w:rsidRDefault="009F15B8" w:rsidP="003A434D"/>
    <w:p w:rsidR="003A434D" w:rsidRDefault="003A434D" w:rsidP="00B80DE4">
      <w:pPr>
        <w:spacing w:line="200" w:lineRule="atLeast"/>
        <w:jc w:val="center"/>
        <w:rPr>
          <w:rFonts w:ascii="Times New Roman" w:hAnsi="Times New Roman"/>
          <w:b/>
        </w:rPr>
      </w:pPr>
    </w:p>
    <w:p w:rsidR="00B80DE4" w:rsidRDefault="00B80DE4" w:rsidP="00B80DE4">
      <w:pPr>
        <w:spacing w:line="20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</w:t>
      </w:r>
    </w:p>
    <w:p w:rsidR="00B80DE4" w:rsidRPr="00A3081B" w:rsidRDefault="00B80DE4" w:rsidP="00B80DE4">
      <w:pPr>
        <w:jc w:val="center"/>
        <w:rPr>
          <w:rStyle w:val="Forte"/>
          <w:rFonts w:ascii="Times New Roman" w:eastAsia="Times New Roman" w:hAnsi="Times New Roman"/>
          <w:b w:val="0"/>
          <w:lang w:val="es-ES_tradnl"/>
        </w:rPr>
      </w:pPr>
      <w:r w:rsidRPr="00A3081B">
        <w:rPr>
          <w:rFonts w:ascii="Times New Roman" w:hAnsi="Times New Roman"/>
        </w:rPr>
        <w:t>FABRÍCIO NASCIMENTO</w:t>
      </w:r>
    </w:p>
    <w:p w:rsidR="00B80DE4" w:rsidRPr="003A434D" w:rsidRDefault="00B80DE4" w:rsidP="003A434D">
      <w:pPr>
        <w:shd w:val="clear" w:color="auto" w:fill="FFFFFF"/>
        <w:jc w:val="center"/>
        <w:rPr>
          <w:rFonts w:ascii="Times New Roman" w:hAnsi="Times New Roman"/>
        </w:rPr>
      </w:pPr>
      <w:r w:rsidRPr="00A3081B">
        <w:rPr>
          <w:rStyle w:val="Forte"/>
          <w:rFonts w:ascii="Times New Roman" w:eastAsia="Times New Roman" w:hAnsi="Times New Roman"/>
          <w:b w:val="0"/>
          <w:lang w:val="es-ES_tradnl"/>
        </w:rPr>
        <w:t xml:space="preserve">  VEREADOR (PRB)</w:t>
      </w:r>
    </w:p>
    <w:sectPr w:rsidR="00B80DE4" w:rsidRPr="003A434D" w:rsidSect="00034623">
      <w:headerReference w:type="even" r:id="rId9"/>
      <w:headerReference w:type="default" r:id="rId10"/>
      <w:footerReference w:type="default" r:id="rId11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008" w:rsidRDefault="006D3008">
      <w:r>
        <w:separator/>
      </w:r>
    </w:p>
  </w:endnote>
  <w:endnote w:type="continuationSeparator" w:id="0">
    <w:p w:rsidR="006D3008" w:rsidRDefault="006D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</w:font>
  <w:font w:name="Liberation Sans">
    <w:altName w:val="Arial Unicode MS"/>
    <w:charset w:val="8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B3" w:rsidRPr="00B0529F" w:rsidRDefault="00A3081B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GABINETE DO VEREADOR</w:t>
    </w:r>
    <w:r w:rsidR="004646B3" w:rsidRPr="00B0529F">
      <w:rPr>
        <w:rFonts w:ascii="Times New Roman" w:hAnsi="Times New Roman"/>
        <w:b/>
        <w:sz w:val="20"/>
        <w:szCs w:val="20"/>
      </w:rPr>
      <w:t xml:space="preserve">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</w:t>
    </w:r>
    <w:r w:rsidR="00796A75">
      <w:rPr>
        <w:rFonts w:ascii="Times New Roman" w:hAnsi="Times New Roman"/>
        <w:sz w:val="20"/>
        <w:szCs w:val="20"/>
      </w:rPr>
      <w:t xml:space="preserve"> Getúlio Vargas, 111 </w:t>
    </w:r>
    <w:r w:rsidRPr="00B0529F">
      <w:rPr>
        <w:rFonts w:ascii="Times New Roman" w:hAnsi="Times New Roman"/>
        <w:sz w:val="20"/>
        <w:szCs w:val="20"/>
      </w:rPr>
      <w:t>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A3081B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Telefone: (31) 3779-6331</w:t>
    </w:r>
  </w:p>
  <w:p w:rsidR="004646B3" w:rsidRPr="002E1B19" w:rsidRDefault="006D3008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1" w:history="1">
      <w:r w:rsidR="00796A75">
        <w:rPr>
          <w:rStyle w:val="Hyperlink"/>
          <w:rFonts w:ascii="Times New Roman" w:hAnsi="Times New Roman"/>
          <w:sz w:val="20"/>
          <w:szCs w:val="20"/>
        </w:rPr>
        <w:t>vereadorprfabr</w:t>
      </w:r>
    </w:hyperlink>
    <w:r w:rsidR="00796A75">
      <w:rPr>
        <w:rStyle w:val="Hyperlink"/>
        <w:rFonts w:ascii="Times New Roman" w:hAnsi="Times New Roman"/>
        <w:sz w:val="20"/>
        <w:szCs w:val="20"/>
      </w:rPr>
      <w:t>icio@gmail.com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008" w:rsidRDefault="006D3008">
      <w:r>
        <w:separator/>
      </w:r>
    </w:p>
  </w:footnote>
  <w:footnote w:type="continuationSeparator" w:id="0">
    <w:p w:rsidR="006D3008" w:rsidRDefault="006D3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2B" w:rsidRDefault="00F73E7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23" w:rsidRDefault="00AB3CBC">
    <w:pPr>
      <w:pStyle w:val="Cabealho"/>
    </w:pPr>
    <w:r w:rsidRPr="00B815D5">
      <w:rPr>
        <w:noProof/>
        <w:sz w:val="20"/>
      </w:rPr>
      <w:drawing>
        <wp:anchor distT="0" distB="0" distL="114300" distR="114300" simplePos="0" relativeHeight="251660800" behindDoc="0" locked="0" layoutInCell="1" allowOverlap="1" wp14:anchorId="668FF06C" wp14:editId="3B075FE3">
          <wp:simplePos x="0" y="0"/>
          <wp:positionH relativeFrom="margin">
            <wp:posOffset>409575</wp:posOffset>
          </wp:positionH>
          <wp:positionV relativeFrom="margin">
            <wp:posOffset>-960120</wp:posOffset>
          </wp:positionV>
          <wp:extent cx="904875" cy="904875"/>
          <wp:effectExtent l="0" t="0" r="9525" b="9525"/>
          <wp:wrapSquare wrapText="bothSides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460101" wp14:editId="36A156E9">
              <wp:simplePos x="0" y="0"/>
              <wp:positionH relativeFrom="column">
                <wp:posOffset>1895475</wp:posOffset>
              </wp:positionH>
              <wp:positionV relativeFrom="paragraph">
                <wp:posOffset>-163830</wp:posOffset>
              </wp:positionV>
              <wp:extent cx="3778250" cy="944880"/>
              <wp:effectExtent l="0" t="0" r="0" b="762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CBC" w:rsidRPr="00CD1E8E" w:rsidRDefault="00AB3CBC" w:rsidP="00B815D5">
                          <w:pPr>
                            <w:pStyle w:val="Cabealh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sz w:val="2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b/>
                              <w:sz w:val="32"/>
                            </w:rPr>
                            <w:t>Câmara Municipal de Sete Lagoas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  <w:t>ESTADO DE MINAS GERAIS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Av. Getúlio Vargas, 111 – Centro – Sete Lagoas / MG - CEP: 35700-046</w:t>
                          </w: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br/>
                            <w:t xml:space="preserve">Fone: 31 3779-6300 | E-mail: </w:t>
                          </w:r>
                          <w:proofErr w:type="gramStart"/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atendimento@camarasete.mg.gov.br</w:t>
                          </w:r>
                          <w:proofErr w:type="gramEnd"/>
                        </w:p>
                        <w:p w:rsidR="00AB3CBC" w:rsidRDefault="00AB3C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9.25pt;margin-top:-12.9pt;width:297.5pt;height:7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" stroked="f">
              <v:textbox>
                <w:txbxContent>
                  <w:p w:rsidR="00AB3CBC" w:rsidRPr="00CD1E8E" w:rsidRDefault="00AB3CBC" w:rsidP="00B815D5">
                    <w:pPr>
                      <w:pStyle w:val="Cabealho"/>
                      <w:jc w:val="center"/>
                      <w:rPr>
                        <w:rFonts w:asciiTheme="minorHAnsi" w:eastAsiaTheme="minorHAnsi" w:hAnsiTheme="minorHAnsi" w:cstheme="minorBidi"/>
                        <w:b/>
                        <w:sz w:val="2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b/>
                        <w:sz w:val="32"/>
                      </w:rPr>
                      <w:t>Câmara Municipal de Sete Lagoas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20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20"/>
                      </w:rPr>
                      <w:t>ESTADO DE MINAS GERAIS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1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Av. Getúlio Vargas, 111 – Centro – Sete Lagoas / MG - CEP: 35700-046</w:t>
                    </w: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br/>
                      <w:t xml:space="preserve">Fone: 31 3779-6300 | E-mail: </w:t>
                    </w:r>
                    <w:proofErr w:type="gramStart"/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atendimento@camarasete.mg.gov.br</w:t>
                    </w:r>
                    <w:proofErr w:type="gramEnd"/>
                  </w:p>
                  <w:p w:rsidR="00AB3CBC" w:rsidRDefault="00AB3CBC"/>
                </w:txbxContent>
              </v:textbox>
            </v:shape>
          </w:pict>
        </mc:Fallback>
      </mc:AlternateContent>
    </w:r>
  </w:p>
  <w:p w:rsidR="00034623" w:rsidRDefault="00034623">
    <w:pPr>
      <w:pStyle w:val="Cabealho"/>
    </w:pPr>
  </w:p>
  <w:p w:rsidR="00AB3CBC" w:rsidRDefault="00AB3CBC" w:rsidP="00034623">
    <w:pPr>
      <w:jc w:val="center"/>
      <w:rPr>
        <w:rFonts w:ascii="Times New Roman" w:hAnsi="Times New Roman"/>
        <w:b/>
        <w:bCs/>
        <w:i/>
        <w:iCs/>
        <w:sz w:val="22"/>
        <w:szCs w:val="22"/>
      </w:rPr>
    </w:pPr>
  </w:p>
  <w:p w:rsidR="00034623" w:rsidRDefault="0003462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C120A"/>
    <w:multiLevelType w:val="hybridMultilevel"/>
    <w:tmpl w:val="FEEAFC6E"/>
    <w:lvl w:ilvl="0" w:tplc="1CC29A3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FE"/>
    <w:rsid w:val="000069BC"/>
    <w:rsid w:val="00033485"/>
    <w:rsid w:val="00034623"/>
    <w:rsid w:val="00036DE3"/>
    <w:rsid w:val="00046F88"/>
    <w:rsid w:val="00093415"/>
    <w:rsid w:val="000A27D4"/>
    <w:rsid w:val="000C2A35"/>
    <w:rsid w:val="000C2B5C"/>
    <w:rsid w:val="000F0496"/>
    <w:rsid w:val="000F248B"/>
    <w:rsid w:val="00120C08"/>
    <w:rsid w:val="00120FE8"/>
    <w:rsid w:val="00141F79"/>
    <w:rsid w:val="00146E09"/>
    <w:rsid w:val="00190ABC"/>
    <w:rsid w:val="001B1165"/>
    <w:rsid w:val="001B16D7"/>
    <w:rsid w:val="001E320C"/>
    <w:rsid w:val="00215213"/>
    <w:rsid w:val="002337FE"/>
    <w:rsid w:val="00233E12"/>
    <w:rsid w:val="002368B6"/>
    <w:rsid w:val="0025102B"/>
    <w:rsid w:val="0025243D"/>
    <w:rsid w:val="0026306C"/>
    <w:rsid w:val="00265055"/>
    <w:rsid w:val="0027639F"/>
    <w:rsid w:val="0028029D"/>
    <w:rsid w:val="00294107"/>
    <w:rsid w:val="002B576C"/>
    <w:rsid w:val="002C0104"/>
    <w:rsid w:val="002D1CAA"/>
    <w:rsid w:val="002E1B19"/>
    <w:rsid w:val="002E7B2B"/>
    <w:rsid w:val="003022FC"/>
    <w:rsid w:val="00306AEB"/>
    <w:rsid w:val="0032746B"/>
    <w:rsid w:val="00333335"/>
    <w:rsid w:val="00343DF3"/>
    <w:rsid w:val="0034491C"/>
    <w:rsid w:val="003457CB"/>
    <w:rsid w:val="0035273A"/>
    <w:rsid w:val="00355C3F"/>
    <w:rsid w:val="00357B79"/>
    <w:rsid w:val="003678D4"/>
    <w:rsid w:val="003801A0"/>
    <w:rsid w:val="003844DD"/>
    <w:rsid w:val="00392C58"/>
    <w:rsid w:val="003A434D"/>
    <w:rsid w:val="003B3E49"/>
    <w:rsid w:val="003B6EFE"/>
    <w:rsid w:val="003E46D0"/>
    <w:rsid w:val="003F5E2E"/>
    <w:rsid w:val="00403E3E"/>
    <w:rsid w:val="00406189"/>
    <w:rsid w:val="0040697E"/>
    <w:rsid w:val="00414BDD"/>
    <w:rsid w:val="00422D72"/>
    <w:rsid w:val="004351C7"/>
    <w:rsid w:val="00451137"/>
    <w:rsid w:val="004613ED"/>
    <w:rsid w:val="004646B3"/>
    <w:rsid w:val="004750B5"/>
    <w:rsid w:val="00490E57"/>
    <w:rsid w:val="00496D9D"/>
    <w:rsid w:val="004A740B"/>
    <w:rsid w:val="004C3D17"/>
    <w:rsid w:val="004D3BE2"/>
    <w:rsid w:val="004E20C4"/>
    <w:rsid w:val="00523CF6"/>
    <w:rsid w:val="00531686"/>
    <w:rsid w:val="00560D35"/>
    <w:rsid w:val="00573FEB"/>
    <w:rsid w:val="005816C9"/>
    <w:rsid w:val="005A1CC2"/>
    <w:rsid w:val="005B7F46"/>
    <w:rsid w:val="005C1834"/>
    <w:rsid w:val="005D4A1B"/>
    <w:rsid w:val="005D703B"/>
    <w:rsid w:val="005F0F4D"/>
    <w:rsid w:val="00615E6C"/>
    <w:rsid w:val="00620082"/>
    <w:rsid w:val="00621CF7"/>
    <w:rsid w:val="00622389"/>
    <w:rsid w:val="00625614"/>
    <w:rsid w:val="00655D82"/>
    <w:rsid w:val="0066579D"/>
    <w:rsid w:val="00673779"/>
    <w:rsid w:val="00680EDB"/>
    <w:rsid w:val="00683851"/>
    <w:rsid w:val="006A3AE8"/>
    <w:rsid w:val="006A7CD1"/>
    <w:rsid w:val="006C666E"/>
    <w:rsid w:val="006D3008"/>
    <w:rsid w:val="006D400C"/>
    <w:rsid w:val="006D6267"/>
    <w:rsid w:val="006E071B"/>
    <w:rsid w:val="006E1CFC"/>
    <w:rsid w:val="006E6C3C"/>
    <w:rsid w:val="007328D3"/>
    <w:rsid w:val="007639A2"/>
    <w:rsid w:val="00775F27"/>
    <w:rsid w:val="0077671C"/>
    <w:rsid w:val="00791F73"/>
    <w:rsid w:val="00796A75"/>
    <w:rsid w:val="00797652"/>
    <w:rsid w:val="007B5D51"/>
    <w:rsid w:val="007B7AA9"/>
    <w:rsid w:val="007B7BD5"/>
    <w:rsid w:val="007C3367"/>
    <w:rsid w:val="007E4915"/>
    <w:rsid w:val="008005D7"/>
    <w:rsid w:val="008112B4"/>
    <w:rsid w:val="008171EB"/>
    <w:rsid w:val="00817804"/>
    <w:rsid w:val="00823522"/>
    <w:rsid w:val="008436C1"/>
    <w:rsid w:val="008518C0"/>
    <w:rsid w:val="00857198"/>
    <w:rsid w:val="008602EB"/>
    <w:rsid w:val="00861098"/>
    <w:rsid w:val="008669AF"/>
    <w:rsid w:val="00867BF5"/>
    <w:rsid w:val="008A648E"/>
    <w:rsid w:val="008A6531"/>
    <w:rsid w:val="008D12B3"/>
    <w:rsid w:val="008F0FD8"/>
    <w:rsid w:val="00917C46"/>
    <w:rsid w:val="00983F2A"/>
    <w:rsid w:val="009A5E88"/>
    <w:rsid w:val="009B25C5"/>
    <w:rsid w:val="009C7034"/>
    <w:rsid w:val="009F15B8"/>
    <w:rsid w:val="009F67E4"/>
    <w:rsid w:val="00A008EC"/>
    <w:rsid w:val="00A0094A"/>
    <w:rsid w:val="00A0307F"/>
    <w:rsid w:val="00A3081B"/>
    <w:rsid w:val="00A607DA"/>
    <w:rsid w:val="00A6346A"/>
    <w:rsid w:val="00A64A2B"/>
    <w:rsid w:val="00A734CC"/>
    <w:rsid w:val="00A7409E"/>
    <w:rsid w:val="00AA02F6"/>
    <w:rsid w:val="00AB3CBC"/>
    <w:rsid w:val="00AB501A"/>
    <w:rsid w:val="00AC4C15"/>
    <w:rsid w:val="00AC5275"/>
    <w:rsid w:val="00AC5C65"/>
    <w:rsid w:val="00AD0E26"/>
    <w:rsid w:val="00AD1872"/>
    <w:rsid w:val="00AE035D"/>
    <w:rsid w:val="00AE7D87"/>
    <w:rsid w:val="00B15764"/>
    <w:rsid w:val="00B45983"/>
    <w:rsid w:val="00B52C50"/>
    <w:rsid w:val="00B769A6"/>
    <w:rsid w:val="00B80DE4"/>
    <w:rsid w:val="00BA6DD3"/>
    <w:rsid w:val="00BC26A0"/>
    <w:rsid w:val="00BE2441"/>
    <w:rsid w:val="00BE6E79"/>
    <w:rsid w:val="00BF03F4"/>
    <w:rsid w:val="00C40664"/>
    <w:rsid w:val="00C602D4"/>
    <w:rsid w:val="00C61E6F"/>
    <w:rsid w:val="00C63087"/>
    <w:rsid w:val="00C706CE"/>
    <w:rsid w:val="00C8033F"/>
    <w:rsid w:val="00C834CD"/>
    <w:rsid w:val="00C85DDA"/>
    <w:rsid w:val="00C95811"/>
    <w:rsid w:val="00CA24C2"/>
    <w:rsid w:val="00CB6597"/>
    <w:rsid w:val="00CE08B5"/>
    <w:rsid w:val="00CE6146"/>
    <w:rsid w:val="00D10C0D"/>
    <w:rsid w:val="00D1201E"/>
    <w:rsid w:val="00D34B7B"/>
    <w:rsid w:val="00D457CA"/>
    <w:rsid w:val="00D5178D"/>
    <w:rsid w:val="00D7654A"/>
    <w:rsid w:val="00D770E6"/>
    <w:rsid w:val="00DA066C"/>
    <w:rsid w:val="00DA09B2"/>
    <w:rsid w:val="00DA0C79"/>
    <w:rsid w:val="00DB15F7"/>
    <w:rsid w:val="00DD355B"/>
    <w:rsid w:val="00DE079C"/>
    <w:rsid w:val="00DE35E6"/>
    <w:rsid w:val="00DF51D6"/>
    <w:rsid w:val="00E17149"/>
    <w:rsid w:val="00E22366"/>
    <w:rsid w:val="00E403AA"/>
    <w:rsid w:val="00E42236"/>
    <w:rsid w:val="00E468A3"/>
    <w:rsid w:val="00E500B5"/>
    <w:rsid w:val="00E708F0"/>
    <w:rsid w:val="00E72FEE"/>
    <w:rsid w:val="00E86D47"/>
    <w:rsid w:val="00E87CE9"/>
    <w:rsid w:val="00EA110B"/>
    <w:rsid w:val="00EA49DD"/>
    <w:rsid w:val="00EB19D8"/>
    <w:rsid w:val="00EB7972"/>
    <w:rsid w:val="00ED76AF"/>
    <w:rsid w:val="00EE5EA4"/>
    <w:rsid w:val="00F01DAA"/>
    <w:rsid w:val="00F138FE"/>
    <w:rsid w:val="00F14E6A"/>
    <w:rsid w:val="00F159D7"/>
    <w:rsid w:val="00F34559"/>
    <w:rsid w:val="00F37E49"/>
    <w:rsid w:val="00F5624D"/>
    <w:rsid w:val="00F645E4"/>
    <w:rsid w:val="00F66274"/>
    <w:rsid w:val="00F70E8B"/>
    <w:rsid w:val="00F73E70"/>
    <w:rsid w:val="00F84478"/>
    <w:rsid w:val="00FA7FA6"/>
    <w:rsid w:val="00FB3F32"/>
    <w:rsid w:val="00FC11CE"/>
    <w:rsid w:val="00FC1BAC"/>
    <w:rsid w:val="00FC3000"/>
    <w:rsid w:val="00FD0349"/>
    <w:rsid w:val="00FD313C"/>
    <w:rsid w:val="00FE1895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  <w:style w:type="character" w:customStyle="1" w:styleId="apple-converted-space">
    <w:name w:val="apple-converted-space"/>
    <w:basedOn w:val="Fontepargpadro"/>
    <w:rsid w:val="000F0496"/>
  </w:style>
  <w:style w:type="paragraph" w:styleId="NormalWeb">
    <w:name w:val="Normal (Web)"/>
    <w:basedOn w:val="Normal"/>
    <w:uiPriority w:val="99"/>
    <w:unhideWhenUsed/>
    <w:rsid w:val="000F049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styleId="PargrafodaLista">
    <w:name w:val="List Paragraph"/>
    <w:basedOn w:val="Normal"/>
    <w:uiPriority w:val="34"/>
    <w:qFormat/>
    <w:rsid w:val="00732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  <w:style w:type="character" w:customStyle="1" w:styleId="apple-converted-space">
    <w:name w:val="apple-converted-space"/>
    <w:basedOn w:val="Fontepargpadro"/>
    <w:rsid w:val="000F0496"/>
  </w:style>
  <w:style w:type="paragraph" w:styleId="NormalWeb">
    <w:name w:val="Normal (Web)"/>
    <w:basedOn w:val="Normal"/>
    <w:uiPriority w:val="99"/>
    <w:unhideWhenUsed/>
    <w:rsid w:val="000F049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styleId="PargrafodaLista">
    <w:name w:val="List Paragraph"/>
    <w:basedOn w:val="Normal"/>
    <w:uiPriority w:val="34"/>
    <w:qFormat/>
    <w:rsid w:val="00732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bricio.nascimento@camarasete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6AE0E-9785-40E6-B642-681BCC20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3</cp:revision>
  <cp:lastPrinted>2017-04-10T17:19:00Z</cp:lastPrinted>
  <dcterms:created xsi:type="dcterms:W3CDTF">2018-01-04T12:03:00Z</dcterms:created>
  <dcterms:modified xsi:type="dcterms:W3CDTF">2018-01-04T12:04:00Z</dcterms:modified>
</cp:coreProperties>
</file>