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A3081B" w:rsidRDefault="00A3081B" w:rsidP="00A308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</w:t>
      </w:r>
      <w:r w:rsidR="00FB714E">
        <w:rPr>
          <w:rFonts w:ascii="Times New Roman" w:hAnsi="Times New Roman"/>
          <w:b/>
          <w:bCs/>
        </w:rPr>
        <w:t>TEPROJETO DE LEI Nº________/2018</w:t>
      </w:r>
    </w:p>
    <w:p w:rsidR="00A3081B" w:rsidRDefault="00A3081B" w:rsidP="00A3081B">
      <w:pPr>
        <w:ind w:firstLine="708"/>
        <w:jc w:val="both"/>
        <w:rPr>
          <w:rFonts w:ascii="Times New Roman" w:hAnsi="Times New Roman"/>
          <w:b/>
          <w:bCs/>
        </w:rPr>
      </w:pPr>
    </w:p>
    <w:p w:rsidR="001258C4" w:rsidRDefault="00723817" w:rsidP="0091143E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DISPÕE SOBRE A DIVULGAÇÃO DE DADOS REFERENTES ÀS UNIDADES ESCOLARES GERIDAS PELA REDE MUNICIPAL DE ENSINO DO MUNICÍPIO DE SETE LAGOAS</w:t>
      </w:r>
      <w:r w:rsidR="001258C4" w:rsidRPr="0091143E">
        <w:rPr>
          <w:rFonts w:ascii="Times New Roman" w:hAnsi="Times New Roman"/>
          <w:b/>
          <w:bCs/>
        </w:rPr>
        <w:t>.</w:t>
      </w:r>
    </w:p>
    <w:p w:rsidR="001258C4" w:rsidRDefault="001258C4" w:rsidP="001258C4">
      <w:pPr>
        <w:rPr>
          <w:rFonts w:ascii="Times New Roman" w:eastAsia="Times New Roman" w:hAnsi="Times New Roman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Art. 1°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Os dados referentes às unidades escolares da rede pública municipal deverão ser divulgados anualmente em cada unidade escolar</w:t>
      </w:r>
      <w:r>
        <w:rPr>
          <w:rFonts w:ascii="Times New Roman" w:eastAsia="Times New Roman" w:hAnsi="Times New Roman"/>
        </w:rPr>
        <w:t>.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Parágrafo único. </w:t>
      </w:r>
      <w:r>
        <w:rPr>
          <w:rFonts w:ascii="Times New Roman" w:eastAsia="Times New Roman" w:hAnsi="Times New Roman"/>
          <w:color w:val="000000"/>
        </w:rPr>
        <w:t>Os dados referidos no caput deverão ser fixados em um local de livre e fácil acesso a toda população, sendo eles: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 – Infraestrutura, por unidade;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 - Recursos humanos, por unidade;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III – Investimentos realizados, por unidade;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IV - Quantidade de estudantes matriculados, por unidade.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bCs/>
        </w:rPr>
        <w:t xml:space="preserve">Art. 2° </w:t>
      </w:r>
      <w:r>
        <w:rPr>
          <w:rFonts w:ascii="Times New Roman" w:eastAsia="Times New Roman" w:hAnsi="Times New Roman"/>
          <w:color w:val="000000"/>
        </w:rPr>
        <w:t>Os dados referentes à infraestrutura deverão ser divulgados, quanto a sua existência, sendo: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 - Laboratório de informática;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 - Laboratório de ciências;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III - Quadra de esportes ou espaço recreativo;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IV - Biblioteca;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 – Mobiliário de sala de aula, setores administrativos e refeitório;</w:t>
      </w:r>
    </w:p>
    <w:p w:rsidR="00723817" w:rsidRDefault="00723817" w:rsidP="00723817">
      <w:pPr>
        <w:ind w:firstLine="1418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</w:rPr>
        <w:t>VI - Acessibilidade física.</w:t>
      </w:r>
    </w:p>
    <w:p w:rsidR="00723817" w:rsidRDefault="00723817" w:rsidP="00723817">
      <w:pPr>
        <w:ind w:firstLine="1418"/>
        <w:jc w:val="both"/>
        <w:rPr>
          <w:rFonts w:ascii="Times New Roman" w:hAnsi="Times New Roman"/>
          <w:b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</w:rPr>
        <w:t>Art. 3º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>Os dados referentes aos recursos humanos de cada unidade de ensino deverão ser divulgados por: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 - Número de professores necessários por disciplina;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 - Número de professores em efetivo exercício em sala de aula por disciplina;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III - Número de funcionários necessários nas áreas administrativas, apoio escolar e serviços gerais;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IV - Número de funcionários existentes nas áreas administrativas, apoio escolar e serviços gerais, em efetivo exercício.</w:t>
      </w:r>
    </w:p>
    <w:p w:rsidR="00723817" w:rsidRDefault="00723817" w:rsidP="00723817">
      <w:pPr>
        <w:ind w:firstLine="1418"/>
        <w:jc w:val="both"/>
        <w:rPr>
          <w:rFonts w:ascii="Times New Roman" w:eastAsia="Times New Roman" w:hAnsi="Times New Roman"/>
          <w:color w:val="000000"/>
        </w:rPr>
      </w:pP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>Art. 4º</w:t>
      </w:r>
      <w:r>
        <w:rPr>
          <w:rFonts w:ascii="Times New Roman" w:eastAsia="Times New Roman" w:hAnsi="Times New Roman"/>
          <w:color w:val="000000"/>
        </w:rPr>
        <w:t xml:space="preserve"> Os dados referentes ao investimento deverão ser divulgados, distinguindo-os, em moeda corrente, valor total investido, motivo de sua aplicação e o tipo de aplicação realizada.</w:t>
      </w: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5º </w:t>
      </w:r>
      <w:r>
        <w:rPr>
          <w:rFonts w:ascii="Times New Roman" w:eastAsia="Times New Roman" w:hAnsi="Times New Roman"/>
          <w:color w:val="000000"/>
        </w:rPr>
        <w:t>Nos dados referentes à quantidade dos estudantes matriculados no estabelecimento público de ensino deverão ser divulgados o número total de estudantes e a quantidade por série/ano.</w:t>
      </w: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</w:p>
    <w:p w:rsidR="00723817" w:rsidRDefault="00723817" w:rsidP="00723817">
      <w:pPr>
        <w:ind w:firstLine="1418"/>
        <w:jc w:val="both"/>
        <w:rPr>
          <w:rFonts w:ascii="Times New Roman" w:hAnsi="Times New Roman"/>
          <w:b/>
        </w:rPr>
      </w:pP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6º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Os dados dispostos </w:t>
      </w:r>
      <w:proofErr w:type="gramStart"/>
      <w:r>
        <w:rPr>
          <w:rFonts w:ascii="Times New Roman" w:eastAsia="Times New Roman" w:hAnsi="Times New Roman"/>
          <w:color w:val="000000"/>
        </w:rPr>
        <w:t>na presente</w:t>
      </w:r>
      <w:proofErr w:type="gramEnd"/>
      <w:r>
        <w:rPr>
          <w:rFonts w:ascii="Times New Roman" w:eastAsia="Times New Roman" w:hAnsi="Times New Roman"/>
          <w:color w:val="000000"/>
        </w:rPr>
        <w:t xml:space="preserve"> lei serão encaminhados à Câmara Municipal, na forma de relatório.</w:t>
      </w:r>
    </w:p>
    <w:p w:rsidR="00723817" w:rsidRDefault="00723817" w:rsidP="00723817">
      <w:pPr>
        <w:ind w:firstLine="1418"/>
        <w:jc w:val="both"/>
        <w:rPr>
          <w:rFonts w:ascii="Times New Roman" w:hAnsi="Times New Roman"/>
        </w:rPr>
      </w:pPr>
    </w:p>
    <w:p w:rsidR="00723817" w:rsidRDefault="00723817" w:rsidP="00723817">
      <w:pPr>
        <w:ind w:firstLine="1418"/>
        <w:jc w:val="both"/>
      </w:pPr>
      <w:r>
        <w:rPr>
          <w:rFonts w:ascii="Times New Roman" w:hAnsi="Times New Roman"/>
          <w:b/>
          <w:bCs/>
        </w:rPr>
        <w:t>Art. 7°</w:t>
      </w:r>
      <w:r>
        <w:rPr>
          <w:rFonts w:ascii="Times New Roman" w:hAnsi="Times New Roman"/>
        </w:rPr>
        <w:t xml:space="preserve"> Esta lei entra em vigor na data de sua publicação oficial.</w:t>
      </w:r>
    </w:p>
    <w:p w:rsidR="00A3081B" w:rsidRDefault="00A3081B" w:rsidP="00723817">
      <w:pPr>
        <w:spacing w:line="200" w:lineRule="atLeast"/>
        <w:jc w:val="both"/>
        <w:rPr>
          <w:rFonts w:ascii="Times New Roman" w:hAnsi="Times New Roman"/>
          <w:b/>
        </w:rPr>
      </w:pPr>
    </w:p>
    <w:p w:rsidR="00FB714E" w:rsidRDefault="00FB714E" w:rsidP="00723817">
      <w:pPr>
        <w:spacing w:line="200" w:lineRule="atLeast"/>
        <w:jc w:val="both"/>
        <w:rPr>
          <w:rFonts w:ascii="Times New Roman" w:hAnsi="Times New Roman"/>
          <w:b/>
        </w:rPr>
      </w:pPr>
    </w:p>
    <w:p w:rsidR="00FB714E" w:rsidRDefault="00FB714E" w:rsidP="00FB71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02 de Janeiro de 2018.</w:t>
      </w: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91143E" w:rsidRDefault="0091143E" w:rsidP="00A3081B">
      <w:pPr>
        <w:spacing w:line="200" w:lineRule="atLeast"/>
        <w:jc w:val="both"/>
        <w:rPr>
          <w:rFonts w:ascii="Times New Roman" w:hAnsi="Times New Roman"/>
          <w:b/>
        </w:rPr>
      </w:pPr>
    </w:p>
    <w:p w:rsidR="00A3081B" w:rsidRDefault="00A3081B" w:rsidP="00A3081B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A3081B" w:rsidRPr="00A3081B" w:rsidRDefault="00A3081B" w:rsidP="00A3081B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A3081B" w:rsidRPr="00A3081B" w:rsidRDefault="00A3081B" w:rsidP="00A3081B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F01DAA" w:rsidRDefault="00F01DAA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531686" w:rsidRDefault="00531686" w:rsidP="00A3081B">
      <w:pPr>
        <w:shd w:val="clear" w:color="auto" w:fill="FFFFFF"/>
        <w:spacing w:line="200" w:lineRule="atLeast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723817" w:rsidRDefault="00723817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3081B" w:rsidRDefault="00A3081B" w:rsidP="00A3081B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3457CB" w:rsidRPr="009C7034" w:rsidRDefault="003457CB" w:rsidP="0091143E">
      <w:pPr>
        <w:shd w:val="clear" w:color="auto" w:fill="FFFFFF"/>
        <w:spacing w:line="360" w:lineRule="auto"/>
        <w:rPr>
          <w:rFonts w:ascii="Tahoma" w:hAnsi="Tahoma" w:cs="Tahoma"/>
        </w:rPr>
      </w:pPr>
    </w:p>
    <w:p w:rsidR="00723817" w:rsidRPr="00723817" w:rsidRDefault="00723817" w:rsidP="00723817">
      <w:pPr>
        <w:spacing w:line="360" w:lineRule="auto"/>
        <w:ind w:firstLine="1418"/>
        <w:jc w:val="both"/>
      </w:pP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Conforme descrito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nossa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Constituição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Federal, a </w:t>
      </w:r>
      <w:r w:rsidRPr="00723817">
        <w:rPr>
          <w:rStyle w:val="Forte"/>
          <w:rFonts w:ascii="Times New Roman" w:eastAsia="Times New Roman" w:hAnsi="Times New Roman"/>
          <w:b w:val="0"/>
        </w:rPr>
        <w:t>educação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é </w:t>
      </w:r>
      <w:r w:rsidRPr="00723817">
        <w:rPr>
          <w:rStyle w:val="Forte"/>
          <w:rFonts w:ascii="Times New Roman" w:eastAsia="Times New Roman" w:hAnsi="Times New Roman"/>
          <w:b w:val="0"/>
        </w:rPr>
        <w:t>um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direito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social (artigo 6º), entendemos </w:t>
      </w:r>
      <w:r w:rsidRPr="00723817">
        <w:rPr>
          <w:rStyle w:val="Forte"/>
          <w:rFonts w:ascii="Times New Roman" w:eastAsia="Times New Roman" w:hAnsi="Times New Roman"/>
          <w:b w:val="0"/>
        </w:rPr>
        <w:t>então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que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deve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estar </w:t>
      </w:r>
      <w:r w:rsidRPr="00723817">
        <w:rPr>
          <w:rStyle w:val="Forte"/>
          <w:rFonts w:ascii="Times New Roman" w:eastAsia="Times New Roman" w:hAnsi="Times New Roman"/>
          <w:b w:val="0"/>
        </w:rPr>
        <w:t>disponível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a </w:t>
      </w:r>
      <w:r w:rsidRPr="00723817">
        <w:rPr>
          <w:rStyle w:val="Forte"/>
          <w:rFonts w:ascii="Times New Roman" w:eastAsia="Times New Roman" w:hAnsi="Times New Roman"/>
          <w:b w:val="0"/>
        </w:rPr>
        <w:t>qualquer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cidadão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brasileiro. A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qualidade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do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ensino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="00265996">
        <w:rPr>
          <w:rStyle w:val="Forte"/>
          <w:rFonts w:ascii="Times New Roman" w:eastAsia="Times New Roman" w:hAnsi="Times New Roman"/>
          <w:b w:val="0"/>
        </w:rPr>
        <w:t>transmitido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um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processo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educacional é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sem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FB714E">
        <w:rPr>
          <w:rStyle w:val="Forte"/>
          <w:rFonts w:ascii="Times New Roman" w:eastAsia="Times New Roman" w:hAnsi="Times New Roman"/>
          <w:b w:val="0"/>
        </w:rPr>
        <w:t>dúvidas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uma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boa base para a </w:t>
      </w:r>
      <w:r w:rsidRPr="00723817">
        <w:rPr>
          <w:rStyle w:val="Forte"/>
          <w:rFonts w:ascii="Times New Roman" w:eastAsia="Times New Roman" w:hAnsi="Times New Roman"/>
          <w:b w:val="0"/>
        </w:rPr>
        <w:t>escolha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de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uma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instituição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de </w:t>
      </w:r>
      <w:r w:rsidR="00DB5F5F">
        <w:rPr>
          <w:rStyle w:val="Forte"/>
          <w:rFonts w:ascii="Times New Roman" w:eastAsia="Times New Roman" w:hAnsi="Times New Roman"/>
          <w:b w:val="0"/>
          <w:lang w:val="es-ES_tradnl"/>
        </w:rPr>
        <w:t>educacional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.</w:t>
      </w:r>
    </w:p>
    <w:p w:rsidR="00723817" w:rsidRPr="00723817" w:rsidRDefault="00723817" w:rsidP="00723817">
      <w:pPr>
        <w:spacing w:line="360" w:lineRule="auto"/>
        <w:ind w:firstLine="1418"/>
        <w:jc w:val="both"/>
      </w:pPr>
    </w:p>
    <w:p w:rsidR="00723817" w:rsidRPr="00723817" w:rsidRDefault="00265996" w:rsidP="00723817">
      <w:pPr>
        <w:spacing w:line="360" w:lineRule="auto"/>
        <w:ind w:firstLine="1418"/>
        <w:jc w:val="both"/>
      </w:pPr>
      <w:proofErr w:type="spellStart"/>
      <w:r>
        <w:rPr>
          <w:rStyle w:val="Forte"/>
          <w:rFonts w:ascii="Times New Roman" w:eastAsia="Times New Roman" w:hAnsi="Times New Roman"/>
          <w:b w:val="0"/>
          <w:lang w:val="es-ES_tradnl"/>
        </w:rPr>
        <w:t>Atualmente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, a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realidade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enfren</w:t>
      </w:r>
      <w:bookmarkStart w:id="0" w:name="_GoBack"/>
      <w:bookmarkEnd w:id="0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tada por varias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insituições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públicas de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ensino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chega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a ser </w:t>
      </w:r>
      <w:r w:rsidR="00723817" w:rsidRPr="00FB714E">
        <w:rPr>
          <w:rStyle w:val="Forte"/>
          <w:rFonts w:ascii="Times New Roman" w:eastAsia="Times New Roman" w:hAnsi="Times New Roman"/>
          <w:b w:val="0"/>
        </w:rPr>
        <w:t>deplorável</w:t>
      </w:r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.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Itens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básicos como </w:t>
      </w:r>
      <w:r w:rsidR="00723817" w:rsidRPr="00723817">
        <w:rPr>
          <w:rStyle w:val="Forte"/>
          <w:rFonts w:ascii="Times New Roman" w:eastAsia="Times New Roman" w:hAnsi="Times New Roman"/>
          <w:b w:val="0"/>
        </w:rPr>
        <w:t>cadeiras</w:t>
      </w:r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, mesas e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um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local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apropriado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,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sequer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existem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quantidade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suficiente e estado de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conservação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aceitável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para uso.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muitos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casos, o descaso da </w:t>
      </w:r>
      <w:r w:rsidR="00723817" w:rsidRPr="00FB714E">
        <w:rPr>
          <w:rStyle w:val="Forte"/>
          <w:rFonts w:ascii="Times New Roman" w:eastAsia="Times New Roman" w:hAnsi="Times New Roman"/>
          <w:b w:val="0"/>
        </w:rPr>
        <w:t>gestão</w:t>
      </w:r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pública é o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fator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preponderante de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tais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situações</w:t>
      </w:r>
      <w:proofErr w:type="spellEnd"/>
      <w:r w:rsidR="00723817" w:rsidRPr="00723817">
        <w:rPr>
          <w:rStyle w:val="Forte"/>
          <w:rFonts w:ascii="Times New Roman" w:eastAsia="Times New Roman" w:hAnsi="Times New Roman"/>
          <w:b w:val="0"/>
          <w:lang w:val="es-ES_tradnl"/>
        </w:rPr>
        <w:t>.</w:t>
      </w:r>
    </w:p>
    <w:p w:rsidR="00723817" w:rsidRPr="00723817" w:rsidRDefault="00723817" w:rsidP="00723817">
      <w:pPr>
        <w:spacing w:line="360" w:lineRule="auto"/>
        <w:ind w:firstLine="1418"/>
        <w:jc w:val="both"/>
      </w:pPr>
    </w:p>
    <w:p w:rsidR="00723817" w:rsidRPr="00723817" w:rsidRDefault="00723817" w:rsidP="00723817">
      <w:pPr>
        <w:spacing w:line="36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lang w:val="es-ES_tradnl"/>
        </w:rPr>
      </w:pP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Dessa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forma, entendemos que a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divulgação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dessas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informações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tornará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mais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claro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quais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regiões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setores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estão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mais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Pr="00723817">
        <w:rPr>
          <w:rStyle w:val="Forte"/>
          <w:rFonts w:ascii="Times New Roman" w:eastAsia="Times New Roman" w:hAnsi="Times New Roman"/>
          <w:b w:val="0"/>
        </w:rPr>
        <w:t>deficitárias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,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quais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investimentos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foram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aplicados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em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cada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instituição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 a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quantidade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de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profissionais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necessários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para cada local. </w:t>
      </w:r>
    </w:p>
    <w:p w:rsidR="00723817" w:rsidRPr="00723817" w:rsidRDefault="00723817" w:rsidP="00723817">
      <w:pPr>
        <w:spacing w:line="360" w:lineRule="auto"/>
        <w:ind w:firstLine="1418"/>
        <w:jc w:val="both"/>
      </w:pPr>
    </w:p>
    <w:p w:rsidR="00723817" w:rsidRPr="00723817" w:rsidRDefault="00723817" w:rsidP="00723817">
      <w:pPr>
        <w:spacing w:line="360" w:lineRule="auto"/>
        <w:ind w:firstLine="1418"/>
        <w:jc w:val="both"/>
      </w:pP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Entendemos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também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que, dar </w:t>
      </w:r>
      <w:r w:rsidRPr="00723817">
        <w:rPr>
          <w:rStyle w:val="Forte"/>
          <w:rFonts w:ascii="Times New Roman" w:eastAsia="Times New Roman" w:hAnsi="Times New Roman"/>
          <w:b w:val="0"/>
        </w:rPr>
        <w:t>ciência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ao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Legislativo Municipal implicará n</w:t>
      </w:r>
      <w:r w:rsidRPr="00723817">
        <w:rPr>
          <w:rStyle w:val="Forte"/>
          <w:rFonts w:ascii="Times New Roman" w:eastAsia="Times New Roman" w:hAnsi="Times New Roman"/>
          <w:b w:val="0"/>
        </w:rPr>
        <w:t>uma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maior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fiscalização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, </w:t>
      </w:r>
      <w:r w:rsidRPr="00723817">
        <w:rPr>
          <w:rStyle w:val="Forte"/>
          <w:rFonts w:ascii="Times New Roman" w:eastAsia="Times New Roman" w:hAnsi="Times New Roman"/>
          <w:b w:val="0"/>
        </w:rPr>
        <w:t>possibilitando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r</w:t>
      </w:r>
      <w:r w:rsidR="00FB714E">
        <w:rPr>
          <w:rStyle w:val="Forte"/>
          <w:rFonts w:ascii="Times New Roman" w:eastAsia="Times New Roman" w:hAnsi="Times New Roman"/>
          <w:b w:val="0"/>
          <w:lang w:val="es-ES_tradnl"/>
        </w:rPr>
        <w:t xml:space="preserve">apidez no </w:t>
      </w:r>
      <w:proofErr w:type="spellStart"/>
      <w:r w:rsidR="00FB714E">
        <w:rPr>
          <w:rStyle w:val="Forte"/>
          <w:rFonts w:ascii="Times New Roman" w:eastAsia="Times New Roman" w:hAnsi="Times New Roman"/>
          <w:b w:val="0"/>
          <w:lang w:val="es-ES_tradnl"/>
        </w:rPr>
        <w:t>processo</w:t>
      </w:r>
      <w:proofErr w:type="spellEnd"/>
      <w:r w:rsidR="00FB714E">
        <w:rPr>
          <w:rStyle w:val="Forte"/>
          <w:rFonts w:ascii="Times New Roman" w:eastAsia="Times New Roman" w:hAnsi="Times New Roman"/>
          <w:b w:val="0"/>
          <w:lang w:val="es-ES_tradnl"/>
        </w:rPr>
        <w:t xml:space="preserve"> de </w:t>
      </w:r>
      <w:proofErr w:type="spellStart"/>
      <w:r w:rsidR="00FB714E">
        <w:rPr>
          <w:rStyle w:val="Forte"/>
          <w:rFonts w:ascii="Times New Roman" w:eastAsia="Times New Roman" w:hAnsi="Times New Roman"/>
          <w:b w:val="0"/>
          <w:lang w:val="es-ES_tradnl"/>
        </w:rPr>
        <w:t>cobrança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e identificando </w:t>
      </w:r>
      <w:r w:rsidRPr="00FB714E">
        <w:rPr>
          <w:rStyle w:val="Forte"/>
          <w:rFonts w:ascii="Times New Roman" w:eastAsia="Times New Roman" w:hAnsi="Times New Roman"/>
          <w:b w:val="0"/>
        </w:rPr>
        <w:t>locais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</w:t>
      </w:r>
      <w:r w:rsidR="00FB714E" w:rsidRPr="00723817">
        <w:rPr>
          <w:rStyle w:val="Forte"/>
          <w:rFonts w:ascii="Times New Roman" w:eastAsia="Times New Roman" w:hAnsi="Times New Roman"/>
          <w:b w:val="0"/>
          <w:lang w:val="es-ES_tradnl"/>
        </w:rPr>
        <w:t>propicios</w:t>
      </w:r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 xml:space="preserve"> a </w:t>
      </w:r>
      <w:proofErr w:type="spellStart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melhorias</w:t>
      </w:r>
      <w:proofErr w:type="spellEnd"/>
      <w:r w:rsidRPr="00723817">
        <w:rPr>
          <w:rStyle w:val="Forte"/>
          <w:rFonts w:ascii="Times New Roman" w:eastAsia="Times New Roman" w:hAnsi="Times New Roman"/>
          <w:b w:val="0"/>
          <w:lang w:val="es-ES_tradnl"/>
        </w:rPr>
        <w:t>.</w:t>
      </w:r>
    </w:p>
    <w:p w:rsidR="00723817" w:rsidRPr="00723817" w:rsidRDefault="00723817" w:rsidP="00723817">
      <w:pPr>
        <w:shd w:val="clear" w:color="auto" w:fill="FFFFFF"/>
        <w:spacing w:line="360" w:lineRule="auto"/>
        <w:ind w:firstLine="1418"/>
        <w:jc w:val="both"/>
        <w:rPr>
          <w:rFonts w:ascii="Times New Roman" w:eastAsia="Times New Roman" w:hAnsi="Times New Roman"/>
        </w:rPr>
      </w:pPr>
    </w:p>
    <w:p w:rsidR="00A3081B" w:rsidRPr="00723817" w:rsidRDefault="00A3081B" w:rsidP="00723817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/>
        </w:rPr>
      </w:pPr>
      <w:r w:rsidRPr="00723817">
        <w:rPr>
          <w:rFonts w:ascii="Times New Roman" w:hAnsi="Times New Roman"/>
        </w:rPr>
        <w:t>Diante disso, solicita este o apoio dos demais Vereadores para aprovação do presente Anteprojeto de Lei</w:t>
      </w:r>
      <w:r w:rsidR="00CE08B5" w:rsidRPr="00723817">
        <w:rPr>
          <w:rFonts w:ascii="Times New Roman" w:hAnsi="Times New Roman"/>
        </w:rPr>
        <w:t>.</w:t>
      </w:r>
    </w:p>
    <w:p w:rsidR="00B80DE4" w:rsidRDefault="00B80DE4" w:rsidP="00A3081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</w:p>
    <w:p w:rsidR="00AC4C15" w:rsidRDefault="00FB714E" w:rsidP="004061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Sete Lagoas, 02</w:t>
      </w:r>
      <w:r w:rsidR="00B80DE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Janeiro de 2018</w:t>
      </w:r>
      <w:r w:rsidR="00B80DE4">
        <w:rPr>
          <w:rFonts w:ascii="Times New Roman" w:hAnsi="Times New Roman"/>
        </w:rPr>
        <w:t>.</w:t>
      </w:r>
    </w:p>
    <w:p w:rsidR="00B80DE4" w:rsidRDefault="00B80DE4" w:rsidP="00406189">
      <w:pPr>
        <w:jc w:val="center"/>
        <w:rPr>
          <w:rFonts w:ascii="Times New Roman" w:hAnsi="Times New Roman"/>
        </w:rPr>
      </w:pPr>
    </w:p>
    <w:p w:rsidR="00B80DE4" w:rsidRDefault="00B80DE4" w:rsidP="00406189">
      <w:pPr>
        <w:jc w:val="center"/>
      </w:pPr>
    </w:p>
    <w:p w:rsidR="00B80DE4" w:rsidRDefault="00B80DE4" w:rsidP="0091143E"/>
    <w:p w:rsidR="00B80DE4" w:rsidRDefault="00B80DE4" w:rsidP="00B80DE4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</w:t>
      </w:r>
    </w:p>
    <w:p w:rsidR="00B80DE4" w:rsidRPr="00A3081B" w:rsidRDefault="00B80DE4" w:rsidP="00B80DE4">
      <w:pPr>
        <w:jc w:val="center"/>
        <w:rPr>
          <w:rStyle w:val="Forte"/>
          <w:rFonts w:ascii="Times New Roman" w:eastAsia="Times New Roman" w:hAnsi="Times New Roman"/>
          <w:b w:val="0"/>
          <w:lang w:val="es-ES_tradnl"/>
        </w:rPr>
      </w:pPr>
      <w:r w:rsidRPr="00A3081B">
        <w:rPr>
          <w:rFonts w:ascii="Times New Roman" w:hAnsi="Times New Roman"/>
        </w:rPr>
        <w:t>FABRÍCIO NASCIMENTO</w:t>
      </w:r>
    </w:p>
    <w:p w:rsidR="00B80DE4" w:rsidRPr="00A3081B" w:rsidRDefault="00B80DE4" w:rsidP="00B80DE4">
      <w:pPr>
        <w:shd w:val="clear" w:color="auto" w:fill="FFFFFF"/>
        <w:jc w:val="center"/>
        <w:rPr>
          <w:rFonts w:ascii="Times New Roman" w:hAnsi="Times New Roman"/>
        </w:rPr>
      </w:pPr>
      <w:r w:rsidRPr="00A3081B">
        <w:rPr>
          <w:rStyle w:val="Forte"/>
          <w:rFonts w:ascii="Times New Roman" w:eastAsia="Times New Roman" w:hAnsi="Times New Roman"/>
          <w:b w:val="0"/>
          <w:lang w:val="es-ES_tradnl"/>
        </w:rPr>
        <w:t xml:space="preserve">  VEREADOR (PRB)</w:t>
      </w:r>
    </w:p>
    <w:p w:rsidR="00B80DE4" w:rsidRDefault="00B80DE4" w:rsidP="00406189">
      <w:pPr>
        <w:jc w:val="center"/>
      </w:pPr>
    </w:p>
    <w:sectPr w:rsidR="00B80DE4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96" w:rsidRDefault="00491996">
      <w:r>
        <w:separator/>
      </w:r>
    </w:p>
  </w:endnote>
  <w:endnote w:type="continuationSeparator" w:id="0">
    <w:p w:rsidR="00491996" w:rsidRDefault="0049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A3081B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VEREADOR</w:t>
    </w:r>
    <w:r w:rsidR="004646B3" w:rsidRPr="00B0529F">
      <w:rPr>
        <w:rFonts w:ascii="Times New Roman" w:hAnsi="Times New Roman"/>
        <w:b/>
        <w:sz w:val="20"/>
        <w:szCs w:val="20"/>
      </w:rPr>
      <w:t xml:space="preserve">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A3081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Telefone: (31) 3779-6331</w:t>
    </w:r>
  </w:p>
  <w:p w:rsidR="004646B3" w:rsidRPr="002E1B19" w:rsidRDefault="0049199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96" w:rsidRDefault="00491996">
      <w:r>
        <w:separator/>
      </w:r>
    </w:p>
  </w:footnote>
  <w:footnote w:type="continuationSeparator" w:id="0">
    <w:p w:rsidR="00491996" w:rsidRDefault="0049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409575</wp:posOffset>
          </wp:positionH>
          <wp:positionV relativeFrom="margin">
            <wp:posOffset>-960120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AB3CBC" w:rsidRDefault="00AB3CBC" w:rsidP="00034623">
    <w:pPr>
      <w:jc w:val="center"/>
      <w:rPr>
        <w:rFonts w:ascii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3485"/>
    <w:rsid w:val="00034623"/>
    <w:rsid w:val="00046F88"/>
    <w:rsid w:val="00073601"/>
    <w:rsid w:val="00093415"/>
    <w:rsid w:val="000C2A35"/>
    <w:rsid w:val="000C2B5C"/>
    <w:rsid w:val="000F248B"/>
    <w:rsid w:val="001154AA"/>
    <w:rsid w:val="00120C08"/>
    <w:rsid w:val="00120FE8"/>
    <w:rsid w:val="001258C4"/>
    <w:rsid w:val="00146E09"/>
    <w:rsid w:val="001B16D7"/>
    <w:rsid w:val="001E320C"/>
    <w:rsid w:val="002337FE"/>
    <w:rsid w:val="002368B6"/>
    <w:rsid w:val="0025102B"/>
    <w:rsid w:val="0025243D"/>
    <w:rsid w:val="00265055"/>
    <w:rsid w:val="00265996"/>
    <w:rsid w:val="0028029D"/>
    <w:rsid w:val="002C0104"/>
    <w:rsid w:val="002D1CAA"/>
    <w:rsid w:val="002E1B19"/>
    <w:rsid w:val="002E7B2B"/>
    <w:rsid w:val="00306AEB"/>
    <w:rsid w:val="00343DF3"/>
    <w:rsid w:val="0034491C"/>
    <w:rsid w:val="003457CB"/>
    <w:rsid w:val="0035273A"/>
    <w:rsid w:val="00355C3F"/>
    <w:rsid w:val="00357B79"/>
    <w:rsid w:val="003678D4"/>
    <w:rsid w:val="003801A0"/>
    <w:rsid w:val="00392C58"/>
    <w:rsid w:val="003B3E49"/>
    <w:rsid w:val="003B6EFE"/>
    <w:rsid w:val="003F5E2E"/>
    <w:rsid w:val="00403E3E"/>
    <w:rsid w:val="00406189"/>
    <w:rsid w:val="0040697E"/>
    <w:rsid w:val="00414BDD"/>
    <w:rsid w:val="00451137"/>
    <w:rsid w:val="004613ED"/>
    <w:rsid w:val="004646B3"/>
    <w:rsid w:val="00490E57"/>
    <w:rsid w:val="00491996"/>
    <w:rsid w:val="00496D9D"/>
    <w:rsid w:val="004A740B"/>
    <w:rsid w:val="004C3D17"/>
    <w:rsid w:val="004E20C4"/>
    <w:rsid w:val="00523CF6"/>
    <w:rsid w:val="00531686"/>
    <w:rsid w:val="00560D35"/>
    <w:rsid w:val="00571638"/>
    <w:rsid w:val="00573FEB"/>
    <w:rsid w:val="005816C9"/>
    <w:rsid w:val="005A1CC2"/>
    <w:rsid w:val="005C1834"/>
    <w:rsid w:val="005F0F4D"/>
    <w:rsid w:val="00615E6C"/>
    <w:rsid w:val="00655D82"/>
    <w:rsid w:val="0066579D"/>
    <w:rsid w:val="00680EDB"/>
    <w:rsid w:val="006A3AE8"/>
    <w:rsid w:val="006A7CD1"/>
    <w:rsid w:val="006C666E"/>
    <w:rsid w:val="006D6267"/>
    <w:rsid w:val="006E071B"/>
    <w:rsid w:val="00723817"/>
    <w:rsid w:val="007639A2"/>
    <w:rsid w:val="00775F27"/>
    <w:rsid w:val="0077671C"/>
    <w:rsid w:val="00796A75"/>
    <w:rsid w:val="00797652"/>
    <w:rsid w:val="007B5D51"/>
    <w:rsid w:val="007E4915"/>
    <w:rsid w:val="008112B4"/>
    <w:rsid w:val="008171EB"/>
    <w:rsid w:val="00817804"/>
    <w:rsid w:val="008436C1"/>
    <w:rsid w:val="00853357"/>
    <w:rsid w:val="008602EB"/>
    <w:rsid w:val="00861098"/>
    <w:rsid w:val="008669AF"/>
    <w:rsid w:val="00867BF5"/>
    <w:rsid w:val="008A648E"/>
    <w:rsid w:val="008D12B3"/>
    <w:rsid w:val="008F0FD8"/>
    <w:rsid w:val="00900DC9"/>
    <w:rsid w:val="0091143E"/>
    <w:rsid w:val="00917C46"/>
    <w:rsid w:val="0097754C"/>
    <w:rsid w:val="00983F2A"/>
    <w:rsid w:val="009B25C5"/>
    <w:rsid w:val="009C7034"/>
    <w:rsid w:val="009F67E4"/>
    <w:rsid w:val="00A0094A"/>
    <w:rsid w:val="00A0307F"/>
    <w:rsid w:val="00A3081B"/>
    <w:rsid w:val="00A6346A"/>
    <w:rsid w:val="00A64A2B"/>
    <w:rsid w:val="00A734CC"/>
    <w:rsid w:val="00AA02F6"/>
    <w:rsid w:val="00AB3CBC"/>
    <w:rsid w:val="00AC4C15"/>
    <w:rsid w:val="00AD0E26"/>
    <w:rsid w:val="00AE035D"/>
    <w:rsid w:val="00AE7D87"/>
    <w:rsid w:val="00B15764"/>
    <w:rsid w:val="00B52C50"/>
    <w:rsid w:val="00B769A6"/>
    <w:rsid w:val="00B80DE4"/>
    <w:rsid w:val="00BE2441"/>
    <w:rsid w:val="00C40664"/>
    <w:rsid w:val="00C602D4"/>
    <w:rsid w:val="00C63087"/>
    <w:rsid w:val="00C706CE"/>
    <w:rsid w:val="00C8033F"/>
    <w:rsid w:val="00C834CD"/>
    <w:rsid w:val="00CA24C2"/>
    <w:rsid w:val="00CB6597"/>
    <w:rsid w:val="00CE08B5"/>
    <w:rsid w:val="00CE6146"/>
    <w:rsid w:val="00D10C0D"/>
    <w:rsid w:val="00D1201E"/>
    <w:rsid w:val="00D34B7B"/>
    <w:rsid w:val="00D770E6"/>
    <w:rsid w:val="00DA066C"/>
    <w:rsid w:val="00DA0C79"/>
    <w:rsid w:val="00DB15F7"/>
    <w:rsid w:val="00DB5F5F"/>
    <w:rsid w:val="00DD355B"/>
    <w:rsid w:val="00DE079C"/>
    <w:rsid w:val="00DE35E6"/>
    <w:rsid w:val="00DF3CDE"/>
    <w:rsid w:val="00DF51D6"/>
    <w:rsid w:val="00E17149"/>
    <w:rsid w:val="00E403AA"/>
    <w:rsid w:val="00E42236"/>
    <w:rsid w:val="00E468A3"/>
    <w:rsid w:val="00E708F0"/>
    <w:rsid w:val="00E72FEE"/>
    <w:rsid w:val="00E86D47"/>
    <w:rsid w:val="00EA110B"/>
    <w:rsid w:val="00ED5788"/>
    <w:rsid w:val="00ED76AF"/>
    <w:rsid w:val="00F01DAA"/>
    <w:rsid w:val="00F138FE"/>
    <w:rsid w:val="00F14E6A"/>
    <w:rsid w:val="00F159D7"/>
    <w:rsid w:val="00F5624D"/>
    <w:rsid w:val="00F645E4"/>
    <w:rsid w:val="00F66274"/>
    <w:rsid w:val="00F70E8B"/>
    <w:rsid w:val="00F73E70"/>
    <w:rsid w:val="00F84478"/>
    <w:rsid w:val="00FA7FA6"/>
    <w:rsid w:val="00FB714E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2AAE9-3E9A-415E-8C9B-37B67187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4</cp:revision>
  <cp:lastPrinted>2017-03-09T17:37:00Z</cp:lastPrinted>
  <dcterms:created xsi:type="dcterms:W3CDTF">2017-12-20T12:52:00Z</dcterms:created>
  <dcterms:modified xsi:type="dcterms:W3CDTF">2018-01-02T18:14:00Z</dcterms:modified>
</cp:coreProperties>
</file>