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F4" w:rsidRP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  <w:r w:rsidRPr="00945DF4">
        <w:rPr>
          <w:rFonts w:ascii="Times New Roman" w:hAnsi="Times New Roman"/>
          <w:bCs/>
          <w:color w:val="000000" w:themeColor="text1"/>
        </w:rPr>
        <w:t>PROJETO DE RESOLUÇÃO</w:t>
      </w:r>
      <w:proofErr w:type="gramStart"/>
      <w:r w:rsidRPr="00945DF4">
        <w:rPr>
          <w:rFonts w:ascii="Times New Roman" w:hAnsi="Times New Roman"/>
          <w:bCs/>
          <w:color w:val="000000" w:themeColor="text1"/>
        </w:rPr>
        <w:t xml:space="preserve">  </w:t>
      </w:r>
      <w:proofErr w:type="spellStart"/>
      <w:proofErr w:type="gramEnd"/>
      <w:r w:rsidRPr="00945DF4">
        <w:rPr>
          <w:rFonts w:ascii="Times New Roman" w:hAnsi="Times New Roman"/>
          <w:bCs/>
          <w:color w:val="000000" w:themeColor="text1"/>
        </w:rPr>
        <w:t>N°</w:t>
      </w:r>
      <w:proofErr w:type="spellEnd"/>
      <w:r w:rsidRPr="00945DF4">
        <w:rPr>
          <w:rFonts w:ascii="Times New Roman" w:hAnsi="Times New Roman"/>
          <w:bCs/>
          <w:color w:val="000000" w:themeColor="text1"/>
        </w:rPr>
        <w:t>_____/2017</w:t>
      </w:r>
    </w:p>
    <w:p w:rsidR="00945DF4" w:rsidRP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945DF4" w:rsidRDefault="00945DF4" w:rsidP="00945DF4">
      <w:pPr>
        <w:ind w:left="2268"/>
        <w:rPr>
          <w:rFonts w:ascii="Times New Roman" w:hAnsi="Times New Roman"/>
          <w:b/>
          <w:bCs/>
          <w:color w:val="000000" w:themeColor="text1"/>
        </w:rPr>
      </w:pPr>
    </w:p>
    <w:p w:rsidR="00815BAB" w:rsidRDefault="00815BAB" w:rsidP="00945DF4">
      <w:pPr>
        <w:ind w:left="2268"/>
        <w:rPr>
          <w:rFonts w:ascii="Times New Roman" w:hAnsi="Times New Roman"/>
          <w:b/>
          <w:bCs/>
          <w:color w:val="000000" w:themeColor="text1"/>
        </w:rPr>
      </w:pPr>
    </w:p>
    <w:p w:rsidR="00945DF4" w:rsidRPr="00945DF4" w:rsidRDefault="00945DF4" w:rsidP="00945DF4">
      <w:pPr>
        <w:ind w:left="2268"/>
        <w:rPr>
          <w:rFonts w:ascii="Times New Roman" w:hAnsi="Times New Roman"/>
          <w:b/>
          <w:bCs/>
          <w:color w:val="000000" w:themeColor="text1"/>
        </w:rPr>
      </w:pPr>
      <w:bookmarkStart w:id="0" w:name="_GoBack"/>
      <w:r w:rsidRPr="00945DF4">
        <w:rPr>
          <w:rFonts w:ascii="Times New Roman" w:hAnsi="Times New Roman"/>
          <w:b/>
          <w:bCs/>
          <w:color w:val="000000" w:themeColor="text1"/>
        </w:rPr>
        <w:t>Institui a Comenda “150 anos de Sete Lagoas” da Câmara Municipal de Sete Lagoas e dá outras providências.</w:t>
      </w:r>
    </w:p>
    <w:bookmarkEnd w:id="0"/>
    <w:p w:rsidR="00815BAB" w:rsidRPr="00945DF4" w:rsidRDefault="00815BAB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945DF4" w:rsidRP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  <w:r w:rsidRPr="00945DF4">
        <w:rPr>
          <w:rFonts w:ascii="Times New Roman" w:hAnsi="Times New Roman"/>
          <w:b/>
          <w:bCs/>
          <w:color w:val="000000" w:themeColor="text1"/>
        </w:rPr>
        <w:t>Art. 1º</w:t>
      </w:r>
      <w:r w:rsidRPr="00945DF4">
        <w:rPr>
          <w:rFonts w:ascii="Times New Roman" w:hAnsi="Times New Roman"/>
          <w:bCs/>
          <w:color w:val="000000" w:themeColor="text1"/>
        </w:rPr>
        <w:t xml:space="preserve"> –</w:t>
      </w:r>
      <w:proofErr w:type="gramStart"/>
      <w:r w:rsidRPr="00945DF4">
        <w:rPr>
          <w:rFonts w:ascii="Times New Roman" w:hAnsi="Times New Roman"/>
          <w:bCs/>
          <w:color w:val="000000" w:themeColor="text1"/>
        </w:rPr>
        <w:t xml:space="preserve">  </w:t>
      </w:r>
      <w:proofErr w:type="gramEnd"/>
      <w:r w:rsidRPr="00945DF4">
        <w:rPr>
          <w:rFonts w:ascii="Times New Roman" w:hAnsi="Times New Roman"/>
          <w:bCs/>
          <w:color w:val="000000" w:themeColor="text1"/>
        </w:rPr>
        <w:t>A Câmara Municipal de Sete Lagoas institui, por esta Resolução, a Comenda “150 anos de Sete Lagoas”, destinada a homenagear pessoas</w:t>
      </w:r>
      <w:r>
        <w:rPr>
          <w:rFonts w:ascii="Times New Roman" w:hAnsi="Times New Roman"/>
          <w:bCs/>
          <w:color w:val="000000" w:themeColor="text1"/>
        </w:rPr>
        <w:t xml:space="preserve"> físicas e jurídicas</w:t>
      </w:r>
      <w:r w:rsidRPr="00945DF4">
        <w:rPr>
          <w:rFonts w:ascii="Times New Roman" w:hAnsi="Times New Roman"/>
          <w:bCs/>
          <w:color w:val="000000" w:themeColor="text1"/>
        </w:rPr>
        <w:t xml:space="preserve"> que, no Município de Sete Lagoas, tenham, por meio de suas atividades, notáveis serviços, exercício de profissão, ações, contribuído sobremaneira para o realce e desenvolvimento de Sete Lagoas, reconhecendo sua importância na formação da sociedade </w:t>
      </w:r>
      <w:proofErr w:type="spellStart"/>
      <w:r w:rsidRPr="00945DF4">
        <w:rPr>
          <w:rFonts w:ascii="Times New Roman" w:hAnsi="Times New Roman"/>
          <w:bCs/>
          <w:color w:val="000000" w:themeColor="text1"/>
        </w:rPr>
        <w:t>setelagoana</w:t>
      </w:r>
      <w:proofErr w:type="spellEnd"/>
      <w:r w:rsidRPr="00945DF4">
        <w:rPr>
          <w:rFonts w:ascii="Times New Roman" w:hAnsi="Times New Roman"/>
          <w:bCs/>
          <w:color w:val="000000" w:themeColor="text1"/>
        </w:rPr>
        <w:t>.</w:t>
      </w:r>
    </w:p>
    <w:p w:rsidR="00455A55" w:rsidRDefault="00455A55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D77A3B" w:rsidRDefault="00455A55" w:rsidP="00945DF4">
      <w:pPr>
        <w:jc w:val="both"/>
        <w:rPr>
          <w:rFonts w:ascii="Times New Roman" w:hAnsi="Times New Roman"/>
          <w:bCs/>
          <w:color w:val="000000" w:themeColor="text1"/>
        </w:rPr>
      </w:pPr>
      <w:r w:rsidRPr="00D81FB4">
        <w:rPr>
          <w:rFonts w:ascii="Times New Roman" w:hAnsi="Times New Roman"/>
          <w:b/>
          <w:bCs/>
          <w:color w:val="000000" w:themeColor="text1"/>
        </w:rPr>
        <w:t>Art. 2º -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="001D576C">
        <w:rPr>
          <w:rFonts w:ascii="Times New Roman" w:hAnsi="Times New Roman"/>
          <w:bCs/>
          <w:color w:val="000000" w:themeColor="text1"/>
        </w:rPr>
        <w:t xml:space="preserve"> A Mesa Diretora</w:t>
      </w:r>
      <w:r w:rsidR="00E2454D">
        <w:rPr>
          <w:rFonts w:ascii="Times New Roman" w:hAnsi="Times New Roman"/>
          <w:bCs/>
          <w:color w:val="000000" w:themeColor="text1"/>
        </w:rPr>
        <w:t xml:space="preserve"> indicará 8 (oito) nomes</w:t>
      </w:r>
      <w:r w:rsidR="001D576C">
        <w:rPr>
          <w:rFonts w:ascii="Times New Roman" w:hAnsi="Times New Roman"/>
          <w:bCs/>
          <w:color w:val="000000" w:themeColor="text1"/>
        </w:rPr>
        <w:t xml:space="preserve"> e cada Vereador far</w:t>
      </w:r>
      <w:r w:rsidR="00E2454D">
        <w:rPr>
          <w:rFonts w:ascii="Times New Roman" w:hAnsi="Times New Roman"/>
          <w:bCs/>
          <w:color w:val="000000" w:themeColor="text1"/>
        </w:rPr>
        <w:t>á</w:t>
      </w:r>
      <w:r w:rsidR="001D576C">
        <w:rPr>
          <w:rFonts w:ascii="Times New Roman" w:hAnsi="Times New Roman"/>
          <w:bCs/>
          <w:color w:val="000000" w:themeColor="text1"/>
        </w:rPr>
        <w:t xml:space="preserve"> </w:t>
      </w:r>
      <w:r w:rsidR="00E2454D">
        <w:rPr>
          <w:rFonts w:ascii="Times New Roman" w:hAnsi="Times New Roman"/>
          <w:bCs/>
          <w:color w:val="000000" w:themeColor="text1"/>
        </w:rPr>
        <w:t>5 (</w:t>
      </w:r>
      <w:r w:rsidR="001D576C">
        <w:rPr>
          <w:rFonts w:ascii="Times New Roman" w:hAnsi="Times New Roman"/>
          <w:bCs/>
          <w:color w:val="000000" w:themeColor="text1"/>
        </w:rPr>
        <w:t>cinco</w:t>
      </w:r>
      <w:r w:rsidR="00E2454D">
        <w:rPr>
          <w:rFonts w:ascii="Times New Roman" w:hAnsi="Times New Roman"/>
          <w:bCs/>
          <w:color w:val="000000" w:themeColor="text1"/>
        </w:rPr>
        <w:t>)</w:t>
      </w:r>
      <w:r w:rsidR="001D576C">
        <w:rPr>
          <w:rFonts w:ascii="Times New Roman" w:hAnsi="Times New Roman"/>
          <w:bCs/>
          <w:color w:val="000000" w:themeColor="text1"/>
        </w:rPr>
        <w:t xml:space="preserve"> indicações de pessoas a receberem a honraria, por meio de ofício devidamente protocolado na Secretária Geral do Legis</w:t>
      </w:r>
      <w:r w:rsidR="00D81FB4">
        <w:rPr>
          <w:rFonts w:ascii="Times New Roman" w:hAnsi="Times New Roman"/>
          <w:bCs/>
          <w:color w:val="000000" w:themeColor="text1"/>
        </w:rPr>
        <w:t>lativo, até a data a ser definida pela Portaria referida no artigo 3º</w:t>
      </w:r>
      <w:r w:rsidR="001D576C">
        <w:rPr>
          <w:rFonts w:ascii="Times New Roman" w:hAnsi="Times New Roman"/>
          <w:bCs/>
          <w:color w:val="000000" w:themeColor="text1"/>
        </w:rPr>
        <w:t>.</w:t>
      </w:r>
    </w:p>
    <w:p w:rsidR="001D576C" w:rsidRDefault="001D576C" w:rsidP="00945DF4">
      <w:pPr>
        <w:jc w:val="both"/>
        <w:rPr>
          <w:rFonts w:ascii="Times New Roman" w:hAnsi="Times New Roman"/>
          <w:b/>
          <w:bCs/>
          <w:color w:val="000000" w:themeColor="text1"/>
        </w:rPr>
      </w:pPr>
    </w:p>
    <w:p w:rsidR="001D576C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  <w:r w:rsidRPr="00945DF4">
        <w:rPr>
          <w:rFonts w:ascii="Times New Roman" w:hAnsi="Times New Roman"/>
          <w:b/>
          <w:bCs/>
          <w:color w:val="000000" w:themeColor="text1"/>
        </w:rPr>
        <w:t xml:space="preserve">Art. </w:t>
      </w:r>
      <w:r w:rsidR="00D77A3B">
        <w:rPr>
          <w:rFonts w:ascii="Times New Roman" w:hAnsi="Times New Roman"/>
          <w:b/>
          <w:bCs/>
          <w:color w:val="000000" w:themeColor="text1"/>
        </w:rPr>
        <w:t>3</w:t>
      </w:r>
      <w:r w:rsidRPr="00945DF4">
        <w:rPr>
          <w:rFonts w:ascii="Times New Roman" w:hAnsi="Times New Roman"/>
          <w:b/>
          <w:bCs/>
          <w:color w:val="000000" w:themeColor="text1"/>
        </w:rPr>
        <w:t>º</w:t>
      </w:r>
      <w:r w:rsidRPr="00945DF4">
        <w:rPr>
          <w:rFonts w:ascii="Times New Roman" w:hAnsi="Times New Roman"/>
          <w:bCs/>
          <w:color w:val="000000" w:themeColor="text1"/>
        </w:rPr>
        <w:t xml:space="preserve"> – Comissão Especial da Comenda “150 anos de Sete Lagoas”,</w:t>
      </w:r>
      <w:r w:rsidR="006B414A">
        <w:rPr>
          <w:rFonts w:ascii="Times New Roman" w:hAnsi="Times New Roman"/>
          <w:bCs/>
          <w:color w:val="000000" w:themeColor="text1"/>
        </w:rPr>
        <w:t xml:space="preserve"> </w:t>
      </w:r>
      <w:r w:rsidR="006B414A" w:rsidRPr="00945DF4">
        <w:rPr>
          <w:rFonts w:ascii="Times New Roman" w:hAnsi="Times New Roman"/>
          <w:bCs/>
          <w:color w:val="000000" w:themeColor="text1"/>
        </w:rPr>
        <w:t>com</w:t>
      </w:r>
      <w:r w:rsidR="001D576C">
        <w:rPr>
          <w:rFonts w:ascii="Times New Roman" w:hAnsi="Times New Roman"/>
          <w:bCs/>
          <w:color w:val="000000" w:themeColor="text1"/>
        </w:rPr>
        <w:t>posta por 3 (três</w:t>
      </w:r>
      <w:r w:rsidR="006B414A">
        <w:rPr>
          <w:rFonts w:ascii="Times New Roman" w:hAnsi="Times New Roman"/>
          <w:bCs/>
          <w:color w:val="000000" w:themeColor="text1"/>
        </w:rPr>
        <w:t>) membros,</w:t>
      </w:r>
      <w:r w:rsidR="006B414A" w:rsidRPr="00945DF4">
        <w:rPr>
          <w:rFonts w:ascii="Times New Roman" w:hAnsi="Times New Roman"/>
          <w:bCs/>
          <w:color w:val="000000" w:themeColor="text1"/>
        </w:rPr>
        <w:t xml:space="preserve"> será nomeada por Portaria da Presidência da Câmara Municipal</w:t>
      </w:r>
      <w:r w:rsidR="001D576C">
        <w:rPr>
          <w:rFonts w:ascii="Times New Roman" w:hAnsi="Times New Roman"/>
          <w:bCs/>
          <w:color w:val="000000" w:themeColor="text1"/>
        </w:rPr>
        <w:t>, com a seguinte</w:t>
      </w:r>
      <w:r w:rsidR="006B414A">
        <w:rPr>
          <w:rFonts w:ascii="Times New Roman" w:hAnsi="Times New Roman"/>
          <w:bCs/>
          <w:color w:val="000000" w:themeColor="text1"/>
        </w:rPr>
        <w:t xml:space="preserve"> finalidade</w:t>
      </w:r>
      <w:r w:rsidR="001D576C">
        <w:rPr>
          <w:rFonts w:ascii="Times New Roman" w:hAnsi="Times New Roman"/>
          <w:bCs/>
          <w:color w:val="000000" w:themeColor="text1"/>
        </w:rPr>
        <w:t>:</w:t>
      </w:r>
    </w:p>
    <w:p w:rsidR="001D576C" w:rsidRDefault="001D576C" w:rsidP="00945DF4"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I -</w:t>
      </w:r>
      <w:r w:rsidR="006B414A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>analisar os nomes indicados na forma do</w:t>
      </w:r>
      <w:r w:rsidR="00D77A3B">
        <w:rPr>
          <w:rFonts w:ascii="Times New Roman" w:hAnsi="Times New Roman"/>
          <w:bCs/>
          <w:color w:val="000000" w:themeColor="text1"/>
        </w:rPr>
        <w:t xml:space="preserve"> artigo 2º</w:t>
      </w:r>
      <w:r>
        <w:rPr>
          <w:rFonts w:ascii="Times New Roman" w:hAnsi="Times New Roman"/>
          <w:bCs/>
          <w:color w:val="000000" w:themeColor="text1"/>
        </w:rPr>
        <w:t xml:space="preserve">; </w:t>
      </w:r>
      <w:proofErr w:type="gramStart"/>
      <w:r>
        <w:rPr>
          <w:rFonts w:ascii="Times New Roman" w:hAnsi="Times New Roman"/>
          <w:bCs/>
          <w:color w:val="000000" w:themeColor="text1"/>
        </w:rPr>
        <w:t>e</w:t>
      </w:r>
      <w:proofErr w:type="gramEnd"/>
    </w:p>
    <w:p w:rsidR="00945DF4" w:rsidRDefault="001D576C" w:rsidP="00945DF4"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II- indicar </w:t>
      </w:r>
      <w:r w:rsidR="00E2454D">
        <w:rPr>
          <w:rFonts w:ascii="Times New Roman" w:hAnsi="Times New Roman"/>
          <w:bCs/>
          <w:color w:val="000000" w:themeColor="text1"/>
        </w:rPr>
        <w:t>57</w:t>
      </w:r>
      <w:r>
        <w:rPr>
          <w:rFonts w:ascii="Times New Roman" w:hAnsi="Times New Roman"/>
          <w:bCs/>
          <w:color w:val="000000" w:themeColor="text1"/>
        </w:rPr>
        <w:t xml:space="preserve"> (</w:t>
      </w:r>
      <w:r w:rsidR="00E2454D">
        <w:rPr>
          <w:rFonts w:ascii="Times New Roman" w:hAnsi="Times New Roman"/>
          <w:bCs/>
          <w:color w:val="000000" w:themeColor="text1"/>
        </w:rPr>
        <w:t>cinquenta e sete</w:t>
      </w:r>
      <w:r>
        <w:rPr>
          <w:rFonts w:ascii="Times New Roman" w:hAnsi="Times New Roman"/>
          <w:bCs/>
          <w:color w:val="000000" w:themeColor="text1"/>
        </w:rPr>
        <w:t>)</w:t>
      </w:r>
      <w:r w:rsidR="00D81FB4">
        <w:rPr>
          <w:rFonts w:ascii="Times New Roman" w:hAnsi="Times New Roman"/>
          <w:bCs/>
          <w:color w:val="000000" w:themeColor="text1"/>
        </w:rPr>
        <w:t xml:space="preserve"> pessoas </w:t>
      </w:r>
      <w:r w:rsidR="00945DF4" w:rsidRPr="00945DF4">
        <w:rPr>
          <w:rFonts w:ascii="Times New Roman" w:hAnsi="Times New Roman"/>
          <w:bCs/>
          <w:color w:val="000000" w:themeColor="text1"/>
        </w:rPr>
        <w:t xml:space="preserve">a serem homenageadas pela honraria de que trata esta norma. </w:t>
      </w:r>
    </w:p>
    <w:p w:rsidR="00D81FB4" w:rsidRDefault="00D81FB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A8549F" w:rsidRPr="00A8549F" w:rsidRDefault="00D81FB4" w:rsidP="00A8549F">
      <w:pPr>
        <w:jc w:val="both"/>
        <w:rPr>
          <w:rFonts w:ascii="Times New Roman" w:hAnsi="Times New Roman"/>
          <w:bCs/>
          <w:color w:val="000000" w:themeColor="text1"/>
        </w:rPr>
      </w:pPr>
      <w:r w:rsidRPr="00D81FB4">
        <w:rPr>
          <w:rFonts w:ascii="Times New Roman" w:hAnsi="Times New Roman"/>
          <w:b/>
          <w:bCs/>
          <w:color w:val="000000" w:themeColor="text1"/>
        </w:rPr>
        <w:t>Art. 4º -</w:t>
      </w:r>
      <w:r>
        <w:rPr>
          <w:rFonts w:ascii="Times New Roman" w:hAnsi="Times New Roman"/>
          <w:bCs/>
          <w:color w:val="000000" w:themeColor="text1"/>
        </w:rPr>
        <w:t xml:space="preserve"> </w:t>
      </w:r>
      <w:r w:rsidRPr="00D81FB4">
        <w:rPr>
          <w:rFonts w:ascii="Times New Roman" w:hAnsi="Times New Roman"/>
          <w:bCs/>
          <w:color w:val="000000" w:themeColor="text1"/>
        </w:rPr>
        <w:t xml:space="preserve"> A</w:t>
      </w:r>
      <w:r>
        <w:rPr>
          <w:rFonts w:ascii="Times New Roman" w:hAnsi="Times New Roman"/>
          <w:bCs/>
          <w:color w:val="000000" w:themeColor="text1"/>
        </w:rPr>
        <w:t xml:space="preserve"> Comenda</w:t>
      </w:r>
      <w:r w:rsidRPr="00D81FB4">
        <w:rPr>
          <w:rFonts w:ascii="Times New Roman" w:hAnsi="Times New Roman"/>
          <w:bCs/>
          <w:color w:val="000000" w:themeColor="text1"/>
        </w:rPr>
        <w:t xml:space="preserve"> “150 anos de Sete Lagoas” ora criada, será constituída</w:t>
      </w:r>
      <w:r w:rsidR="00193CB9">
        <w:rPr>
          <w:rFonts w:ascii="Times New Roman" w:hAnsi="Times New Roman"/>
          <w:bCs/>
          <w:color w:val="000000" w:themeColor="text1"/>
        </w:rPr>
        <w:t xml:space="preserve"> por</w:t>
      </w:r>
      <w:r w:rsidRPr="00D81FB4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>réplica do</w:t>
      </w:r>
      <w:r w:rsidRPr="00D81FB4">
        <w:rPr>
          <w:rFonts w:ascii="Times New Roman" w:hAnsi="Times New Roman"/>
          <w:bCs/>
          <w:color w:val="000000" w:themeColor="text1"/>
        </w:rPr>
        <w:t xml:space="preserve"> Brasão da cidade de Sete Lagoas </w:t>
      </w:r>
      <w:r>
        <w:rPr>
          <w:rFonts w:ascii="Times New Roman" w:hAnsi="Times New Roman"/>
          <w:bCs/>
          <w:color w:val="000000" w:themeColor="text1"/>
        </w:rPr>
        <w:t>em acrílico</w:t>
      </w:r>
      <w:r w:rsidRPr="00D81FB4">
        <w:rPr>
          <w:rFonts w:ascii="Times New Roman" w:hAnsi="Times New Roman"/>
          <w:bCs/>
          <w:color w:val="000000" w:themeColor="text1"/>
        </w:rPr>
        <w:t>,</w:t>
      </w:r>
      <w:r w:rsidR="00193CB9">
        <w:rPr>
          <w:rFonts w:ascii="Times New Roman" w:hAnsi="Times New Roman"/>
          <w:bCs/>
          <w:color w:val="000000" w:themeColor="text1"/>
        </w:rPr>
        <w:t xml:space="preserve"> com</w:t>
      </w:r>
      <w:r w:rsidRPr="00D81FB4">
        <w:rPr>
          <w:rFonts w:ascii="Times New Roman" w:hAnsi="Times New Roman"/>
          <w:bCs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>2</w:t>
      </w:r>
      <w:r w:rsidRPr="00D81FB4">
        <w:rPr>
          <w:rFonts w:ascii="Times New Roman" w:hAnsi="Times New Roman"/>
          <w:bCs/>
          <w:color w:val="000000" w:themeColor="text1"/>
        </w:rPr>
        <w:t xml:space="preserve">mm de </w:t>
      </w:r>
      <w:r>
        <w:rPr>
          <w:rFonts w:ascii="Times New Roman" w:hAnsi="Times New Roman"/>
          <w:bCs/>
          <w:color w:val="000000" w:themeColor="text1"/>
        </w:rPr>
        <w:t>espessura,</w:t>
      </w:r>
      <w:r w:rsidR="00A8549F">
        <w:rPr>
          <w:rFonts w:ascii="Times New Roman" w:hAnsi="Times New Roman"/>
          <w:bCs/>
          <w:color w:val="000000" w:themeColor="text1"/>
        </w:rPr>
        <w:t xml:space="preserve"> 25,5cm de altura, 19,5</w:t>
      </w:r>
      <w:r w:rsidR="00193CB9">
        <w:rPr>
          <w:rFonts w:ascii="Times New Roman" w:hAnsi="Times New Roman"/>
          <w:bCs/>
          <w:color w:val="000000" w:themeColor="text1"/>
        </w:rPr>
        <w:t>cm</w:t>
      </w:r>
      <w:r w:rsidR="00A8549F">
        <w:rPr>
          <w:rFonts w:ascii="Times New Roman" w:hAnsi="Times New Roman"/>
          <w:bCs/>
          <w:color w:val="000000" w:themeColor="text1"/>
        </w:rPr>
        <w:t xml:space="preserve"> de largura,</w:t>
      </w:r>
      <w:r>
        <w:rPr>
          <w:rFonts w:ascii="Times New Roman" w:hAnsi="Times New Roman"/>
          <w:bCs/>
          <w:color w:val="000000" w:themeColor="text1"/>
        </w:rPr>
        <w:t xml:space="preserve"> co</w:t>
      </w:r>
      <w:r w:rsidR="00A8549F">
        <w:rPr>
          <w:rFonts w:ascii="Times New Roman" w:hAnsi="Times New Roman"/>
          <w:bCs/>
          <w:color w:val="000000" w:themeColor="text1"/>
        </w:rPr>
        <w:t>ntendo</w:t>
      </w:r>
      <w:r>
        <w:rPr>
          <w:rFonts w:ascii="Times New Roman" w:hAnsi="Times New Roman"/>
          <w:bCs/>
          <w:color w:val="000000" w:themeColor="text1"/>
        </w:rPr>
        <w:t xml:space="preserve"> as seguintes inscrições:</w:t>
      </w:r>
      <w:r w:rsidR="00193CB9">
        <w:rPr>
          <w:rFonts w:ascii="Times New Roman" w:hAnsi="Times New Roman"/>
          <w:bCs/>
          <w:color w:val="000000" w:themeColor="text1"/>
        </w:rPr>
        <w:t xml:space="preserve"> “</w:t>
      </w:r>
      <w:r w:rsidR="00A8549F" w:rsidRPr="00A8549F">
        <w:rPr>
          <w:rFonts w:ascii="Times New Roman" w:hAnsi="Times New Roman"/>
          <w:bCs/>
          <w:color w:val="000000" w:themeColor="text1"/>
        </w:rPr>
        <w:t>Sete Lagoas 150 anos. Você faz parte desta história.</w:t>
      </w:r>
      <w:r w:rsidR="00193CB9">
        <w:rPr>
          <w:rFonts w:ascii="Times New Roman" w:hAnsi="Times New Roman"/>
          <w:bCs/>
          <w:color w:val="000000" w:themeColor="text1"/>
        </w:rPr>
        <w:t>”.</w:t>
      </w:r>
    </w:p>
    <w:p w:rsidR="00D81FB4" w:rsidRDefault="00D81FB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945DF4" w:rsidRPr="00945DF4" w:rsidRDefault="00D77A3B" w:rsidP="00945DF4"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Art. </w:t>
      </w:r>
      <w:r w:rsidR="00D81FB4">
        <w:rPr>
          <w:rFonts w:ascii="Times New Roman" w:hAnsi="Times New Roman"/>
          <w:b/>
          <w:bCs/>
          <w:color w:val="000000" w:themeColor="text1"/>
        </w:rPr>
        <w:t>5</w:t>
      </w:r>
      <w:r w:rsidR="00945DF4" w:rsidRPr="00945DF4">
        <w:rPr>
          <w:rFonts w:ascii="Times New Roman" w:hAnsi="Times New Roman"/>
          <w:b/>
          <w:bCs/>
          <w:color w:val="000000" w:themeColor="text1"/>
        </w:rPr>
        <w:t>º</w:t>
      </w:r>
      <w:r w:rsidR="00945DF4" w:rsidRPr="00945DF4">
        <w:rPr>
          <w:rFonts w:ascii="Times New Roman" w:hAnsi="Times New Roman"/>
          <w:bCs/>
          <w:color w:val="000000" w:themeColor="text1"/>
        </w:rPr>
        <w:t xml:space="preserve"> – A Comenda “150 anos de Sete Lagoas” será entregue em sessão solene da Câmara Municipal de Sete Lagoas em data</w:t>
      </w:r>
      <w:r w:rsidR="00D81FB4">
        <w:rPr>
          <w:rFonts w:ascii="Times New Roman" w:hAnsi="Times New Roman"/>
          <w:bCs/>
          <w:color w:val="000000" w:themeColor="text1"/>
        </w:rPr>
        <w:t xml:space="preserve">, local </w:t>
      </w:r>
      <w:r w:rsidR="00945DF4" w:rsidRPr="00945DF4">
        <w:rPr>
          <w:rFonts w:ascii="Times New Roman" w:hAnsi="Times New Roman"/>
          <w:bCs/>
          <w:color w:val="000000" w:themeColor="text1"/>
        </w:rPr>
        <w:t>e horário a serem d</w:t>
      </w:r>
      <w:r w:rsidR="00D81FB4">
        <w:rPr>
          <w:rFonts w:ascii="Times New Roman" w:hAnsi="Times New Roman"/>
          <w:bCs/>
          <w:color w:val="000000" w:themeColor="text1"/>
        </w:rPr>
        <w:t>efinidos em Resolução</w:t>
      </w:r>
      <w:r w:rsidR="00945DF4" w:rsidRPr="00945DF4">
        <w:rPr>
          <w:rFonts w:ascii="Times New Roman" w:hAnsi="Times New Roman"/>
          <w:bCs/>
          <w:color w:val="000000" w:themeColor="text1"/>
        </w:rPr>
        <w:t>.</w:t>
      </w:r>
    </w:p>
    <w:p w:rsidR="00945DF4" w:rsidRP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945DF4" w:rsidRPr="00945DF4" w:rsidRDefault="00D77A3B" w:rsidP="00945DF4"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Art. </w:t>
      </w:r>
      <w:r w:rsidR="00D81FB4">
        <w:rPr>
          <w:rFonts w:ascii="Times New Roman" w:hAnsi="Times New Roman"/>
          <w:b/>
          <w:bCs/>
          <w:color w:val="000000" w:themeColor="text1"/>
        </w:rPr>
        <w:t>6</w:t>
      </w:r>
      <w:r w:rsidR="00945DF4" w:rsidRPr="00945DF4">
        <w:rPr>
          <w:rFonts w:ascii="Times New Roman" w:hAnsi="Times New Roman"/>
          <w:b/>
          <w:bCs/>
          <w:color w:val="000000" w:themeColor="text1"/>
        </w:rPr>
        <w:t>º</w:t>
      </w:r>
      <w:r w:rsidR="00945DF4" w:rsidRPr="00945DF4">
        <w:rPr>
          <w:rFonts w:ascii="Times New Roman" w:hAnsi="Times New Roman"/>
          <w:bCs/>
          <w:color w:val="000000" w:themeColor="text1"/>
        </w:rPr>
        <w:t xml:space="preserve"> – Esta Resolução entra em vigor na data de sua publicação.</w:t>
      </w:r>
    </w:p>
    <w:p w:rsid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815BAB" w:rsidRPr="00945DF4" w:rsidRDefault="00815BAB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F8604C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  <w:r w:rsidRPr="00945DF4">
        <w:rPr>
          <w:rFonts w:ascii="Times New Roman" w:hAnsi="Times New Roman"/>
          <w:bCs/>
          <w:color w:val="000000" w:themeColor="text1"/>
        </w:rPr>
        <w:t>Sala das Sessões, 31 de outubro de 2017.</w:t>
      </w:r>
    </w:p>
    <w:p w:rsid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815BAB" w:rsidRDefault="00815BAB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945DF4" w:rsidRDefault="00945DF4" w:rsidP="00945DF4">
      <w:pPr>
        <w:jc w:val="both"/>
        <w:rPr>
          <w:rFonts w:ascii="Times New Roman" w:hAnsi="Times New Roman"/>
          <w:bCs/>
          <w:color w:val="000000" w:themeColor="text1"/>
        </w:rPr>
      </w:pPr>
    </w:p>
    <w:p w:rsidR="00945DF4" w:rsidRDefault="00945DF4" w:rsidP="00945DF4">
      <w:pPr>
        <w:jc w:val="center"/>
      </w:pPr>
      <w:r>
        <w:t xml:space="preserve">Claudio Henrique </w:t>
      </w:r>
      <w:proofErr w:type="spellStart"/>
      <w:r>
        <w:t>Nacif</w:t>
      </w:r>
      <w:proofErr w:type="spellEnd"/>
      <w:r>
        <w:t xml:space="preserve"> Gonçalves</w:t>
      </w:r>
    </w:p>
    <w:p w:rsidR="00945DF4" w:rsidRDefault="00945DF4" w:rsidP="00945DF4">
      <w:pPr>
        <w:jc w:val="center"/>
      </w:pPr>
      <w:r>
        <w:t>Presidente</w:t>
      </w: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</w:p>
    <w:p w:rsidR="00815BAB" w:rsidRDefault="00815BAB" w:rsidP="00945DF4">
      <w:pPr>
        <w:jc w:val="center"/>
      </w:pP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  <w:r>
        <w:lastRenderedPageBreak/>
        <w:t>Alcides Longo de Barros</w:t>
      </w:r>
    </w:p>
    <w:p w:rsidR="00945DF4" w:rsidRDefault="00945DF4" w:rsidP="00945DF4">
      <w:pPr>
        <w:jc w:val="center"/>
      </w:pPr>
      <w:r>
        <w:t>1º Vice-Presidente</w:t>
      </w: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  <w:r>
        <w:t>Renato Gomes</w:t>
      </w:r>
    </w:p>
    <w:p w:rsidR="00945DF4" w:rsidRDefault="00945DF4" w:rsidP="00945DF4">
      <w:pPr>
        <w:jc w:val="center"/>
      </w:pPr>
      <w:r>
        <w:t>2º Vice-Presidente</w:t>
      </w: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  <w:r>
        <w:t>Marli Aparecida Barbosa</w:t>
      </w:r>
    </w:p>
    <w:p w:rsidR="00945DF4" w:rsidRDefault="00945DF4" w:rsidP="00945DF4">
      <w:pPr>
        <w:jc w:val="center"/>
      </w:pPr>
      <w:r>
        <w:t>1ª Secretária</w:t>
      </w: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</w:p>
    <w:p w:rsidR="00945DF4" w:rsidRDefault="00945DF4" w:rsidP="00945DF4">
      <w:pPr>
        <w:jc w:val="center"/>
      </w:pPr>
      <w:r>
        <w:t>Euro de Andrade Lanza</w:t>
      </w:r>
    </w:p>
    <w:p w:rsidR="00945DF4" w:rsidRPr="00945DF4" w:rsidRDefault="00945DF4" w:rsidP="00945DF4">
      <w:pPr>
        <w:jc w:val="center"/>
      </w:pPr>
      <w:r>
        <w:t>2º Secretário</w:t>
      </w:r>
    </w:p>
    <w:sectPr w:rsidR="00945DF4" w:rsidRPr="00945DF4" w:rsidSect="00D77A3B">
      <w:headerReference w:type="default" r:id="rId9"/>
      <w:pgSz w:w="11906" w:h="16838"/>
      <w:pgMar w:top="1304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48" w:rsidRDefault="000E6E48" w:rsidP="00D055E5">
      <w:r>
        <w:separator/>
      </w:r>
    </w:p>
  </w:endnote>
  <w:endnote w:type="continuationSeparator" w:id="0">
    <w:p w:rsidR="000E6E48" w:rsidRDefault="000E6E48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48" w:rsidRDefault="000E6E48" w:rsidP="00D055E5">
      <w:r>
        <w:separator/>
      </w:r>
    </w:p>
  </w:footnote>
  <w:footnote w:type="continuationSeparator" w:id="0">
    <w:p w:rsidR="000E6E48" w:rsidRDefault="000E6E48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B2" w:rsidRPr="008D6C3E" w:rsidRDefault="00621EB2" w:rsidP="003A2CFD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759C1704" wp14:editId="002BDF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E16E83B" wp14:editId="3FD7E2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621EB2" w:rsidRDefault="00621EB2" w:rsidP="003A2CFD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621EB2" w:rsidRPr="008D6C3E" w:rsidRDefault="00621EB2" w:rsidP="003A2CFD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621EB2" w:rsidRDefault="00621EB2" w:rsidP="003A2C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0F025F95"/>
    <w:multiLevelType w:val="hybridMultilevel"/>
    <w:tmpl w:val="24AE95CA"/>
    <w:lvl w:ilvl="0" w:tplc="CE8A1B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2D0F"/>
    <w:multiLevelType w:val="hybridMultilevel"/>
    <w:tmpl w:val="EE94564E"/>
    <w:lvl w:ilvl="0" w:tplc="054C945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2C474CEB"/>
    <w:multiLevelType w:val="hybridMultilevel"/>
    <w:tmpl w:val="93104794"/>
    <w:lvl w:ilvl="0" w:tplc="0FF816A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560E190B"/>
    <w:multiLevelType w:val="hybridMultilevel"/>
    <w:tmpl w:val="5CB8589A"/>
    <w:lvl w:ilvl="0" w:tplc="8B884F0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5"/>
    <w:rsid w:val="00000CB3"/>
    <w:rsid w:val="0000216D"/>
    <w:rsid w:val="00013527"/>
    <w:rsid w:val="00017EB1"/>
    <w:rsid w:val="000252D4"/>
    <w:rsid w:val="0002717A"/>
    <w:rsid w:val="0004204A"/>
    <w:rsid w:val="0004768A"/>
    <w:rsid w:val="00052EAD"/>
    <w:rsid w:val="0006265A"/>
    <w:rsid w:val="000640B7"/>
    <w:rsid w:val="00077A01"/>
    <w:rsid w:val="000810AF"/>
    <w:rsid w:val="00087886"/>
    <w:rsid w:val="00090D55"/>
    <w:rsid w:val="000929D3"/>
    <w:rsid w:val="000A3E8A"/>
    <w:rsid w:val="000A7560"/>
    <w:rsid w:val="000B107F"/>
    <w:rsid w:val="000B2A44"/>
    <w:rsid w:val="000C2A17"/>
    <w:rsid w:val="000C7375"/>
    <w:rsid w:val="000D2232"/>
    <w:rsid w:val="000D78D4"/>
    <w:rsid w:val="000D7938"/>
    <w:rsid w:val="000E37E3"/>
    <w:rsid w:val="000E6E48"/>
    <w:rsid w:val="000F6F81"/>
    <w:rsid w:val="00100318"/>
    <w:rsid w:val="00111DD2"/>
    <w:rsid w:val="001210AD"/>
    <w:rsid w:val="001274D7"/>
    <w:rsid w:val="0014229A"/>
    <w:rsid w:val="00154A57"/>
    <w:rsid w:val="00174697"/>
    <w:rsid w:val="00176D44"/>
    <w:rsid w:val="0018188A"/>
    <w:rsid w:val="00182D54"/>
    <w:rsid w:val="00193CB9"/>
    <w:rsid w:val="001967FD"/>
    <w:rsid w:val="001B4458"/>
    <w:rsid w:val="001D299D"/>
    <w:rsid w:val="001D576C"/>
    <w:rsid w:val="001E4D20"/>
    <w:rsid w:val="001E4D6D"/>
    <w:rsid w:val="001F71C2"/>
    <w:rsid w:val="002020E2"/>
    <w:rsid w:val="002043E6"/>
    <w:rsid w:val="002078D1"/>
    <w:rsid w:val="002236C6"/>
    <w:rsid w:val="00223B42"/>
    <w:rsid w:val="0022450B"/>
    <w:rsid w:val="0023243A"/>
    <w:rsid w:val="0023278A"/>
    <w:rsid w:val="00233B8A"/>
    <w:rsid w:val="0023707C"/>
    <w:rsid w:val="00242F9A"/>
    <w:rsid w:val="00246814"/>
    <w:rsid w:val="00247EB8"/>
    <w:rsid w:val="00266AE9"/>
    <w:rsid w:val="00271EF1"/>
    <w:rsid w:val="00274F83"/>
    <w:rsid w:val="002766DF"/>
    <w:rsid w:val="002D6471"/>
    <w:rsid w:val="002F0213"/>
    <w:rsid w:val="002F39FB"/>
    <w:rsid w:val="003002E5"/>
    <w:rsid w:val="0031383F"/>
    <w:rsid w:val="00314F7F"/>
    <w:rsid w:val="00314FEE"/>
    <w:rsid w:val="003201A2"/>
    <w:rsid w:val="00322D46"/>
    <w:rsid w:val="00323F02"/>
    <w:rsid w:val="00332100"/>
    <w:rsid w:val="00332E44"/>
    <w:rsid w:val="00346A55"/>
    <w:rsid w:val="00356333"/>
    <w:rsid w:val="00361847"/>
    <w:rsid w:val="003730FB"/>
    <w:rsid w:val="00381515"/>
    <w:rsid w:val="003826B9"/>
    <w:rsid w:val="003870D1"/>
    <w:rsid w:val="00397A01"/>
    <w:rsid w:val="003A2CFD"/>
    <w:rsid w:val="003A4770"/>
    <w:rsid w:val="003B6D14"/>
    <w:rsid w:val="003C51A5"/>
    <w:rsid w:val="003D2C30"/>
    <w:rsid w:val="003D7A7B"/>
    <w:rsid w:val="003E0E41"/>
    <w:rsid w:val="003E7DE0"/>
    <w:rsid w:val="003F78A7"/>
    <w:rsid w:val="004018AC"/>
    <w:rsid w:val="00401A37"/>
    <w:rsid w:val="00402040"/>
    <w:rsid w:val="00415A6D"/>
    <w:rsid w:val="004209D1"/>
    <w:rsid w:val="00423615"/>
    <w:rsid w:val="00436628"/>
    <w:rsid w:val="00454583"/>
    <w:rsid w:val="00455A55"/>
    <w:rsid w:val="00466FBC"/>
    <w:rsid w:val="0046785F"/>
    <w:rsid w:val="00474B0B"/>
    <w:rsid w:val="00480077"/>
    <w:rsid w:val="00480A10"/>
    <w:rsid w:val="00482FAA"/>
    <w:rsid w:val="00485C20"/>
    <w:rsid w:val="004908F8"/>
    <w:rsid w:val="00492800"/>
    <w:rsid w:val="00497BDA"/>
    <w:rsid w:val="004B4F2A"/>
    <w:rsid w:val="004C09A9"/>
    <w:rsid w:val="004C36F5"/>
    <w:rsid w:val="004D367B"/>
    <w:rsid w:val="004E6912"/>
    <w:rsid w:val="004F00DE"/>
    <w:rsid w:val="004F0D10"/>
    <w:rsid w:val="004F3B66"/>
    <w:rsid w:val="00577AA5"/>
    <w:rsid w:val="00585D48"/>
    <w:rsid w:val="005B16B4"/>
    <w:rsid w:val="005B2403"/>
    <w:rsid w:val="005B2F73"/>
    <w:rsid w:val="005C13DA"/>
    <w:rsid w:val="005D40BA"/>
    <w:rsid w:val="005D5BE2"/>
    <w:rsid w:val="005D76D4"/>
    <w:rsid w:val="005D7F32"/>
    <w:rsid w:val="005E5AD5"/>
    <w:rsid w:val="005F4910"/>
    <w:rsid w:val="00600DBA"/>
    <w:rsid w:val="00601205"/>
    <w:rsid w:val="006077EA"/>
    <w:rsid w:val="00611940"/>
    <w:rsid w:val="00616F03"/>
    <w:rsid w:val="00620D89"/>
    <w:rsid w:val="00621EB2"/>
    <w:rsid w:val="00623DFF"/>
    <w:rsid w:val="0062460D"/>
    <w:rsid w:val="006323F0"/>
    <w:rsid w:val="00636633"/>
    <w:rsid w:val="00652CA0"/>
    <w:rsid w:val="0065544F"/>
    <w:rsid w:val="00661644"/>
    <w:rsid w:val="00662BB4"/>
    <w:rsid w:val="0066565D"/>
    <w:rsid w:val="00672201"/>
    <w:rsid w:val="006746BC"/>
    <w:rsid w:val="006829A0"/>
    <w:rsid w:val="006842EA"/>
    <w:rsid w:val="006850FF"/>
    <w:rsid w:val="006A3897"/>
    <w:rsid w:val="006A41AD"/>
    <w:rsid w:val="006A7C8D"/>
    <w:rsid w:val="006A7EC1"/>
    <w:rsid w:val="006B414A"/>
    <w:rsid w:val="006C140F"/>
    <w:rsid w:val="006C150C"/>
    <w:rsid w:val="006C499E"/>
    <w:rsid w:val="006C6273"/>
    <w:rsid w:val="006D55F2"/>
    <w:rsid w:val="006F5608"/>
    <w:rsid w:val="0070476A"/>
    <w:rsid w:val="007112E7"/>
    <w:rsid w:val="0071358B"/>
    <w:rsid w:val="007176DF"/>
    <w:rsid w:val="00721B2D"/>
    <w:rsid w:val="00723063"/>
    <w:rsid w:val="007232BD"/>
    <w:rsid w:val="00725754"/>
    <w:rsid w:val="0074040F"/>
    <w:rsid w:val="007421B3"/>
    <w:rsid w:val="00742400"/>
    <w:rsid w:val="007443F6"/>
    <w:rsid w:val="00750A9F"/>
    <w:rsid w:val="00753CAC"/>
    <w:rsid w:val="0076384B"/>
    <w:rsid w:val="00782FC5"/>
    <w:rsid w:val="007D6086"/>
    <w:rsid w:val="007E2428"/>
    <w:rsid w:val="007E2CED"/>
    <w:rsid w:val="007F7C05"/>
    <w:rsid w:val="00814A97"/>
    <w:rsid w:val="00815BAB"/>
    <w:rsid w:val="00817B77"/>
    <w:rsid w:val="00817CEE"/>
    <w:rsid w:val="0082666A"/>
    <w:rsid w:val="008343F2"/>
    <w:rsid w:val="00836B17"/>
    <w:rsid w:val="00837749"/>
    <w:rsid w:val="00840264"/>
    <w:rsid w:val="00865EDC"/>
    <w:rsid w:val="008976B7"/>
    <w:rsid w:val="008A50CC"/>
    <w:rsid w:val="008A723A"/>
    <w:rsid w:val="008C01C3"/>
    <w:rsid w:val="008D2D64"/>
    <w:rsid w:val="008D7E84"/>
    <w:rsid w:val="008F0764"/>
    <w:rsid w:val="008F135B"/>
    <w:rsid w:val="008F13AE"/>
    <w:rsid w:val="008F3375"/>
    <w:rsid w:val="0090113E"/>
    <w:rsid w:val="00903C08"/>
    <w:rsid w:val="00914FA9"/>
    <w:rsid w:val="009213C6"/>
    <w:rsid w:val="0092272F"/>
    <w:rsid w:val="0092665A"/>
    <w:rsid w:val="00943C36"/>
    <w:rsid w:val="00945DF4"/>
    <w:rsid w:val="00947B56"/>
    <w:rsid w:val="009549DF"/>
    <w:rsid w:val="0095781C"/>
    <w:rsid w:val="009638A7"/>
    <w:rsid w:val="009801FF"/>
    <w:rsid w:val="0098282D"/>
    <w:rsid w:val="009836DE"/>
    <w:rsid w:val="009B642D"/>
    <w:rsid w:val="009C3D0B"/>
    <w:rsid w:val="009D5588"/>
    <w:rsid w:val="009E050E"/>
    <w:rsid w:val="009E5087"/>
    <w:rsid w:val="009E6C92"/>
    <w:rsid w:val="00A034ED"/>
    <w:rsid w:val="00A06E64"/>
    <w:rsid w:val="00A276B5"/>
    <w:rsid w:val="00A376F5"/>
    <w:rsid w:val="00A54C83"/>
    <w:rsid w:val="00A6513E"/>
    <w:rsid w:val="00A6710D"/>
    <w:rsid w:val="00A7053A"/>
    <w:rsid w:val="00A7673D"/>
    <w:rsid w:val="00A8549F"/>
    <w:rsid w:val="00A85D31"/>
    <w:rsid w:val="00A9736B"/>
    <w:rsid w:val="00AB2FCC"/>
    <w:rsid w:val="00AC3241"/>
    <w:rsid w:val="00AD6E3B"/>
    <w:rsid w:val="00AE036D"/>
    <w:rsid w:val="00AE366B"/>
    <w:rsid w:val="00B01B75"/>
    <w:rsid w:val="00B037E8"/>
    <w:rsid w:val="00B07446"/>
    <w:rsid w:val="00B171C6"/>
    <w:rsid w:val="00B20459"/>
    <w:rsid w:val="00B240A1"/>
    <w:rsid w:val="00B240C9"/>
    <w:rsid w:val="00B3566F"/>
    <w:rsid w:val="00B367C7"/>
    <w:rsid w:val="00B36C69"/>
    <w:rsid w:val="00B47B92"/>
    <w:rsid w:val="00B55060"/>
    <w:rsid w:val="00B62406"/>
    <w:rsid w:val="00B64FB9"/>
    <w:rsid w:val="00B8392E"/>
    <w:rsid w:val="00B87483"/>
    <w:rsid w:val="00B9302E"/>
    <w:rsid w:val="00BB1D1F"/>
    <w:rsid w:val="00BB3445"/>
    <w:rsid w:val="00BB5C0B"/>
    <w:rsid w:val="00BC0A61"/>
    <w:rsid w:val="00BC3714"/>
    <w:rsid w:val="00BF3440"/>
    <w:rsid w:val="00BF38E3"/>
    <w:rsid w:val="00BF6810"/>
    <w:rsid w:val="00BF7527"/>
    <w:rsid w:val="00C03CF8"/>
    <w:rsid w:val="00C07F8C"/>
    <w:rsid w:val="00C20E39"/>
    <w:rsid w:val="00C22470"/>
    <w:rsid w:val="00C24591"/>
    <w:rsid w:val="00C26900"/>
    <w:rsid w:val="00C30941"/>
    <w:rsid w:val="00C368DC"/>
    <w:rsid w:val="00C44B99"/>
    <w:rsid w:val="00C62786"/>
    <w:rsid w:val="00C6789F"/>
    <w:rsid w:val="00C83989"/>
    <w:rsid w:val="00C86F19"/>
    <w:rsid w:val="00CA0C20"/>
    <w:rsid w:val="00CA0E35"/>
    <w:rsid w:val="00CA6C16"/>
    <w:rsid w:val="00CB164F"/>
    <w:rsid w:val="00CD3869"/>
    <w:rsid w:val="00CF3DE4"/>
    <w:rsid w:val="00CF5406"/>
    <w:rsid w:val="00D004C3"/>
    <w:rsid w:val="00D01E25"/>
    <w:rsid w:val="00D02436"/>
    <w:rsid w:val="00D055E5"/>
    <w:rsid w:val="00D10389"/>
    <w:rsid w:val="00D1170E"/>
    <w:rsid w:val="00D161C5"/>
    <w:rsid w:val="00D1742F"/>
    <w:rsid w:val="00D415B1"/>
    <w:rsid w:val="00D45F08"/>
    <w:rsid w:val="00D5361D"/>
    <w:rsid w:val="00D61549"/>
    <w:rsid w:val="00D6218D"/>
    <w:rsid w:val="00D639E5"/>
    <w:rsid w:val="00D646AF"/>
    <w:rsid w:val="00D73678"/>
    <w:rsid w:val="00D77A3B"/>
    <w:rsid w:val="00D81FB4"/>
    <w:rsid w:val="00D82025"/>
    <w:rsid w:val="00D8584E"/>
    <w:rsid w:val="00D91515"/>
    <w:rsid w:val="00DA0DE9"/>
    <w:rsid w:val="00DA6064"/>
    <w:rsid w:val="00DA76A1"/>
    <w:rsid w:val="00DC7149"/>
    <w:rsid w:val="00DE64D2"/>
    <w:rsid w:val="00E01C86"/>
    <w:rsid w:val="00E22D55"/>
    <w:rsid w:val="00E23400"/>
    <w:rsid w:val="00E2454D"/>
    <w:rsid w:val="00E2619F"/>
    <w:rsid w:val="00E31F93"/>
    <w:rsid w:val="00E336F3"/>
    <w:rsid w:val="00E44094"/>
    <w:rsid w:val="00E51744"/>
    <w:rsid w:val="00E650B2"/>
    <w:rsid w:val="00E6613B"/>
    <w:rsid w:val="00E80AAA"/>
    <w:rsid w:val="00E85718"/>
    <w:rsid w:val="00E9315B"/>
    <w:rsid w:val="00E93875"/>
    <w:rsid w:val="00EA4A46"/>
    <w:rsid w:val="00EA65F0"/>
    <w:rsid w:val="00EA6A1A"/>
    <w:rsid w:val="00EA6D48"/>
    <w:rsid w:val="00EB1263"/>
    <w:rsid w:val="00EB538A"/>
    <w:rsid w:val="00EB57DE"/>
    <w:rsid w:val="00EC0E78"/>
    <w:rsid w:val="00EC187C"/>
    <w:rsid w:val="00EC6D9F"/>
    <w:rsid w:val="00ED4EBD"/>
    <w:rsid w:val="00EE4B38"/>
    <w:rsid w:val="00EE79CC"/>
    <w:rsid w:val="00EF1A4F"/>
    <w:rsid w:val="00EF5A50"/>
    <w:rsid w:val="00F04031"/>
    <w:rsid w:val="00F04687"/>
    <w:rsid w:val="00F25FF9"/>
    <w:rsid w:val="00F2710A"/>
    <w:rsid w:val="00F30F25"/>
    <w:rsid w:val="00F52D4D"/>
    <w:rsid w:val="00F54C33"/>
    <w:rsid w:val="00F55917"/>
    <w:rsid w:val="00F74771"/>
    <w:rsid w:val="00F81C02"/>
    <w:rsid w:val="00F8217E"/>
    <w:rsid w:val="00F83E13"/>
    <w:rsid w:val="00F8604C"/>
    <w:rsid w:val="00F92C85"/>
    <w:rsid w:val="00F96658"/>
    <w:rsid w:val="00FA0CC7"/>
    <w:rsid w:val="00FB7D88"/>
    <w:rsid w:val="00FC04B2"/>
    <w:rsid w:val="00FC3A40"/>
    <w:rsid w:val="00FC6560"/>
    <w:rsid w:val="00FD1025"/>
    <w:rsid w:val="00FD3DF4"/>
    <w:rsid w:val="00FD4505"/>
    <w:rsid w:val="00FE352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9112-AB27-46EE-97DA-FBADA4B8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2017-10-31T18:20:00Z</cp:lastPrinted>
  <dcterms:created xsi:type="dcterms:W3CDTF">2017-10-31T18:39:00Z</dcterms:created>
  <dcterms:modified xsi:type="dcterms:W3CDTF">2017-10-31T18:39:00Z</dcterms:modified>
</cp:coreProperties>
</file>