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92" w:rsidRDefault="003B5292" w:rsidP="003B5292"/>
    <w:p w:rsidR="003B5292" w:rsidRDefault="003B5292" w:rsidP="003B5292">
      <w:pPr>
        <w:ind w:left="-993"/>
      </w:pPr>
    </w:p>
    <w:p w:rsidR="003B5292" w:rsidRPr="003B5292" w:rsidRDefault="003B5292" w:rsidP="003B5292">
      <w:pPr>
        <w:rPr>
          <w:rFonts w:ascii="Times New Roman" w:hAnsi="Times New Roman" w:cs="Times New Roman"/>
          <w:b/>
        </w:rPr>
      </w:pPr>
    </w:p>
    <w:p w:rsidR="003B5292" w:rsidRPr="003B5292" w:rsidRDefault="003B5292" w:rsidP="003B5292">
      <w:pPr>
        <w:rPr>
          <w:rFonts w:ascii="Times New Roman" w:hAnsi="Times New Roman" w:cs="Times New Roman"/>
          <w:b/>
          <w:bCs/>
          <w:sz w:val="24"/>
          <w:szCs w:val="24"/>
        </w:rPr>
      </w:pPr>
      <w:r w:rsidRPr="003B5292">
        <w:rPr>
          <w:rFonts w:ascii="Times New Roman" w:hAnsi="Times New Roman" w:cs="Times New Roman"/>
          <w:b/>
          <w:bCs/>
          <w:sz w:val="24"/>
          <w:szCs w:val="24"/>
        </w:rPr>
        <w:t>PARECER DE REDAÇÃO FINAL</w:t>
      </w:r>
    </w:p>
    <w:p w:rsidR="003B5292" w:rsidRPr="003B5292" w:rsidRDefault="003B5292" w:rsidP="003B5292">
      <w:pPr>
        <w:rPr>
          <w:rFonts w:ascii="Times New Roman" w:hAnsi="Times New Roman" w:cs="Times New Roman"/>
          <w:b/>
          <w:sz w:val="24"/>
          <w:szCs w:val="24"/>
        </w:rPr>
      </w:pPr>
      <w:r w:rsidRPr="003B5292">
        <w:rPr>
          <w:rFonts w:ascii="Times New Roman" w:hAnsi="Times New Roman" w:cs="Times New Roman"/>
          <w:b/>
          <w:sz w:val="24"/>
          <w:szCs w:val="24"/>
        </w:rPr>
        <w:t>COMISSÃO DE REDAÇÃO E TÉCNICA LEGISLATIVA</w:t>
      </w:r>
    </w:p>
    <w:p w:rsidR="004F6176" w:rsidRPr="00BD0573" w:rsidRDefault="003B5292" w:rsidP="007C62B5">
      <w:pPr>
        <w:jc w:val="both"/>
        <w:rPr>
          <w:rFonts w:ascii="Times New Roman" w:hAnsi="Times New Roman"/>
          <w:b/>
          <w:sz w:val="24"/>
          <w:szCs w:val="24"/>
        </w:rPr>
      </w:pPr>
      <w:r w:rsidRPr="006855C9">
        <w:rPr>
          <w:rFonts w:ascii="Times New Roman" w:hAnsi="Times New Roman" w:cs="Times New Roman"/>
          <w:b/>
          <w:bCs/>
          <w:sz w:val="24"/>
          <w:szCs w:val="24"/>
        </w:rPr>
        <w:t xml:space="preserve">MATÉRIA: PROJETO DE LEI </w:t>
      </w:r>
      <w:r w:rsidR="007C62B5">
        <w:rPr>
          <w:rFonts w:ascii="Times New Roman" w:hAnsi="Times New Roman" w:cs="Times New Roman"/>
          <w:b/>
          <w:bCs/>
          <w:sz w:val="24"/>
          <w:szCs w:val="24"/>
        </w:rPr>
        <w:t>COMPLEMENTAR</w:t>
      </w:r>
      <w:proofErr w:type="gramStart"/>
      <w:r w:rsidR="007C62B5">
        <w:rPr>
          <w:rFonts w:ascii="Times New Roman" w:hAnsi="Times New Roman" w:cs="Times New Roman"/>
          <w:b/>
          <w:bCs/>
          <w:sz w:val="24"/>
          <w:szCs w:val="24"/>
        </w:rPr>
        <w:t xml:space="preserve">  </w:t>
      </w:r>
      <w:proofErr w:type="gramEnd"/>
      <w:r w:rsidR="007C62B5">
        <w:rPr>
          <w:rFonts w:ascii="Times New Roman" w:hAnsi="Times New Roman" w:cs="Times New Roman"/>
          <w:b/>
          <w:bCs/>
          <w:sz w:val="24"/>
          <w:szCs w:val="24"/>
        </w:rPr>
        <w:t>Nº 018</w:t>
      </w:r>
      <w:r w:rsidRPr="006855C9">
        <w:rPr>
          <w:rFonts w:ascii="Times New Roman" w:hAnsi="Times New Roman" w:cs="Times New Roman"/>
          <w:b/>
          <w:bCs/>
          <w:sz w:val="24"/>
          <w:szCs w:val="24"/>
        </w:rPr>
        <w:t xml:space="preserve">/2017 </w:t>
      </w:r>
      <w:r w:rsidRPr="006855C9">
        <w:rPr>
          <w:rFonts w:ascii="Times New Roman" w:hAnsi="Times New Roman" w:cs="Times New Roman"/>
          <w:sz w:val="24"/>
          <w:szCs w:val="24"/>
        </w:rPr>
        <w:t xml:space="preserve">– </w:t>
      </w:r>
      <w:r w:rsidRPr="008709B4">
        <w:rPr>
          <w:rFonts w:ascii="Times New Roman" w:hAnsi="Times New Roman" w:cs="Times New Roman"/>
          <w:sz w:val="24"/>
          <w:szCs w:val="24"/>
        </w:rPr>
        <w:t xml:space="preserve"> </w:t>
      </w:r>
      <w:r w:rsidR="007C62B5">
        <w:rPr>
          <w:rFonts w:ascii="Times New Roman" w:hAnsi="Times New Roman" w:cs="Times New Roman"/>
          <w:sz w:val="24"/>
          <w:szCs w:val="24"/>
        </w:rPr>
        <w:t>DISPÕE SOBRE A INSTALAÇÃO E O USO DE EXTENSÃO TEMPORÁRIA DE PASSEIO PÚBLICO, DENOMINADA PARKLET NO MUNICÍPIO DE SETE LAGOAS.</w:t>
      </w:r>
    </w:p>
    <w:p w:rsidR="003B5292" w:rsidRDefault="003B5292" w:rsidP="007C62B5">
      <w:pPr>
        <w:jc w:val="both"/>
        <w:rPr>
          <w:rFonts w:ascii="Times New Roman" w:hAnsi="Times New Roman" w:cs="Times New Roman"/>
          <w:sz w:val="24"/>
          <w:szCs w:val="24"/>
        </w:rPr>
      </w:pPr>
      <w:r w:rsidRPr="00E1636B">
        <w:rPr>
          <w:rFonts w:ascii="Times New Roman" w:hAnsi="Times New Roman" w:cs="Times New Roman"/>
          <w:b/>
          <w:bCs/>
          <w:sz w:val="24"/>
          <w:szCs w:val="24"/>
        </w:rPr>
        <w:t>AUTORIA:</w:t>
      </w:r>
      <w:r w:rsidR="007C62B5">
        <w:rPr>
          <w:rFonts w:ascii="Times New Roman" w:hAnsi="Times New Roman" w:cs="Times New Roman"/>
          <w:sz w:val="24"/>
          <w:szCs w:val="24"/>
        </w:rPr>
        <w:t xml:space="preserve"> VEREADORES MARLI APARECIDA BARBOSA E FABRÍCIO AUGUSTO CARVALHO DO NASCIMENTO</w:t>
      </w:r>
    </w:p>
    <w:p w:rsidR="003B5292" w:rsidRDefault="003B5292" w:rsidP="003B5292">
      <w:pPr>
        <w:rPr>
          <w:rFonts w:ascii="Times New Roman" w:hAnsi="Times New Roman" w:cs="Times New Roman"/>
          <w:sz w:val="24"/>
          <w:szCs w:val="24"/>
        </w:rPr>
      </w:pPr>
    </w:p>
    <w:p w:rsidR="003B5292" w:rsidRPr="00E1636B" w:rsidRDefault="003B5292" w:rsidP="003B5292">
      <w:pPr>
        <w:rPr>
          <w:rFonts w:ascii="Times New Roman" w:hAnsi="Times New Roman" w:cs="Times New Roman"/>
          <w:szCs w:val="20"/>
        </w:rPr>
      </w:pPr>
      <w:r>
        <w:rPr>
          <w:rFonts w:ascii="Times New Roman" w:hAnsi="Times New Roman" w:cs="Times New Roman"/>
          <w:sz w:val="24"/>
          <w:szCs w:val="24"/>
        </w:rPr>
        <w:t>_________________________________________________________________________</w:t>
      </w:r>
    </w:p>
    <w:p w:rsidR="003B5292" w:rsidRDefault="003B5292" w:rsidP="003B5292">
      <w:pPr>
        <w:jc w:val="both"/>
        <w:rPr>
          <w:rFonts w:ascii="ae_AlArabiya" w:hAnsi="ae_AlArabiya" w:cs="ae_AlArabiya"/>
          <w:sz w:val="24"/>
          <w:szCs w:val="24"/>
        </w:rPr>
      </w:pPr>
      <w:r>
        <w:rPr>
          <w:rFonts w:ascii="Bitstream Charter" w:eastAsia="Bitstream Charter" w:hAnsi="Bitstream Charter" w:cs="Bitstream Charter" w:hint="eastAsia"/>
          <w:sz w:val="24"/>
          <w:szCs w:val="24"/>
          <w:u w:val="single"/>
        </w:rPr>
        <w:t xml:space="preserve">                                                                                                                                                       </w:t>
      </w:r>
    </w:p>
    <w:p w:rsidR="003B5292" w:rsidRDefault="003B5292" w:rsidP="003B5292">
      <w:pPr>
        <w:pStyle w:val="Recuodecorpodetexto21"/>
        <w:ind w:firstLine="708"/>
        <w:rPr>
          <w:sz w:val="28"/>
          <w:szCs w:val="28"/>
        </w:rPr>
      </w:pPr>
      <w:r>
        <w:rPr>
          <w:sz w:val="28"/>
          <w:szCs w:val="28"/>
        </w:rPr>
        <w:t xml:space="preserve">O </w:t>
      </w:r>
      <w:r w:rsidR="007C62B5">
        <w:rPr>
          <w:sz w:val="28"/>
          <w:szCs w:val="28"/>
        </w:rPr>
        <w:t xml:space="preserve">Projeto de </w:t>
      </w:r>
      <w:r>
        <w:rPr>
          <w:sz w:val="28"/>
          <w:szCs w:val="28"/>
        </w:rPr>
        <w:t>Lei</w:t>
      </w:r>
      <w:r w:rsidR="007C62B5">
        <w:rPr>
          <w:sz w:val="28"/>
          <w:szCs w:val="28"/>
        </w:rPr>
        <w:t xml:space="preserve"> Complementar nº 018</w:t>
      </w:r>
      <w:r>
        <w:rPr>
          <w:sz w:val="28"/>
          <w:szCs w:val="28"/>
        </w:rPr>
        <w:t>/2017, que</w:t>
      </w:r>
      <w:r w:rsidR="00633F97">
        <w:rPr>
          <w:sz w:val="28"/>
          <w:szCs w:val="28"/>
        </w:rPr>
        <w:t xml:space="preserve"> </w:t>
      </w:r>
      <w:r w:rsidR="007C62B5">
        <w:rPr>
          <w:sz w:val="24"/>
          <w:szCs w:val="24"/>
        </w:rPr>
        <w:t>DISPÕE SOBRE A INSTALAÇÃO E O USO DE EXTENSÃO TEMPORÁRIA DE PASSEIO PÚBLICO, DENOMINADA PARKLET NO MUNIC</w:t>
      </w:r>
      <w:r w:rsidR="007C62B5">
        <w:rPr>
          <w:sz w:val="24"/>
          <w:szCs w:val="24"/>
        </w:rPr>
        <w:t xml:space="preserve">ÍPIO DE SETE LAGOAS, </w:t>
      </w:r>
      <w:r w:rsidR="007C62B5">
        <w:rPr>
          <w:sz w:val="28"/>
          <w:szCs w:val="28"/>
        </w:rPr>
        <w:t>de autoria dos Vereadores Marli Aparecida Barbosa e Fabrício Augusto Carvalho do Nascimento</w:t>
      </w:r>
      <w:r>
        <w:rPr>
          <w:sz w:val="28"/>
          <w:szCs w:val="28"/>
        </w:rPr>
        <w:t>, foi aprovado por esta Cas</w:t>
      </w:r>
      <w:r w:rsidR="007C62B5">
        <w:rPr>
          <w:sz w:val="28"/>
          <w:szCs w:val="28"/>
        </w:rPr>
        <w:t xml:space="preserve">a, em dois turnos de votação, </w:t>
      </w:r>
      <w:r w:rsidR="007C62B5" w:rsidRPr="007C62B5">
        <w:rPr>
          <w:b/>
          <w:sz w:val="28"/>
          <w:szCs w:val="28"/>
          <w:u w:val="single"/>
        </w:rPr>
        <w:t>COM EMENDAS.</w:t>
      </w:r>
    </w:p>
    <w:p w:rsidR="003B5292" w:rsidRDefault="003B5292" w:rsidP="003B5292">
      <w:pPr>
        <w:pStyle w:val="Recuodecorpodetexto21"/>
        <w:ind w:firstLine="708"/>
        <w:rPr>
          <w:i/>
          <w:szCs w:val="24"/>
        </w:rPr>
      </w:pPr>
    </w:p>
    <w:p w:rsidR="003B5292" w:rsidRDefault="003B5292" w:rsidP="003B5292">
      <w:pPr>
        <w:pStyle w:val="Recuodecorpodetexto21"/>
        <w:ind w:firstLine="708"/>
        <w:rPr>
          <w:sz w:val="28"/>
          <w:szCs w:val="28"/>
        </w:rPr>
      </w:pPr>
      <w:r>
        <w:rPr>
          <w:sz w:val="28"/>
          <w:szCs w:val="28"/>
        </w:rPr>
        <w:t xml:space="preserve">Vem </w:t>
      </w:r>
      <w:proofErr w:type="gramStart"/>
      <w:r>
        <w:rPr>
          <w:sz w:val="28"/>
          <w:szCs w:val="28"/>
        </w:rPr>
        <w:t>a</w:t>
      </w:r>
      <w:proofErr w:type="gramEnd"/>
      <w:r>
        <w:rPr>
          <w:sz w:val="28"/>
          <w:szCs w:val="28"/>
        </w:rPr>
        <w:t xml:space="preserve"> proposição a esta Comissão, a fim de que, segundo a técnica legislativa, seja dada à matéria a forma adequada, nos termos do § 5º do art. 83 c/c art. 254 da Resolução 810/1995.</w:t>
      </w:r>
    </w:p>
    <w:p w:rsidR="003B5292" w:rsidRDefault="003B5292" w:rsidP="003B5292">
      <w:pPr>
        <w:pStyle w:val="Recuodecorpodetexto21"/>
        <w:ind w:firstLine="708"/>
        <w:rPr>
          <w:sz w:val="28"/>
          <w:szCs w:val="28"/>
        </w:rPr>
      </w:pPr>
    </w:p>
    <w:p w:rsidR="003B5292" w:rsidRPr="00CC43EB" w:rsidRDefault="003B5292" w:rsidP="003B5292">
      <w:pPr>
        <w:jc w:val="both"/>
        <w:rPr>
          <w:rFonts w:ascii="Times New Roman" w:hAnsi="Times New Roman" w:cs="Times New Roman"/>
          <w:sz w:val="28"/>
          <w:szCs w:val="28"/>
        </w:rPr>
      </w:pPr>
      <w:r>
        <w:rPr>
          <w:sz w:val="28"/>
          <w:szCs w:val="28"/>
        </w:rPr>
        <w:tab/>
      </w:r>
      <w:r w:rsidRPr="00CC43EB">
        <w:rPr>
          <w:rFonts w:ascii="Times New Roman" w:hAnsi="Times New Roman" w:cs="Times New Roman"/>
          <w:sz w:val="28"/>
          <w:szCs w:val="28"/>
        </w:rPr>
        <w:t>Assim sendo, opinamos por se dar à proposição a</w:t>
      </w:r>
      <w:proofErr w:type="gramStart"/>
      <w:r w:rsidRPr="00CC43EB">
        <w:rPr>
          <w:rFonts w:ascii="Times New Roman" w:hAnsi="Times New Roman" w:cs="Times New Roman"/>
          <w:sz w:val="28"/>
          <w:szCs w:val="28"/>
        </w:rPr>
        <w:t xml:space="preserve"> </w:t>
      </w:r>
      <w:r w:rsidR="0069288C">
        <w:rPr>
          <w:rFonts w:ascii="Times New Roman" w:hAnsi="Times New Roman" w:cs="Times New Roman"/>
          <w:sz w:val="28"/>
          <w:szCs w:val="28"/>
        </w:rPr>
        <w:t xml:space="preserve"> </w:t>
      </w:r>
      <w:proofErr w:type="gramEnd"/>
      <w:r w:rsidR="0069288C">
        <w:rPr>
          <w:rFonts w:ascii="Times New Roman" w:hAnsi="Times New Roman" w:cs="Times New Roman"/>
          <w:sz w:val="28"/>
          <w:szCs w:val="28"/>
        </w:rPr>
        <w:t xml:space="preserve">seguinte </w:t>
      </w:r>
      <w:r w:rsidRPr="00CC43EB">
        <w:rPr>
          <w:rFonts w:ascii="Times New Roman" w:hAnsi="Times New Roman" w:cs="Times New Roman"/>
          <w:sz w:val="28"/>
          <w:szCs w:val="28"/>
        </w:rPr>
        <w:t>re</w:t>
      </w:r>
      <w:r w:rsidR="0069288C">
        <w:rPr>
          <w:rFonts w:ascii="Times New Roman" w:hAnsi="Times New Roman" w:cs="Times New Roman"/>
          <w:sz w:val="28"/>
          <w:szCs w:val="28"/>
        </w:rPr>
        <w:t xml:space="preserve">dação final </w:t>
      </w:r>
      <w:r w:rsidRPr="00CC43EB">
        <w:rPr>
          <w:rFonts w:ascii="Times New Roman" w:hAnsi="Times New Roman" w:cs="Times New Roman"/>
          <w:sz w:val="28"/>
          <w:szCs w:val="28"/>
        </w:rPr>
        <w:t>da proposição, de acordo com o aprovado:</w:t>
      </w:r>
    </w:p>
    <w:p w:rsidR="003B5292" w:rsidRDefault="003B5292" w:rsidP="003B5292">
      <w:pPr>
        <w:jc w:val="both"/>
        <w:rPr>
          <w:rFonts w:ascii="ae_AlArabiya" w:hAnsi="ae_AlArabiya" w:cs="ae_AlArabiya"/>
          <w:sz w:val="28"/>
          <w:szCs w:val="28"/>
        </w:rPr>
      </w:pPr>
    </w:p>
    <w:p w:rsidR="003B5292" w:rsidRDefault="003B5292" w:rsidP="003B5292">
      <w:pPr>
        <w:jc w:val="both"/>
        <w:rPr>
          <w:rFonts w:ascii="ae_AlArabiya" w:hAnsi="ae_AlArabiya" w:cs="ae_AlArabiya"/>
          <w:sz w:val="28"/>
          <w:szCs w:val="28"/>
        </w:rPr>
      </w:pPr>
    </w:p>
    <w:p w:rsidR="00693C28" w:rsidRDefault="00693C28" w:rsidP="009353D2">
      <w:pPr>
        <w:rPr>
          <w:rFonts w:eastAsia="Times New Roman"/>
          <w:b/>
          <w:bCs/>
          <w:sz w:val="40"/>
          <w:szCs w:val="40"/>
          <w:lang w:eastAsia="ar-SA"/>
        </w:rPr>
      </w:pPr>
    </w:p>
    <w:p w:rsidR="006855C9" w:rsidRDefault="006855C9" w:rsidP="009353D2">
      <w:pPr>
        <w:rPr>
          <w:rFonts w:eastAsia="Times New Roman"/>
          <w:b/>
          <w:bCs/>
          <w:sz w:val="40"/>
          <w:szCs w:val="40"/>
          <w:lang w:eastAsia="ar-SA"/>
        </w:rPr>
      </w:pPr>
    </w:p>
    <w:p w:rsidR="004F6176" w:rsidRDefault="004F6176" w:rsidP="004F6176">
      <w:pPr>
        <w:tabs>
          <w:tab w:val="left" w:pos="5415"/>
        </w:tabs>
        <w:rPr>
          <w:rFonts w:eastAsia="Times New Roman"/>
          <w:b/>
          <w:bCs/>
          <w:sz w:val="40"/>
          <w:szCs w:val="40"/>
          <w:lang w:eastAsia="ar-SA"/>
        </w:rPr>
      </w:pPr>
    </w:p>
    <w:p w:rsidR="009353D2" w:rsidRDefault="009353D2" w:rsidP="009353D2">
      <w:pPr>
        <w:pStyle w:val="Ttulo1"/>
        <w:tabs>
          <w:tab w:val="left" w:pos="0"/>
        </w:tabs>
        <w:jc w:val="center"/>
        <w:rPr>
          <w:sz w:val="24"/>
          <w:szCs w:val="24"/>
        </w:rPr>
      </w:pPr>
      <w:r>
        <w:rPr>
          <w:sz w:val="24"/>
          <w:szCs w:val="24"/>
        </w:rPr>
        <w:lastRenderedPageBreak/>
        <w:t>REDAÇÃO FINAL</w:t>
      </w:r>
    </w:p>
    <w:p w:rsidR="009353D2" w:rsidRPr="0096362B" w:rsidRDefault="009353D2" w:rsidP="009353D2">
      <w:pPr>
        <w:pStyle w:val="Ttulo1"/>
        <w:tabs>
          <w:tab w:val="left" w:pos="0"/>
        </w:tabs>
        <w:jc w:val="center"/>
        <w:rPr>
          <w:rFonts w:cs="Times New Roman"/>
          <w:sz w:val="24"/>
          <w:szCs w:val="24"/>
        </w:rPr>
      </w:pPr>
      <w:r w:rsidRPr="0096362B">
        <w:rPr>
          <w:sz w:val="24"/>
          <w:szCs w:val="24"/>
        </w:rPr>
        <w:t xml:space="preserve">PROJETO DE LEI </w:t>
      </w:r>
      <w:r w:rsidR="005622B9">
        <w:rPr>
          <w:sz w:val="24"/>
          <w:szCs w:val="24"/>
        </w:rPr>
        <w:t>COMPLEMENTAR</w:t>
      </w:r>
      <w:r w:rsidRPr="0096362B">
        <w:rPr>
          <w:sz w:val="24"/>
          <w:szCs w:val="24"/>
        </w:rPr>
        <w:t xml:space="preserve"> Nº 0</w:t>
      </w:r>
      <w:r w:rsidR="0069288C">
        <w:rPr>
          <w:sz w:val="24"/>
          <w:szCs w:val="24"/>
        </w:rPr>
        <w:t>18</w:t>
      </w:r>
      <w:r>
        <w:rPr>
          <w:sz w:val="24"/>
          <w:szCs w:val="24"/>
        </w:rPr>
        <w:t>/2017</w:t>
      </w:r>
      <w:r w:rsidR="0001260C">
        <w:rPr>
          <w:sz w:val="24"/>
          <w:szCs w:val="24"/>
        </w:rPr>
        <w:t xml:space="preserve"> </w:t>
      </w:r>
    </w:p>
    <w:p w:rsidR="009353D2" w:rsidRPr="0096362B" w:rsidRDefault="0069288C" w:rsidP="009353D2">
      <w:pPr>
        <w:pStyle w:val="Ttulo1"/>
        <w:tabs>
          <w:tab w:val="left" w:pos="0"/>
        </w:tabs>
        <w:jc w:val="center"/>
        <w:rPr>
          <w:sz w:val="24"/>
          <w:szCs w:val="24"/>
        </w:rPr>
      </w:pPr>
      <w:r>
        <w:rPr>
          <w:sz w:val="24"/>
          <w:szCs w:val="24"/>
        </w:rPr>
        <w:t>AUTORIA: VEREADORES MARLI APARECIDA BARBOSA E FABRICIO AUGUSTO CARVALHO DO NASCIMENTO</w:t>
      </w:r>
    </w:p>
    <w:p w:rsidR="00D42992" w:rsidRPr="00D42992" w:rsidRDefault="00D42992" w:rsidP="00D42992">
      <w:pPr>
        <w:pStyle w:val="SemEspaamento"/>
        <w:rPr>
          <w:i/>
          <w:sz w:val="24"/>
          <w:szCs w:val="24"/>
        </w:rPr>
      </w:pPr>
    </w:p>
    <w:p w:rsidR="009353D2" w:rsidRDefault="009353D2" w:rsidP="00D42992">
      <w:pPr>
        <w:pStyle w:val="SemEspaamento"/>
        <w:rPr>
          <w:i/>
          <w:sz w:val="24"/>
          <w:szCs w:val="24"/>
        </w:rPr>
      </w:pPr>
      <w:r w:rsidRPr="00D42992">
        <w:rPr>
          <w:i/>
          <w:sz w:val="24"/>
          <w:szCs w:val="24"/>
        </w:rPr>
        <w:t>A Câmara Municipal de Sete Lagoas, representante legítima do povo, aprovou e o Chefe do Poder Executivo, em seu nome, assim sancionará:</w:t>
      </w:r>
    </w:p>
    <w:p w:rsidR="005C5FDF" w:rsidRDefault="005C5FDF" w:rsidP="00D42992">
      <w:pPr>
        <w:pStyle w:val="SemEspaamento"/>
        <w:rPr>
          <w:i/>
          <w:sz w:val="24"/>
          <w:szCs w:val="24"/>
        </w:rPr>
      </w:pPr>
    </w:p>
    <w:p w:rsidR="005C5FDF" w:rsidRDefault="005C5FDF" w:rsidP="00D42992">
      <w:pPr>
        <w:pStyle w:val="SemEspaamento"/>
        <w:rPr>
          <w:i/>
          <w:sz w:val="24"/>
          <w:szCs w:val="24"/>
        </w:rPr>
      </w:pPr>
    </w:p>
    <w:p w:rsidR="005C5FDF" w:rsidRPr="005C5FDF" w:rsidRDefault="005C5FDF" w:rsidP="005C5FDF">
      <w:pPr>
        <w:pStyle w:val="SemEspaamento"/>
        <w:ind w:left="3402"/>
        <w:jc w:val="both"/>
        <w:rPr>
          <w:b/>
          <w:i/>
          <w:sz w:val="24"/>
          <w:szCs w:val="24"/>
        </w:rPr>
      </w:pPr>
      <w:r w:rsidRPr="005C5FDF">
        <w:rPr>
          <w:rFonts w:ascii="Times New Roman" w:hAnsi="Times New Roman" w:cs="Times New Roman"/>
          <w:b/>
          <w:sz w:val="24"/>
          <w:szCs w:val="24"/>
        </w:rPr>
        <w:t>DISPÕE SOBRE A INSTALAÇÃO E O USO DE EXTENSÃO TEMPORÁRIA DE PASSEIO PÚBLICO, DENOMINADA PARKLET NO MUNICÍPIO DE SETE LAGOAS.</w:t>
      </w:r>
    </w:p>
    <w:p w:rsidR="009353D2" w:rsidRPr="00D42992" w:rsidRDefault="009353D2" w:rsidP="009353D2">
      <w:pPr>
        <w:spacing w:line="200" w:lineRule="atLeast"/>
        <w:jc w:val="both"/>
        <w:rPr>
          <w:rFonts w:ascii="Times New Roman" w:hAnsi="Times New Roman" w:cs="Times New Roman"/>
          <w:b/>
        </w:rPr>
      </w:pPr>
    </w:p>
    <w:p w:rsidR="006855C9" w:rsidRDefault="006855C9" w:rsidP="006855C9">
      <w:pPr>
        <w:tabs>
          <w:tab w:val="left" w:pos="1701"/>
        </w:tabs>
        <w:spacing w:after="0" w:line="240" w:lineRule="auto"/>
        <w:ind w:firstLine="2268"/>
        <w:jc w:val="both"/>
        <w:rPr>
          <w:rFonts w:ascii="Times New Roman" w:hAnsi="Times New Roman"/>
          <w:i/>
          <w:sz w:val="24"/>
          <w:szCs w:val="24"/>
        </w:rPr>
      </w:pP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b/>
          <w:sz w:val="24"/>
          <w:szCs w:val="24"/>
        </w:rPr>
        <w:t>Art. 1º</w:t>
      </w:r>
      <w:r w:rsidRPr="005C5FDF">
        <w:rPr>
          <w:rFonts w:ascii="Times New Roman" w:hAnsi="Times New Roman" w:cs="Times New Roman"/>
          <w:sz w:val="24"/>
          <w:szCs w:val="24"/>
        </w:rPr>
        <w:t xml:space="preserve"> – Denominam-se </w:t>
      </w:r>
      <w:proofErr w:type="spellStart"/>
      <w:r w:rsidRPr="005C5FDF">
        <w:rPr>
          <w:rFonts w:ascii="Times New Roman" w:hAnsi="Times New Roman" w:cs="Times New Roman"/>
          <w:i/>
          <w:sz w:val="24"/>
          <w:szCs w:val="24"/>
        </w:rPr>
        <w:t>parklets</w:t>
      </w:r>
      <w:proofErr w:type="spellEnd"/>
      <w:r w:rsidRPr="005C5FDF">
        <w:rPr>
          <w:rFonts w:ascii="Times New Roman" w:hAnsi="Times New Roman" w:cs="Times New Roman"/>
          <w:sz w:val="24"/>
          <w:szCs w:val="24"/>
        </w:rPr>
        <w:t xml:space="preserve">, a ampliação do passeio público, realizada por meio da implantação de plataforma sobre a área antes ocupada pelo leito carroçável da via pública, equipada com bancos, floreiras, mesas e cadeiras, guarda-sóis, aparelhos de exercícios físicos, </w:t>
      </w:r>
      <w:proofErr w:type="spellStart"/>
      <w:r w:rsidRPr="005C5FDF">
        <w:rPr>
          <w:rFonts w:ascii="Times New Roman" w:hAnsi="Times New Roman" w:cs="Times New Roman"/>
          <w:sz w:val="24"/>
          <w:szCs w:val="24"/>
        </w:rPr>
        <w:t>paraciclos</w:t>
      </w:r>
      <w:proofErr w:type="spellEnd"/>
      <w:r w:rsidRPr="005C5FDF">
        <w:rPr>
          <w:rFonts w:ascii="Times New Roman" w:hAnsi="Times New Roman" w:cs="Times New Roman"/>
          <w:sz w:val="24"/>
          <w:szCs w:val="24"/>
        </w:rPr>
        <w:t xml:space="preserve"> ou outros elementos de mobiliário, com função de recreação, ao descanso, ao convívio, à permanência de pessoas ou de manifestações artísticas.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Parágrafo Único – O </w:t>
      </w:r>
      <w:proofErr w:type="spellStart"/>
      <w:r w:rsidRPr="005C5FDF">
        <w:rPr>
          <w:rFonts w:ascii="Times New Roman" w:hAnsi="Times New Roman" w:cs="Times New Roman"/>
          <w:i/>
          <w:sz w:val="24"/>
          <w:szCs w:val="24"/>
        </w:rPr>
        <w:t>parklet</w:t>
      </w:r>
      <w:proofErr w:type="spellEnd"/>
      <w:r w:rsidRPr="005C5FDF">
        <w:rPr>
          <w:rFonts w:ascii="Times New Roman" w:hAnsi="Times New Roman" w:cs="Times New Roman"/>
          <w:sz w:val="24"/>
          <w:szCs w:val="24"/>
        </w:rPr>
        <w:t>, assim como os elementos nele instalados, serão plenamen</w:t>
      </w:r>
      <w:r w:rsidR="005C5FDF">
        <w:rPr>
          <w:rFonts w:ascii="Times New Roman" w:hAnsi="Times New Roman" w:cs="Times New Roman"/>
          <w:sz w:val="24"/>
          <w:szCs w:val="24"/>
        </w:rPr>
        <w:t xml:space="preserve">te </w:t>
      </w:r>
      <w:proofErr w:type="gramStart"/>
      <w:r w:rsidR="005C5FDF">
        <w:rPr>
          <w:rFonts w:ascii="Times New Roman" w:hAnsi="Times New Roman" w:cs="Times New Roman"/>
          <w:sz w:val="24"/>
          <w:szCs w:val="24"/>
        </w:rPr>
        <w:t>ac</w:t>
      </w:r>
      <w:r w:rsidRPr="005C5FDF">
        <w:rPr>
          <w:rFonts w:ascii="Times New Roman" w:hAnsi="Times New Roman" w:cs="Times New Roman"/>
          <w:sz w:val="24"/>
          <w:szCs w:val="24"/>
        </w:rPr>
        <w:t>essíveis</w:t>
      </w:r>
      <w:proofErr w:type="gramEnd"/>
      <w:r w:rsidRPr="005C5FDF">
        <w:rPr>
          <w:rFonts w:ascii="Times New Roman" w:hAnsi="Times New Roman" w:cs="Times New Roman"/>
          <w:sz w:val="24"/>
          <w:szCs w:val="24"/>
        </w:rPr>
        <w:t xml:space="preserve"> ao público, vedada, em qualquer hipótese, a utilização exclusiva por seu mantenedor. </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b/>
          <w:sz w:val="24"/>
          <w:szCs w:val="24"/>
        </w:rPr>
        <w:t>Art. 2º</w:t>
      </w:r>
      <w:r w:rsidRPr="005C5FDF">
        <w:rPr>
          <w:rFonts w:ascii="Times New Roman" w:hAnsi="Times New Roman" w:cs="Times New Roman"/>
          <w:sz w:val="24"/>
          <w:szCs w:val="24"/>
        </w:rPr>
        <w:t xml:space="preserve"> – A autorização para a instalação de </w:t>
      </w:r>
      <w:proofErr w:type="spellStart"/>
      <w:r w:rsidRPr="005C5FDF">
        <w:rPr>
          <w:rFonts w:ascii="Times New Roman" w:hAnsi="Times New Roman" w:cs="Times New Roman"/>
          <w:i/>
          <w:sz w:val="24"/>
          <w:szCs w:val="24"/>
        </w:rPr>
        <w:t>parklet</w:t>
      </w:r>
      <w:proofErr w:type="spellEnd"/>
      <w:r w:rsidRPr="005C5FDF">
        <w:rPr>
          <w:rFonts w:ascii="Times New Roman" w:hAnsi="Times New Roman" w:cs="Times New Roman"/>
          <w:sz w:val="24"/>
          <w:szCs w:val="24"/>
        </w:rPr>
        <w:t xml:space="preserve"> será concedida à pessoa física ou jurídica, de direito público ou privado, e decorrerá de termo de cooperação específico celebrado entre a Administração Municipal e o proponente, do qual constarão as condições e regras para a instalação e manutenção do equipamento.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Parágrafo Único – Os requisitos técnicos e operacionais para a instalação de</w:t>
      </w:r>
      <w:r w:rsidRPr="005C5FDF">
        <w:rPr>
          <w:rFonts w:ascii="Times New Roman" w:hAnsi="Times New Roman" w:cs="Times New Roman"/>
          <w:i/>
          <w:sz w:val="24"/>
          <w:szCs w:val="24"/>
        </w:rPr>
        <w:t xml:space="preserve"> </w:t>
      </w:r>
      <w:proofErr w:type="spellStart"/>
      <w:r w:rsidRPr="005C5FDF">
        <w:rPr>
          <w:rFonts w:ascii="Times New Roman" w:hAnsi="Times New Roman" w:cs="Times New Roman"/>
          <w:i/>
          <w:sz w:val="24"/>
          <w:szCs w:val="24"/>
        </w:rPr>
        <w:t>parklets</w:t>
      </w:r>
      <w:proofErr w:type="spellEnd"/>
      <w:r w:rsidRPr="005C5FDF">
        <w:rPr>
          <w:rFonts w:ascii="Times New Roman" w:hAnsi="Times New Roman" w:cs="Times New Roman"/>
          <w:sz w:val="24"/>
          <w:szCs w:val="24"/>
        </w:rPr>
        <w:t xml:space="preserve"> são os previstos nesta Lei, os quais poderão ser acrescidos de outros estabelecidos pela Secretaria Municipal de Obras, a partir da análise individualizada e específica das propostas apresentadas.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b/>
          <w:sz w:val="24"/>
          <w:szCs w:val="24"/>
        </w:rPr>
        <w:t>Art. 3º</w:t>
      </w:r>
      <w:r w:rsidRPr="005C5FDF">
        <w:rPr>
          <w:rFonts w:ascii="Times New Roman" w:hAnsi="Times New Roman" w:cs="Times New Roman"/>
          <w:sz w:val="24"/>
          <w:szCs w:val="24"/>
        </w:rPr>
        <w:t xml:space="preserve"> – O requerimento para instalação de </w:t>
      </w:r>
      <w:proofErr w:type="spellStart"/>
      <w:r w:rsidRPr="005C5FDF">
        <w:rPr>
          <w:rFonts w:ascii="Times New Roman" w:hAnsi="Times New Roman" w:cs="Times New Roman"/>
          <w:i/>
          <w:sz w:val="24"/>
          <w:szCs w:val="24"/>
        </w:rPr>
        <w:t>parklet</w:t>
      </w:r>
      <w:proofErr w:type="spellEnd"/>
      <w:r w:rsidRPr="005C5FDF">
        <w:rPr>
          <w:rFonts w:ascii="Times New Roman" w:hAnsi="Times New Roman" w:cs="Times New Roman"/>
          <w:sz w:val="24"/>
          <w:szCs w:val="24"/>
        </w:rPr>
        <w:t xml:space="preserve"> deverá ser apresentado </w:t>
      </w:r>
      <w:r w:rsidR="005C5FDF">
        <w:rPr>
          <w:rFonts w:ascii="Times New Roman" w:hAnsi="Times New Roman" w:cs="Times New Roman"/>
          <w:sz w:val="24"/>
          <w:szCs w:val="24"/>
        </w:rPr>
        <w:t xml:space="preserve">na </w:t>
      </w:r>
      <w:r w:rsidRPr="005C5FDF">
        <w:rPr>
          <w:rFonts w:ascii="Times New Roman" w:hAnsi="Times New Roman" w:cs="Times New Roman"/>
          <w:sz w:val="24"/>
          <w:szCs w:val="24"/>
        </w:rPr>
        <w:t>Secretaria Municipal de Obras, por intermédio do setor de protocolo da Prefeitura Municipal e instruído com a seguinte documentação: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I - Formulário específico a ser disponibilizado pelo portal da Prefeitura Municipal;</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II – projeto simplificado do </w:t>
      </w:r>
      <w:proofErr w:type="spellStart"/>
      <w:r w:rsidRPr="005C5FDF">
        <w:rPr>
          <w:rFonts w:ascii="Times New Roman" w:hAnsi="Times New Roman" w:cs="Times New Roman"/>
          <w:i/>
          <w:sz w:val="24"/>
          <w:szCs w:val="24"/>
        </w:rPr>
        <w:t>parkle</w:t>
      </w:r>
      <w:r w:rsidRPr="005C5FDF">
        <w:rPr>
          <w:rFonts w:ascii="Times New Roman" w:hAnsi="Times New Roman" w:cs="Times New Roman"/>
          <w:sz w:val="24"/>
          <w:szCs w:val="24"/>
        </w:rPr>
        <w:t>t</w:t>
      </w:r>
      <w:proofErr w:type="spellEnd"/>
      <w:r w:rsidRPr="005C5FDF">
        <w:rPr>
          <w:rFonts w:ascii="Times New Roman" w:hAnsi="Times New Roman" w:cs="Times New Roman"/>
          <w:sz w:val="24"/>
          <w:szCs w:val="24"/>
        </w:rPr>
        <w:t xml:space="preserve"> proposto, contendo: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a) identificação da via e endereço do imóvel </w:t>
      </w:r>
      <w:proofErr w:type="spellStart"/>
      <w:r w:rsidRPr="005C5FDF">
        <w:rPr>
          <w:rFonts w:ascii="Times New Roman" w:hAnsi="Times New Roman" w:cs="Times New Roman"/>
          <w:sz w:val="24"/>
          <w:szCs w:val="24"/>
        </w:rPr>
        <w:t>lindeiro</w:t>
      </w:r>
      <w:proofErr w:type="spellEnd"/>
      <w:r w:rsidRPr="005C5FDF">
        <w:rPr>
          <w:rFonts w:ascii="Times New Roman" w:hAnsi="Times New Roman" w:cs="Times New Roman"/>
          <w:sz w:val="24"/>
          <w:szCs w:val="24"/>
        </w:rPr>
        <w:t xml:space="preserve"> ao equipamento, para referência de localização;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lastRenderedPageBreak/>
        <w:t xml:space="preserve">b) planta de situação, indicando o local para instalação do </w:t>
      </w:r>
      <w:proofErr w:type="spellStart"/>
      <w:r w:rsidRPr="006E25ED">
        <w:rPr>
          <w:rFonts w:ascii="Times New Roman" w:hAnsi="Times New Roman" w:cs="Times New Roman"/>
          <w:i/>
          <w:sz w:val="24"/>
          <w:szCs w:val="24"/>
        </w:rPr>
        <w:t>parklet</w:t>
      </w:r>
      <w:proofErr w:type="spellEnd"/>
      <w:r w:rsidRPr="006E25ED">
        <w:rPr>
          <w:rFonts w:ascii="Times New Roman" w:hAnsi="Times New Roman" w:cs="Times New Roman"/>
          <w:i/>
          <w:sz w:val="24"/>
          <w:szCs w:val="24"/>
        </w:rPr>
        <w:t>,</w:t>
      </w:r>
      <w:r w:rsidRPr="005C5FDF">
        <w:rPr>
          <w:rFonts w:ascii="Times New Roman" w:hAnsi="Times New Roman" w:cs="Times New Roman"/>
          <w:sz w:val="24"/>
          <w:szCs w:val="24"/>
        </w:rPr>
        <w:t xml:space="preserve"> contendo a identificação de todos os equipamentos, mobiliários urbanos e vegetação existentes no passeio num raio de 30 (trinta) metros do local proposto, dimensões e inclinações longitudinal e transversal do passeio;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c) projeto do </w:t>
      </w:r>
      <w:proofErr w:type="spellStart"/>
      <w:r w:rsidRPr="006E25ED">
        <w:rPr>
          <w:rFonts w:ascii="Times New Roman" w:hAnsi="Times New Roman" w:cs="Times New Roman"/>
          <w:i/>
          <w:sz w:val="24"/>
          <w:szCs w:val="24"/>
        </w:rPr>
        <w:t>parklet</w:t>
      </w:r>
      <w:proofErr w:type="spellEnd"/>
      <w:r w:rsidRPr="005C5FDF">
        <w:rPr>
          <w:rFonts w:ascii="Times New Roman" w:hAnsi="Times New Roman" w:cs="Times New Roman"/>
          <w:sz w:val="24"/>
          <w:szCs w:val="24"/>
        </w:rPr>
        <w:t>, contendo suas dimensões e descrição dos elementos que serão alocados no equipamento;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d) fotografia do local.</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1º – O requerimento será objeto de análise pela Secretaria Municipal de Obras e seu deferimento dependerá de parecer favorável da Secretaria Municipal de Se</w:t>
      </w:r>
      <w:r w:rsidR="006E25ED">
        <w:rPr>
          <w:rFonts w:ascii="Times New Roman" w:hAnsi="Times New Roman" w:cs="Times New Roman"/>
          <w:sz w:val="24"/>
          <w:szCs w:val="24"/>
        </w:rPr>
        <w:t>gurança, Trânsito e Transportes e Secretaria Municipal de Meio Ambiente e Sustentabilidade.</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 2º – Em conjuntos urbanos ou em áreas lindeiras a imóveis de interesse cultural, o requerimento deverá ser submetido </w:t>
      </w:r>
      <w:proofErr w:type="gramStart"/>
      <w:r w:rsidRPr="005C5FDF">
        <w:rPr>
          <w:rFonts w:ascii="Times New Roman" w:hAnsi="Times New Roman" w:cs="Times New Roman"/>
          <w:sz w:val="24"/>
          <w:szCs w:val="24"/>
        </w:rPr>
        <w:t>a</w:t>
      </w:r>
      <w:proofErr w:type="gramEnd"/>
      <w:r w:rsidRPr="005C5FDF">
        <w:rPr>
          <w:rFonts w:ascii="Times New Roman" w:hAnsi="Times New Roman" w:cs="Times New Roman"/>
          <w:sz w:val="24"/>
          <w:szCs w:val="24"/>
        </w:rPr>
        <w:t xml:space="preserve"> análise do COMPAC – Conselho Municipal Artístico e Cultural de Sete Lagoas.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 3º – As instalações com funcionamento de até 24 h (vinte e quatro horas) serão </w:t>
      </w:r>
      <w:proofErr w:type="gramStart"/>
      <w:r w:rsidRPr="005C5FDF">
        <w:rPr>
          <w:rFonts w:ascii="Times New Roman" w:hAnsi="Times New Roman" w:cs="Times New Roman"/>
          <w:sz w:val="24"/>
          <w:szCs w:val="24"/>
        </w:rPr>
        <w:t>denominados</w:t>
      </w:r>
      <w:proofErr w:type="gramEnd"/>
      <w:r w:rsidRPr="005C5FDF">
        <w:rPr>
          <w:rFonts w:ascii="Times New Roman" w:hAnsi="Times New Roman" w:cs="Times New Roman"/>
          <w:sz w:val="24"/>
          <w:szCs w:val="24"/>
        </w:rPr>
        <w:t xml:space="preserve"> </w:t>
      </w:r>
      <w:proofErr w:type="spellStart"/>
      <w:r w:rsidRPr="006E25ED">
        <w:rPr>
          <w:rFonts w:ascii="Times New Roman" w:hAnsi="Times New Roman" w:cs="Times New Roman"/>
          <w:i/>
          <w:sz w:val="24"/>
          <w:szCs w:val="24"/>
        </w:rPr>
        <w:t>Parklets</w:t>
      </w:r>
      <w:proofErr w:type="spellEnd"/>
      <w:r w:rsidRPr="006E25ED">
        <w:rPr>
          <w:rFonts w:ascii="Times New Roman" w:hAnsi="Times New Roman" w:cs="Times New Roman"/>
          <w:i/>
          <w:sz w:val="24"/>
          <w:szCs w:val="24"/>
        </w:rPr>
        <w:t xml:space="preserve"> Especiais.</w:t>
      </w:r>
    </w:p>
    <w:p w:rsidR="0069288C" w:rsidRPr="005C5FDF" w:rsidRDefault="0069288C" w:rsidP="005C5FDF">
      <w:pPr>
        <w:ind w:firstLine="2268"/>
        <w:jc w:val="both"/>
        <w:rPr>
          <w:rFonts w:ascii="Times New Roman" w:hAnsi="Times New Roman" w:cs="Times New Roman"/>
          <w:sz w:val="24"/>
          <w:szCs w:val="24"/>
        </w:rPr>
      </w:pPr>
      <w:bookmarkStart w:id="0" w:name="_GoBack"/>
      <w:r w:rsidRPr="007A4DCF">
        <w:rPr>
          <w:rFonts w:ascii="Times New Roman" w:hAnsi="Times New Roman" w:cs="Times New Roman"/>
          <w:b/>
          <w:sz w:val="24"/>
          <w:szCs w:val="24"/>
        </w:rPr>
        <w:t>Art. 4º</w:t>
      </w:r>
      <w:r w:rsidRPr="005C5FDF">
        <w:rPr>
          <w:rFonts w:ascii="Times New Roman" w:hAnsi="Times New Roman" w:cs="Times New Roman"/>
          <w:sz w:val="24"/>
          <w:szCs w:val="24"/>
        </w:rPr>
        <w:t xml:space="preserve"> </w:t>
      </w:r>
      <w:bookmarkEnd w:id="0"/>
      <w:r w:rsidRPr="005C5FDF">
        <w:rPr>
          <w:rFonts w:ascii="Times New Roman" w:hAnsi="Times New Roman" w:cs="Times New Roman"/>
          <w:sz w:val="24"/>
          <w:szCs w:val="24"/>
        </w:rPr>
        <w:t>– Para a sua instalação, o</w:t>
      </w:r>
      <w:r w:rsidRPr="006E25ED">
        <w:rPr>
          <w:rFonts w:ascii="Times New Roman" w:hAnsi="Times New Roman" w:cs="Times New Roman"/>
          <w:i/>
          <w:sz w:val="24"/>
          <w:szCs w:val="24"/>
        </w:rPr>
        <w:t xml:space="preserve"> </w:t>
      </w:r>
      <w:proofErr w:type="spellStart"/>
      <w:r w:rsidRPr="006E25ED">
        <w:rPr>
          <w:rFonts w:ascii="Times New Roman" w:hAnsi="Times New Roman" w:cs="Times New Roman"/>
          <w:i/>
          <w:sz w:val="24"/>
          <w:szCs w:val="24"/>
        </w:rPr>
        <w:t>parklet</w:t>
      </w:r>
      <w:proofErr w:type="spellEnd"/>
      <w:r w:rsidRPr="005C5FDF">
        <w:rPr>
          <w:rFonts w:ascii="Times New Roman" w:hAnsi="Times New Roman" w:cs="Times New Roman"/>
          <w:sz w:val="24"/>
          <w:szCs w:val="24"/>
        </w:rPr>
        <w:t xml:space="preserve"> deverá obedecer às seguintes condições: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I – estar localizado em via com velocidade regulamentada de até 50 km/h, salvo autorização específica da Secretaria Municipal de Segurança. Trânsito e Transportes;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II – ser instalado a distância mínima da esquina de 5,00 m (cinco metros) contados a partir do alinhamento dos lotes;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III – não ocupar vagas de estacionamento destinadas a idosos, a pessoas com deficiência e outras que possuam regulamentação especial, bem como áreas destinadas a carga e descarga ou embarque e desembarque de passageiros, salvo hipótese de remanejamento ou alteração da sinalização, a critério da Secretaria Municipal de Segurança, Trânsito e Transportes;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IV – não obstruir faixas de travessia de pedestres, rebaixos de meio-fio, acessos a garagens, ciclovias e pistas de caminhada. </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V – Não obstruir ponto de ônibus;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VI – não obstruir acesso a hidrantes, caixas de acesso e manutenção;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VII – resguardar as condições de drenagem da via, não interrompendo o escoamento de água em sarjetas e não obstruindo bocas de lobo e poços de visita;</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lastRenderedPageBreak/>
        <w:t>VIII</w:t>
      </w:r>
      <w:proofErr w:type="gramStart"/>
      <w:r w:rsidRPr="005C5FDF">
        <w:rPr>
          <w:rFonts w:ascii="Times New Roman" w:hAnsi="Times New Roman" w:cs="Times New Roman"/>
          <w:sz w:val="24"/>
          <w:szCs w:val="24"/>
        </w:rPr>
        <w:t xml:space="preserve">  </w:t>
      </w:r>
      <w:proofErr w:type="gramEnd"/>
      <w:r w:rsidRPr="005C5FDF">
        <w:rPr>
          <w:rFonts w:ascii="Times New Roman" w:hAnsi="Times New Roman" w:cs="Times New Roman"/>
          <w:sz w:val="24"/>
          <w:szCs w:val="24"/>
        </w:rPr>
        <w:t>- apresentar proteção ao usuário instalada em todas as faces voltadas para a pista de rolamento, devendo ser acessado somente a partir do passeio ou da área de circulação de pedestres;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IX – dispor de permeabilidade visual;</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X – apresentar sinalização refletiva nas quinas voltadas para a via;</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XI – dispor de balizadores ou solução semelhante para manutenção de distância de segurança em relação às vagas de estacionamento adjacentes;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XII – atender as normas de segurança e acessibilidade;</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XIII – ser removível;</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XIV – não ocupar espaço superior a 2,20 m (dois metros e vinte centímetros) de largura, contados a partir do alinhamento das guias, por 10 m (dez metros) de comprimento em vagas paralelas ao alinhamento da calçada, ou de 4,40 m (quatro metros e quarenta centímetros) de largura por 5 m (cinco metros) de comprimento em vagas perpendiculares ou a 45° (quarenta e cinco graus) do alinhamento.</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 1º Os </w:t>
      </w:r>
      <w:proofErr w:type="spellStart"/>
      <w:r w:rsidRPr="006E25ED">
        <w:rPr>
          <w:rFonts w:ascii="Times New Roman" w:hAnsi="Times New Roman" w:cs="Times New Roman"/>
          <w:i/>
          <w:sz w:val="24"/>
          <w:szCs w:val="24"/>
        </w:rPr>
        <w:t>parklets</w:t>
      </w:r>
      <w:proofErr w:type="spellEnd"/>
      <w:r w:rsidRPr="005C5FDF">
        <w:rPr>
          <w:rFonts w:ascii="Times New Roman" w:hAnsi="Times New Roman" w:cs="Times New Roman"/>
          <w:sz w:val="24"/>
          <w:szCs w:val="24"/>
        </w:rPr>
        <w:t xml:space="preserve"> deverão ser preferencialmente implantados</w:t>
      </w:r>
      <w:proofErr w:type="gramStart"/>
      <w:r w:rsidRPr="005C5FDF">
        <w:rPr>
          <w:rFonts w:ascii="Times New Roman" w:hAnsi="Times New Roman" w:cs="Times New Roman"/>
          <w:sz w:val="24"/>
          <w:szCs w:val="24"/>
        </w:rPr>
        <w:t xml:space="preserve">  </w:t>
      </w:r>
      <w:proofErr w:type="gramEnd"/>
      <w:r w:rsidRPr="005C5FDF">
        <w:rPr>
          <w:rFonts w:ascii="Times New Roman" w:hAnsi="Times New Roman" w:cs="Times New Roman"/>
          <w:sz w:val="24"/>
          <w:szCs w:val="24"/>
        </w:rPr>
        <w:t>em áreas com maior intensidade de fluxo de pedestres e vias com presença significativa de comércio e serviço ou grande intensidade de moradias.</w:t>
      </w:r>
    </w:p>
    <w:p w:rsidR="0069288C" w:rsidRPr="005C5FDF" w:rsidRDefault="0069288C" w:rsidP="005C5FDF">
      <w:pPr>
        <w:ind w:firstLine="2268"/>
        <w:jc w:val="both"/>
        <w:rPr>
          <w:rFonts w:ascii="Times New Roman" w:hAnsi="Times New Roman" w:cs="Times New Roman"/>
          <w:sz w:val="24"/>
          <w:szCs w:val="24"/>
        </w:rPr>
      </w:pPr>
      <w:r w:rsidRPr="005C5FDF">
        <w:rPr>
          <w:rFonts w:ascii="Times New Roman" w:hAnsi="Times New Roman" w:cs="Times New Roman"/>
          <w:sz w:val="24"/>
          <w:szCs w:val="24"/>
        </w:rPr>
        <w:t xml:space="preserve">§ 2º Caso o passeio </w:t>
      </w:r>
      <w:proofErr w:type="spellStart"/>
      <w:r w:rsidRPr="005C5FDF">
        <w:rPr>
          <w:rFonts w:ascii="Times New Roman" w:hAnsi="Times New Roman" w:cs="Times New Roman"/>
          <w:sz w:val="24"/>
          <w:szCs w:val="24"/>
        </w:rPr>
        <w:t>lindeiro</w:t>
      </w:r>
      <w:proofErr w:type="spellEnd"/>
      <w:r w:rsidRPr="005C5FDF">
        <w:rPr>
          <w:rFonts w:ascii="Times New Roman" w:hAnsi="Times New Roman" w:cs="Times New Roman"/>
          <w:sz w:val="24"/>
          <w:szCs w:val="24"/>
        </w:rPr>
        <w:t xml:space="preserve">, na extensão correspondente ao </w:t>
      </w:r>
      <w:proofErr w:type="spellStart"/>
      <w:r w:rsidRPr="005C5FDF">
        <w:rPr>
          <w:rFonts w:ascii="Times New Roman" w:hAnsi="Times New Roman" w:cs="Times New Roman"/>
          <w:sz w:val="24"/>
          <w:szCs w:val="24"/>
        </w:rPr>
        <w:t>parklet</w:t>
      </w:r>
      <w:proofErr w:type="spellEnd"/>
      <w:r w:rsidRPr="005C5FDF">
        <w:rPr>
          <w:rFonts w:ascii="Times New Roman" w:hAnsi="Times New Roman" w:cs="Times New Roman"/>
          <w:sz w:val="24"/>
          <w:szCs w:val="24"/>
        </w:rPr>
        <w:t>, não possua árvore, o responsável pela instalação deverá providenciar o plantio, exceto nas hipóteses em que a Secretaria Municipal de Meio Ambiente o desaconselhar, conforme critérios técnicos.</w:t>
      </w:r>
    </w:p>
    <w:p w:rsidR="0069288C" w:rsidRPr="005C5FDF" w:rsidRDefault="0069288C" w:rsidP="005C5FDF">
      <w:pPr>
        <w:ind w:firstLine="2268"/>
        <w:jc w:val="both"/>
        <w:rPr>
          <w:rFonts w:ascii="Times New Roman" w:hAnsi="Times New Roman" w:cs="Times New Roman"/>
          <w:sz w:val="24"/>
          <w:szCs w:val="24"/>
        </w:rPr>
      </w:pPr>
      <w:r w:rsidRPr="006E25ED">
        <w:rPr>
          <w:rFonts w:ascii="Times New Roman" w:hAnsi="Times New Roman" w:cs="Times New Roman"/>
          <w:b/>
          <w:sz w:val="24"/>
          <w:szCs w:val="24"/>
        </w:rPr>
        <w:t>Art. 5º</w:t>
      </w:r>
      <w:r w:rsidRPr="005C5FDF">
        <w:rPr>
          <w:rFonts w:ascii="Times New Roman" w:hAnsi="Times New Roman" w:cs="Times New Roman"/>
          <w:sz w:val="24"/>
          <w:szCs w:val="24"/>
        </w:rPr>
        <w:t xml:space="preserve"> – O interessado que obtiver a autorização para a instalação do </w:t>
      </w:r>
      <w:proofErr w:type="spellStart"/>
      <w:r w:rsidRPr="006E25ED">
        <w:rPr>
          <w:rFonts w:ascii="Times New Roman" w:hAnsi="Times New Roman" w:cs="Times New Roman"/>
          <w:i/>
          <w:sz w:val="24"/>
          <w:szCs w:val="24"/>
        </w:rPr>
        <w:t>parklet</w:t>
      </w:r>
      <w:proofErr w:type="spellEnd"/>
      <w:r w:rsidRPr="005C5FDF">
        <w:rPr>
          <w:rFonts w:ascii="Times New Roman" w:hAnsi="Times New Roman" w:cs="Times New Roman"/>
          <w:sz w:val="24"/>
          <w:szCs w:val="24"/>
        </w:rPr>
        <w:t xml:space="preserve"> ficará responsável pela confecção e segurança do mobiliário e todos os seus elementos, assim como pela realização dos serviços de instalação, manutenção e remoção do equipamento, bem como pela recomposição do logradouro quando da remoção, de acordo com os prazos e condições do termo de cooperação celebrado, assim como por todos os custos financeiros decorrentes.</w:t>
      </w:r>
    </w:p>
    <w:p w:rsidR="0069288C" w:rsidRPr="005C5FDF" w:rsidRDefault="0069288C" w:rsidP="005C5FDF">
      <w:pPr>
        <w:ind w:firstLine="2268"/>
        <w:jc w:val="both"/>
        <w:rPr>
          <w:rFonts w:ascii="Times New Roman" w:hAnsi="Times New Roman" w:cs="Times New Roman"/>
          <w:sz w:val="24"/>
          <w:szCs w:val="24"/>
        </w:rPr>
      </w:pPr>
      <w:r w:rsidRPr="006E25ED">
        <w:rPr>
          <w:rFonts w:ascii="Times New Roman" w:hAnsi="Times New Roman" w:cs="Times New Roman"/>
          <w:b/>
          <w:sz w:val="24"/>
          <w:szCs w:val="24"/>
        </w:rPr>
        <w:t>Art. 6º</w:t>
      </w:r>
      <w:r w:rsidRPr="005C5FDF">
        <w:rPr>
          <w:rFonts w:ascii="Times New Roman" w:hAnsi="Times New Roman" w:cs="Times New Roman"/>
          <w:sz w:val="24"/>
          <w:szCs w:val="24"/>
        </w:rPr>
        <w:t xml:space="preserve"> – O </w:t>
      </w:r>
      <w:proofErr w:type="spellStart"/>
      <w:r w:rsidRPr="006E25ED">
        <w:rPr>
          <w:rFonts w:ascii="Times New Roman" w:hAnsi="Times New Roman" w:cs="Times New Roman"/>
          <w:i/>
          <w:sz w:val="24"/>
          <w:szCs w:val="24"/>
        </w:rPr>
        <w:t>parklet</w:t>
      </w:r>
      <w:proofErr w:type="spellEnd"/>
      <w:r w:rsidRPr="005C5FDF">
        <w:rPr>
          <w:rFonts w:ascii="Times New Roman" w:hAnsi="Times New Roman" w:cs="Times New Roman"/>
          <w:sz w:val="24"/>
          <w:szCs w:val="24"/>
        </w:rPr>
        <w:t xml:space="preserve"> deverá dispor de placa informativa com dizeres e dimensões a serem definidos pelo Executivo, esclarecendo que se trata de espaço público, podendo o equipamento ser utilizado por todos.</w:t>
      </w:r>
    </w:p>
    <w:p w:rsidR="0069288C" w:rsidRPr="005C5FDF" w:rsidRDefault="006E25ED" w:rsidP="005C5FDF">
      <w:pPr>
        <w:ind w:firstLine="2268"/>
        <w:jc w:val="both"/>
        <w:rPr>
          <w:rFonts w:ascii="Times New Roman" w:hAnsi="Times New Roman" w:cs="Times New Roman"/>
          <w:sz w:val="24"/>
          <w:szCs w:val="24"/>
        </w:rPr>
      </w:pPr>
      <w:r w:rsidRPr="006E25ED">
        <w:rPr>
          <w:rFonts w:ascii="Times New Roman" w:hAnsi="Times New Roman" w:cs="Times New Roman"/>
          <w:b/>
          <w:sz w:val="24"/>
          <w:szCs w:val="24"/>
        </w:rPr>
        <w:t>Art. 7</w:t>
      </w:r>
      <w:r w:rsidR="0069288C" w:rsidRPr="006E25ED">
        <w:rPr>
          <w:rFonts w:ascii="Times New Roman" w:hAnsi="Times New Roman" w:cs="Times New Roman"/>
          <w:b/>
          <w:sz w:val="24"/>
          <w:szCs w:val="24"/>
        </w:rPr>
        <w:t>º</w:t>
      </w:r>
      <w:r w:rsidR="0069288C" w:rsidRPr="005C5FDF">
        <w:rPr>
          <w:rFonts w:ascii="Times New Roman" w:hAnsi="Times New Roman" w:cs="Times New Roman"/>
          <w:sz w:val="24"/>
          <w:szCs w:val="24"/>
        </w:rPr>
        <w:t xml:space="preserve"> – Será autorizada a instalação de placa indicativa da parceria celebrada entre a pessoa física ou jurídica e o Município, com a finalidade de divulgar a iniciativa da instalação do </w:t>
      </w:r>
      <w:proofErr w:type="spellStart"/>
      <w:r w:rsidR="0069288C" w:rsidRPr="006E25ED">
        <w:rPr>
          <w:rFonts w:ascii="Times New Roman" w:hAnsi="Times New Roman" w:cs="Times New Roman"/>
          <w:i/>
          <w:sz w:val="24"/>
          <w:szCs w:val="24"/>
        </w:rPr>
        <w:t>parklet</w:t>
      </w:r>
      <w:proofErr w:type="spellEnd"/>
      <w:r w:rsidR="0069288C" w:rsidRPr="005C5FDF">
        <w:rPr>
          <w:rFonts w:ascii="Times New Roman" w:hAnsi="Times New Roman" w:cs="Times New Roman"/>
          <w:sz w:val="24"/>
          <w:szCs w:val="24"/>
        </w:rPr>
        <w:t xml:space="preserve"> pelo interessado, conforme padrão a ser estabelecido pela Secretaria Municipal de Obras.</w:t>
      </w:r>
    </w:p>
    <w:p w:rsidR="0069288C" w:rsidRPr="005C5FDF" w:rsidRDefault="006E25ED" w:rsidP="005C5FDF">
      <w:pPr>
        <w:ind w:firstLine="2268"/>
        <w:jc w:val="both"/>
        <w:rPr>
          <w:rFonts w:ascii="Times New Roman" w:hAnsi="Times New Roman" w:cs="Times New Roman"/>
          <w:sz w:val="24"/>
          <w:szCs w:val="24"/>
        </w:rPr>
      </w:pPr>
      <w:r w:rsidRPr="006E25ED">
        <w:rPr>
          <w:rFonts w:ascii="Times New Roman" w:hAnsi="Times New Roman" w:cs="Times New Roman"/>
          <w:b/>
          <w:sz w:val="24"/>
          <w:szCs w:val="24"/>
        </w:rPr>
        <w:t>Art. 8</w:t>
      </w:r>
      <w:r w:rsidR="0069288C" w:rsidRPr="006E25ED">
        <w:rPr>
          <w:rFonts w:ascii="Times New Roman" w:hAnsi="Times New Roman" w:cs="Times New Roman"/>
          <w:b/>
          <w:sz w:val="24"/>
          <w:szCs w:val="24"/>
        </w:rPr>
        <w:t>º</w:t>
      </w:r>
      <w:r w:rsidR="0069288C" w:rsidRPr="005C5FDF">
        <w:rPr>
          <w:rFonts w:ascii="Times New Roman" w:hAnsi="Times New Roman" w:cs="Times New Roman"/>
          <w:sz w:val="24"/>
          <w:szCs w:val="24"/>
        </w:rPr>
        <w:t xml:space="preserve"> – Na hipótese de qualquer solicitação de intervenção por parte do Executivo, obras na via ou implantação de desvios de tráfego, restrição total ou parcial ao estacionamento no lado da via, implantação de faixa exclusiva de ônibus, bem como qualquer outra hipótese de interesse público, o mantenedor será notificado e será </w:t>
      </w:r>
      <w:r w:rsidR="0069288C" w:rsidRPr="005C5FDF">
        <w:rPr>
          <w:rFonts w:ascii="Times New Roman" w:hAnsi="Times New Roman" w:cs="Times New Roman"/>
          <w:sz w:val="24"/>
          <w:szCs w:val="24"/>
        </w:rPr>
        <w:lastRenderedPageBreak/>
        <w:t>responsável pela remoção do equipamento em até setenta e duas horas, com a restauração do logradouro público ao seu estado original.</w:t>
      </w:r>
    </w:p>
    <w:p w:rsidR="0069288C" w:rsidRDefault="00BB5B37" w:rsidP="005C5FDF">
      <w:pPr>
        <w:ind w:firstLine="2268"/>
        <w:jc w:val="both"/>
        <w:rPr>
          <w:rFonts w:ascii="Times New Roman" w:hAnsi="Times New Roman" w:cs="Times New Roman"/>
          <w:sz w:val="24"/>
          <w:szCs w:val="24"/>
        </w:rPr>
      </w:pPr>
      <w:r>
        <w:rPr>
          <w:rFonts w:ascii="Times New Roman" w:hAnsi="Times New Roman" w:cs="Times New Roman"/>
          <w:sz w:val="24"/>
          <w:szCs w:val="24"/>
        </w:rPr>
        <w:t>§ 1º</w:t>
      </w:r>
      <w:r w:rsidR="0069288C" w:rsidRPr="005C5FDF">
        <w:rPr>
          <w:rFonts w:ascii="Times New Roman" w:hAnsi="Times New Roman" w:cs="Times New Roman"/>
          <w:sz w:val="24"/>
          <w:szCs w:val="24"/>
        </w:rPr>
        <w:t xml:space="preserve"> – A remoção de que trata o</w:t>
      </w:r>
      <w:r w:rsidR="0069288C" w:rsidRPr="006E25ED">
        <w:rPr>
          <w:rFonts w:ascii="Times New Roman" w:hAnsi="Times New Roman" w:cs="Times New Roman"/>
          <w:i/>
          <w:sz w:val="24"/>
          <w:szCs w:val="24"/>
        </w:rPr>
        <w:t xml:space="preserve"> caput </w:t>
      </w:r>
      <w:r w:rsidR="0069288C" w:rsidRPr="005C5FDF">
        <w:rPr>
          <w:rFonts w:ascii="Times New Roman" w:hAnsi="Times New Roman" w:cs="Times New Roman"/>
          <w:sz w:val="24"/>
          <w:szCs w:val="24"/>
        </w:rPr>
        <w:t xml:space="preserve">deste artigo não gera qualquer direito à reinstalação, realocação ou indenização ao mantenedor. </w:t>
      </w:r>
    </w:p>
    <w:p w:rsidR="00BB5B37" w:rsidRPr="00BB5B37" w:rsidRDefault="00BB5B37" w:rsidP="005C5FDF">
      <w:pPr>
        <w:ind w:firstLine="2268"/>
        <w:jc w:val="both"/>
        <w:rPr>
          <w:rFonts w:ascii="Times New Roman" w:hAnsi="Times New Roman" w:cs="Times New Roman"/>
          <w:sz w:val="24"/>
          <w:szCs w:val="24"/>
        </w:rPr>
      </w:pPr>
      <w:r>
        <w:rPr>
          <w:rFonts w:ascii="Times New Roman" w:hAnsi="Times New Roman" w:cs="Times New Roman"/>
          <w:sz w:val="24"/>
          <w:szCs w:val="24"/>
        </w:rPr>
        <w:t xml:space="preserve">§ 2º - Anualmente, o </w:t>
      </w:r>
      <w:proofErr w:type="spellStart"/>
      <w:r>
        <w:rPr>
          <w:rFonts w:ascii="Times New Roman" w:hAnsi="Times New Roman" w:cs="Times New Roman"/>
          <w:i/>
          <w:sz w:val="24"/>
          <w:szCs w:val="24"/>
        </w:rPr>
        <w:t>Parklet</w:t>
      </w:r>
      <w:proofErr w:type="spellEnd"/>
      <w:r>
        <w:rPr>
          <w:rFonts w:ascii="Times New Roman" w:hAnsi="Times New Roman" w:cs="Times New Roman"/>
          <w:i/>
          <w:sz w:val="24"/>
          <w:szCs w:val="24"/>
        </w:rPr>
        <w:t xml:space="preserve"> </w:t>
      </w:r>
      <w:r>
        <w:rPr>
          <w:rFonts w:ascii="Times New Roman" w:hAnsi="Times New Roman" w:cs="Times New Roman"/>
          <w:sz w:val="24"/>
          <w:szCs w:val="24"/>
        </w:rPr>
        <w:t>será vistoriado para verificação do seu estado de conservação, segurança e paisagismo.</w:t>
      </w:r>
    </w:p>
    <w:p w:rsidR="0069288C" w:rsidRPr="005C5FDF" w:rsidRDefault="006E25ED" w:rsidP="005C5FDF">
      <w:pPr>
        <w:ind w:firstLine="2268"/>
        <w:jc w:val="both"/>
        <w:rPr>
          <w:rFonts w:ascii="Times New Roman" w:hAnsi="Times New Roman" w:cs="Times New Roman"/>
          <w:sz w:val="24"/>
          <w:szCs w:val="24"/>
        </w:rPr>
      </w:pPr>
      <w:r w:rsidRPr="006E25ED">
        <w:rPr>
          <w:rFonts w:ascii="Times New Roman" w:hAnsi="Times New Roman" w:cs="Times New Roman"/>
          <w:b/>
          <w:sz w:val="24"/>
          <w:szCs w:val="24"/>
        </w:rPr>
        <w:t>Art. 9</w:t>
      </w:r>
      <w:r w:rsidR="0069288C" w:rsidRPr="006E25ED">
        <w:rPr>
          <w:rFonts w:ascii="Times New Roman" w:hAnsi="Times New Roman" w:cs="Times New Roman"/>
          <w:b/>
          <w:sz w:val="24"/>
          <w:szCs w:val="24"/>
        </w:rPr>
        <w:t>º</w:t>
      </w:r>
      <w:r w:rsidR="0069288C" w:rsidRPr="005C5FDF">
        <w:rPr>
          <w:rFonts w:ascii="Times New Roman" w:hAnsi="Times New Roman" w:cs="Times New Roman"/>
          <w:sz w:val="24"/>
          <w:szCs w:val="24"/>
        </w:rPr>
        <w:t xml:space="preserve"> – Esta Lei entra em vigor na data de sua publicação. </w:t>
      </w:r>
    </w:p>
    <w:p w:rsidR="006855C9" w:rsidRDefault="006855C9" w:rsidP="006855C9">
      <w:pPr>
        <w:spacing w:after="0" w:line="240" w:lineRule="auto"/>
        <w:ind w:firstLine="2268"/>
        <w:jc w:val="both"/>
        <w:rPr>
          <w:rFonts w:ascii="Times New Roman" w:hAnsi="Times New Roman"/>
          <w:sz w:val="24"/>
          <w:szCs w:val="24"/>
        </w:rPr>
      </w:pPr>
    </w:p>
    <w:p w:rsidR="003B5292" w:rsidRPr="00D42992" w:rsidRDefault="003B5292" w:rsidP="003B5292">
      <w:pPr>
        <w:pStyle w:val="Cabealho"/>
        <w:tabs>
          <w:tab w:val="clear" w:pos="4252"/>
          <w:tab w:val="clear" w:pos="8504"/>
          <w:tab w:val="left" w:pos="6795"/>
        </w:tabs>
        <w:jc w:val="both"/>
        <w:rPr>
          <w:rFonts w:ascii="Times New Roman" w:hAnsi="Times New Roman" w:cs="Times New Roman"/>
        </w:rPr>
      </w:pPr>
    </w:p>
    <w:p w:rsidR="009353D2" w:rsidRDefault="009353D2" w:rsidP="009353D2">
      <w:pPr>
        <w:jc w:val="both"/>
        <w:rPr>
          <w:rFonts w:ascii="Times New Roman" w:hAnsi="Times New Roman" w:cs="Times New Roman"/>
          <w:color w:val="000000"/>
        </w:rPr>
      </w:pPr>
      <w:r w:rsidRPr="00D42992">
        <w:rPr>
          <w:rFonts w:ascii="Times New Roman" w:hAnsi="Times New Roman" w:cs="Times New Roman"/>
          <w:color w:val="000000"/>
        </w:rPr>
        <w:t xml:space="preserve">                                    Câmara Municipal, Sala das Sessões, </w:t>
      </w:r>
      <w:r w:rsidR="005C5FDF">
        <w:rPr>
          <w:rFonts w:ascii="Times New Roman" w:hAnsi="Times New Roman" w:cs="Times New Roman"/>
          <w:color w:val="000000"/>
        </w:rPr>
        <w:t>11 de setembro</w:t>
      </w:r>
      <w:r w:rsidR="003B5292">
        <w:rPr>
          <w:rFonts w:ascii="Times New Roman" w:hAnsi="Times New Roman" w:cs="Times New Roman"/>
          <w:color w:val="000000"/>
        </w:rPr>
        <w:t xml:space="preserve"> </w:t>
      </w:r>
      <w:r w:rsidRPr="00D42992">
        <w:rPr>
          <w:rFonts w:ascii="Times New Roman" w:hAnsi="Times New Roman" w:cs="Times New Roman"/>
          <w:color w:val="000000"/>
        </w:rPr>
        <w:t>de 2017.</w:t>
      </w:r>
    </w:p>
    <w:p w:rsidR="00BB5B37" w:rsidRDefault="00BB5B37" w:rsidP="009353D2">
      <w:pPr>
        <w:jc w:val="both"/>
        <w:rPr>
          <w:rFonts w:ascii="Times New Roman" w:hAnsi="Times New Roman" w:cs="Times New Roman"/>
          <w:color w:val="000000"/>
        </w:rPr>
      </w:pPr>
    </w:p>
    <w:p w:rsidR="00BB5B37" w:rsidRDefault="00BB5B37" w:rsidP="009353D2">
      <w:pPr>
        <w:jc w:val="both"/>
        <w:rPr>
          <w:rFonts w:ascii="Times New Roman" w:hAnsi="Times New Roman" w:cs="Times New Roman"/>
          <w:color w:val="000000"/>
        </w:rPr>
      </w:pPr>
    </w:p>
    <w:p w:rsidR="00BB5B37" w:rsidRDefault="00BB5B37" w:rsidP="009353D2">
      <w:pPr>
        <w:jc w:val="both"/>
        <w:rPr>
          <w:rFonts w:ascii="Times New Roman" w:hAnsi="Times New Roman" w:cs="Times New Roman"/>
          <w:color w:val="000000"/>
        </w:rPr>
      </w:pPr>
    </w:p>
    <w:p w:rsidR="00BB5B37" w:rsidRDefault="00BB5B37" w:rsidP="00BB5B37">
      <w:pPr>
        <w:jc w:val="center"/>
        <w:rPr>
          <w:rFonts w:ascii="Times New Roman" w:hAnsi="Times New Roman" w:cs="Times New Roman"/>
          <w:b/>
          <w:color w:val="000000"/>
        </w:rPr>
      </w:pPr>
      <w:r w:rsidRPr="008375E9">
        <w:rPr>
          <w:rFonts w:ascii="Times New Roman" w:hAnsi="Times New Roman" w:cs="Times New Roman"/>
          <w:b/>
          <w:color w:val="000000"/>
        </w:rPr>
        <w:t>COMISSÃO DE REDAÇÃO E TÉCNICA LEGISLATIVA</w:t>
      </w:r>
    </w:p>
    <w:p w:rsidR="00BB5B37" w:rsidRDefault="00BB5B37" w:rsidP="00BB5B37">
      <w:pPr>
        <w:jc w:val="center"/>
        <w:rPr>
          <w:rFonts w:ascii="Times New Roman" w:hAnsi="Times New Roman" w:cs="Times New Roman"/>
          <w:b/>
          <w:color w:val="000000"/>
        </w:rPr>
      </w:pPr>
    </w:p>
    <w:p w:rsidR="00BB5B37" w:rsidRDefault="00BB5B37" w:rsidP="00BB5B37">
      <w:pPr>
        <w:jc w:val="center"/>
        <w:rPr>
          <w:rFonts w:ascii="Times New Roman" w:hAnsi="Times New Roman" w:cs="Times New Roman"/>
          <w:b/>
          <w:color w:val="000000"/>
        </w:rPr>
      </w:pPr>
    </w:p>
    <w:p w:rsidR="00BB5B37" w:rsidRDefault="00BB5B37" w:rsidP="00BB5B37">
      <w:pPr>
        <w:jc w:val="center"/>
        <w:rPr>
          <w:rFonts w:ascii="Times New Roman" w:hAnsi="Times New Roman" w:cs="Times New Roman"/>
          <w:b/>
          <w:color w:val="000000"/>
        </w:rPr>
      </w:pPr>
      <w:r>
        <w:rPr>
          <w:rFonts w:ascii="Times New Roman" w:hAnsi="Times New Roman" w:cs="Times New Roman"/>
          <w:b/>
          <w:color w:val="000000"/>
        </w:rPr>
        <w:t>JOSÉ PEREIRA DA SILVA</w:t>
      </w:r>
    </w:p>
    <w:p w:rsidR="00BB5B37" w:rsidRDefault="00BB5B37" w:rsidP="00BB5B37">
      <w:pPr>
        <w:jc w:val="center"/>
        <w:rPr>
          <w:rFonts w:ascii="Times New Roman" w:hAnsi="Times New Roman" w:cs="Times New Roman"/>
          <w:b/>
          <w:color w:val="000000"/>
        </w:rPr>
      </w:pPr>
      <w:r>
        <w:rPr>
          <w:rFonts w:ascii="Times New Roman" w:hAnsi="Times New Roman" w:cs="Times New Roman"/>
          <w:b/>
          <w:color w:val="000000"/>
        </w:rPr>
        <w:t>Presidente</w:t>
      </w:r>
    </w:p>
    <w:p w:rsidR="00BB5B37" w:rsidRDefault="00BB5B37" w:rsidP="00BB5B37">
      <w:pPr>
        <w:jc w:val="center"/>
        <w:rPr>
          <w:rFonts w:ascii="Times New Roman" w:hAnsi="Times New Roman" w:cs="Times New Roman"/>
          <w:b/>
          <w:color w:val="000000"/>
        </w:rPr>
      </w:pPr>
      <w:r>
        <w:rPr>
          <w:rFonts w:ascii="Times New Roman" w:hAnsi="Times New Roman" w:cs="Times New Roman"/>
          <w:b/>
          <w:color w:val="000000"/>
        </w:rPr>
        <w:t xml:space="preserve">  </w:t>
      </w:r>
    </w:p>
    <w:p w:rsidR="00BB5B37" w:rsidRDefault="00BB5B37" w:rsidP="00BB5B37">
      <w:pPr>
        <w:jc w:val="center"/>
        <w:rPr>
          <w:rFonts w:ascii="Times New Roman" w:hAnsi="Times New Roman" w:cs="Times New Roman"/>
          <w:b/>
          <w:color w:val="000000"/>
        </w:rPr>
      </w:pPr>
      <w:r>
        <w:rPr>
          <w:rFonts w:ascii="Times New Roman" w:hAnsi="Times New Roman" w:cs="Times New Roman"/>
          <w:b/>
          <w:color w:val="000000"/>
        </w:rPr>
        <w:t>GILBERTO PEREIRA DA SILVA</w:t>
      </w:r>
    </w:p>
    <w:p w:rsidR="00BB5B37" w:rsidRDefault="00BB5B37" w:rsidP="00BB5B37">
      <w:pPr>
        <w:jc w:val="center"/>
        <w:rPr>
          <w:rFonts w:ascii="Times New Roman" w:hAnsi="Times New Roman" w:cs="Times New Roman"/>
          <w:b/>
          <w:color w:val="000000"/>
        </w:rPr>
      </w:pPr>
      <w:r>
        <w:rPr>
          <w:rFonts w:ascii="Times New Roman" w:hAnsi="Times New Roman" w:cs="Times New Roman"/>
          <w:b/>
          <w:color w:val="000000"/>
        </w:rPr>
        <w:t>Membro</w:t>
      </w:r>
    </w:p>
    <w:p w:rsidR="00BB5B37" w:rsidRDefault="00BB5B37" w:rsidP="00BB5B37">
      <w:pPr>
        <w:jc w:val="center"/>
        <w:rPr>
          <w:rFonts w:ascii="Times New Roman" w:hAnsi="Times New Roman" w:cs="Times New Roman"/>
          <w:b/>
          <w:color w:val="000000"/>
        </w:rPr>
      </w:pPr>
    </w:p>
    <w:p w:rsidR="00BB5B37" w:rsidRDefault="00BB5B37" w:rsidP="00BB5B37">
      <w:pPr>
        <w:jc w:val="center"/>
        <w:rPr>
          <w:rFonts w:ascii="Times New Roman" w:hAnsi="Times New Roman" w:cs="Times New Roman"/>
          <w:b/>
          <w:color w:val="000000"/>
        </w:rPr>
      </w:pPr>
      <w:r>
        <w:rPr>
          <w:rFonts w:ascii="Times New Roman" w:hAnsi="Times New Roman" w:cs="Times New Roman"/>
          <w:b/>
          <w:color w:val="000000"/>
        </w:rPr>
        <w:t>ALCIDES LONGO DE BARROS</w:t>
      </w:r>
    </w:p>
    <w:p w:rsidR="00BB5B37" w:rsidRDefault="00BB5B37" w:rsidP="00BB5B37">
      <w:pPr>
        <w:jc w:val="center"/>
        <w:rPr>
          <w:rFonts w:ascii="Times New Roman" w:hAnsi="Times New Roman" w:cs="Times New Roman"/>
        </w:rPr>
      </w:pPr>
      <w:r>
        <w:rPr>
          <w:rFonts w:ascii="Times New Roman" w:hAnsi="Times New Roman" w:cs="Times New Roman"/>
          <w:b/>
          <w:color w:val="000000"/>
        </w:rPr>
        <w:t>Relator</w:t>
      </w:r>
    </w:p>
    <w:p w:rsidR="00BB5B37" w:rsidRDefault="00BB5B37" w:rsidP="009353D2">
      <w:pPr>
        <w:jc w:val="both"/>
        <w:rPr>
          <w:rFonts w:ascii="Times New Roman" w:hAnsi="Times New Roman" w:cs="Times New Roman"/>
          <w:color w:val="000000"/>
        </w:rPr>
      </w:pPr>
    </w:p>
    <w:p w:rsidR="00684087" w:rsidRDefault="00684087" w:rsidP="009353D2">
      <w:pPr>
        <w:jc w:val="both"/>
        <w:rPr>
          <w:rFonts w:ascii="Times New Roman" w:hAnsi="Times New Roman" w:cs="Times New Roman"/>
          <w:color w:val="000000"/>
        </w:rPr>
      </w:pPr>
    </w:p>
    <w:p w:rsidR="003531EB" w:rsidRDefault="003531EB" w:rsidP="009353D2">
      <w:pPr>
        <w:jc w:val="both"/>
        <w:rPr>
          <w:rFonts w:ascii="Times New Roman" w:hAnsi="Times New Roman" w:cs="Times New Roman"/>
          <w:color w:val="000000"/>
        </w:rPr>
      </w:pPr>
    </w:p>
    <w:p w:rsidR="003531EB" w:rsidRDefault="003531EB" w:rsidP="009353D2">
      <w:pPr>
        <w:jc w:val="both"/>
        <w:rPr>
          <w:rFonts w:ascii="Times New Roman" w:hAnsi="Times New Roman" w:cs="Times New Roman"/>
          <w:color w:val="000000"/>
        </w:rPr>
      </w:pPr>
    </w:p>
    <w:sectPr w:rsidR="003531EB" w:rsidSect="00D42992">
      <w:head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C6" w:rsidRDefault="00C04DC6" w:rsidP="00963EEE">
      <w:pPr>
        <w:spacing w:after="0" w:line="240" w:lineRule="auto"/>
      </w:pPr>
      <w:r>
        <w:separator/>
      </w:r>
    </w:p>
  </w:endnote>
  <w:endnote w:type="continuationSeparator" w:id="0">
    <w:p w:rsidR="00C04DC6" w:rsidRDefault="00C04DC6" w:rsidP="0096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Charter">
    <w:altName w:val="Arial Unicode MS"/>
    <w:charset w:val="80"/>
    <w:family w:val="roman"/>
    <w:pitch w:val="variable"/>
  </w:font>
  <w:font w:name="ae_AlArabiya">
    <w:altName w:val="MS Gothic"/>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C6" w:rsidRDefault="00C04DC6" w:rsidP="00963EEE">
      <w:pPr>
        <w:spacing w:after="0" w:line="240" w:lineRule="auto"/>
      </w:pPr>
      <w:r>
        <w:separator/>
      </w:r>
    </w:p>
  </w:footnote>
  <w:footnote w:type="continuationSeparator" w:id="0">
    <w:p w:rsidR="00C04DC6" w:rsidRDefault="00C04DC6" w:rsidP="00963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EE" w:rsidRPr="008D6C3E" w:rsidRDefault="00F933BA" w:rsidP="00F933BA">
    <w:pPr>
      <w:pStyle w:val="Cabealho"/>
      <w:rPr>
        <w:b/>
        <w:sz w:val="28"/>
      </w:rPr>
    </w:pPr>
    <w:r>
      <w:rPr>
        <w:b/>
        <w:noProof/>
        <w:sz w:val="32"/>
        <w:lang w:eastAsia="pt-BR"/>
      </w:rPr>
      <w:drawing>
        <wp:anchor distT="0" distB="0" distL="114300" distR="114300" simplePos="0" relativeHeight="251660288" behindDoc="1" locked="0" layoutInCell="1" allowOverlap="1" wp14:anchorId="57179F74" wp14:editId="404D00A1">
          <wp:simplePos x="0" y="0"/>
          <wp:positionH relativeFrom="column">
            <wp:posOffset>4758690</wp:posOffset>
          </wp:positionH>
          <wp:positionV relativeFrom="paragraph">
            <wp:posOffset>-87630</wp:posOffset>
          </wp:positionV>
          <wp:extent cx="771525" cy="838200"/>
          <wp:effectExtent l="0" t="0" r="9525" b="0"/>
          <wp:wrapThrough wrapText="bothSides">
            <wp:wrapPolygon edited="0">
              <wp:start x="0" y="0"/>
              <wp:lineTo x="0" y="21109"/>
              <wp:lineTo x="21333" y="21109"/>
              <wp:lineTo x="21333" y="0"/>
              <wp:lineTo x="0" y="0"/>
            </wp:wrapPolygon>
          </wp:wrapThrough>
          <wp:docPr id="1" name="Imagem 1" descr="D:\Usuarios\Usuario\Desktop\Sistema Certificado ISO 9001_2008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Usuario\Desktop\Sistema Certificado ISO 9001_2008_Azu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b/>
    </w:r>
    <w:r w:rsidR="00963EEE" w:rsidRPr="008D6C3E">
      <w:rPr>
        <w:b/>
        <w:noProof/>
        <w:sz w:val="32"/>
        <w:lang w:eastAsia="pt-BR"/>
      </w:rPr>
      <w:drawing>
        <wp:anchor distT="0" distB="0" distL="114300" distR="114300" simplePos="0" relativeHeight="251659264" behindDoc="1" locked="0" layoutInCell="1" allowOverlap="1" wp14:anchorId="651DF202" wp14:editId="48DA288B">
          <wp:simplePos x="0" y="0"/>
          <wp:positionH relativeFrom="margin">
            <wp:align>left</wp:align>
          </wp:positionH>
          <wp:positionV relativeFrom="paragraph">
            <wp:posOffset>-172720</wp:posOffset>
          </wp:positionV>
          <wp:extent cx="902970" cy="902970"/>
          <wp:effectExtent l="0" t="0" r="0" b="0"/>
          <wp:wrapTight wrapText="bothSides">
            <wp:wrapPolygon edited="0">
              <wp:start x="0" y="0"/>
              <wp:lineTo x="0" y="20962"/>
              <wp:lineTo x="20962" y="20962"/>
              <wp:lineTo x="20962" y="0"/>
              <wp:lineTo x="0" y="0"/>
            </wp:wrapPolygon>
          </wp:wrapTight>
          <wp:docPr id="3" name="Imagem 3"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___Projetos\____INSTITUCIONAL\foto-perfi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EEE" w:rsidRPr="008D6C3E">
      <w:rPr>
        <w:b/>
        <w:sz w:val="32"/>
      </w:rPr>
      <w:t>Câmara Municipal de Sete Lagoas</w:t>
    </w:r>
    <w:r>
      <w:rPr>
        <w:b/>
        <w:sz w:val="32"/>
      </w:rPr>
      <w:tab/>
    </w:r>
  </w:p>
  <w:p w:rsidR="00963EEE" w:rsidRDefault="00963EEE" w:rsidP="00963EEE">
    <w:pPr>
      <w:pStyle w:val="Cabealho"/>
      <w:jc w:val="center"/>
      <w:rPr>
        <w:sz w:val="20"/>
      </w:rPr>
    </w:pPr>
    <w:r w:rsidRPr="008D6C3E">
      <w:rPr>
        <w:sz w:val="20"/>
      </w:rPr>
      <w:t>ESTADO DE MINAS GERAIS</w:t>
    </w:r>
  </w:p>
  <w:p w:rsidR="00963EEE" w:rsidRPr="008D6C3E" w:rsidRDefault="00963EEE" w:rsidP="00963EEE">
    <w:pPr>
      <w:pStyle w:val="Cabealho"/>
      <w:jc w:val="center"/>
      <w:rPr>
        <w:sz w:val="18"/>
      </w:rPr>
    </w:pPr>
    <w:r w:rsidRPr="008D6C3E">
      <w:rPr>
        <w:sz w:val="18"/>
      </w:rPr>
      <w:t>Av. Getúlio Vargas, 111 – Centro – Sete Lagoas / MG - CEP: 35700-046</w:t>
    </w:r>
    <w:r w:rsidRPr="008D6C3E">
      <w:rPr>
        <w:sz w:val="18"/>
      </w:rPr>
      <w:br/>
      <w:t>Fone: 31 3779-6300 | E-mail: atendimento@camarasete.mg.gov.br</w:t>
    </w:r>
  </w:p>
  <w:p w:rsidR="00963EEE" w:rsidRDefault="00963E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EE"/>
    <w:rsid w:val="0001260C"/>
    <w:rsid w:val="0003784B"/>
    <w:rsid w:val="00083DFC"/>
    <w:rsid w:val="00127188"/>
    <w:rsid w:val="0014078B"/>
    <w:rsid w:val="003531EB"/>
    <w:rsid w:val="003B5292"/>
    <w:rsid w:val="004F6176"/>
    <w:rsid w:val="005238CA"/>
    <w:rsid w:val="00544AD0"/>
    <w:rsid w:val="005458E5"/>
    <w:rsid w:val="005622B9"/>
    <w:rsid w:val="00576CDB"/>
    <w:rsid w:val="005C5FDF"/>
    <w:rsid w:val="00633F97"/>
    <w:rsid w:val="00684087"/>
    <w:rsid w:val="006855C9"/>
    <w:rsid w:val="0069288C"/>
    <w:rsid w:val="00693C28"/>
    <w:rsid w:val="006B25E0"/>
    <w:rsid w:val="006E25ED"/>
    <w:rsid w:val="00703B22"/>
    <w:rsid w:val="007959B5"/>
    <w:rsid w:val="007A4DCF"/>
    <w:rsid w:val="007A68DC"/>
    <w:rsid w:val="007C62B5"/>
    <w:rsid w:val="008375E9"/>
    <w:rsid w:val="008709B4"/>
    <w:rsid w:val="008A5894"/>
    <w:rsid w:val="008B7F9A"/>
    <w:rsid w:val="008E4B91"/>
    <w:rsid w:val="00905779"/>
    <w:rsid w:val="00910618"/>
    <w:rsid w:val="009353D2"/>
    <w:rsid w:val="00963EEE"/>
    <w:rsid w:val="0097039B"/>
    <w:rsid w:val="009A625C"/>
    <w:rsid w:val="009C6F70"/>
    <w:rsid w:val="00A011C1"/>
    <w:rsid w:val="00A22844"/>
    <w:rsid w:val="00A86414"/>
    <w:rsid w:val="00AA7CA4"/>
    <w:rsid w:val="00AD454D"/>
    <w:rsid w:val="00AE6001"/>
    <w:rsid w:val="00B66DD7"/>
    <w:rsid w:val="00B77043"/>
    <w:rsid w:val="00BB5B37"/>
    <w:rsid w:val="00BE56E6"/>
    <w:rsid w:val="00BE621C"/>
    <w:rsid w:val="00C04DC6"/>
    <w:rsid w:val="00D42992"/>
    <w:rsid w:val="00D65943"/>
    <w:rsid w:val="00DA4C09"/>
    <w:rsid w:val="00DD6C9F"/>
    <w:rsid w:val="00DE7C41"/>
    <w:rsid w:val="00EE7029"/>
    <w:rsid w:val="00F933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353D2"/>
    <w:pPr>
      <w:keepNext/>
      <w:numPr>
        <w:numId w:val="1"/>
      </w:numPr>
      <w:suppressAutoHyphens/>
      <w:spacing w:after="0" w:line="240" w:lineRule="auto"/>
      <w:outlineLvl w:val="0"/>
    </w:pPr>
    <w:rPr>
      <w:rFonts w:ascii="Arial" w:eastAsia="Times New Roman" w:hAnsi="Arial" w:cs="Arial"/>
      <w:b/>
      <w:bCs/>
      <w:sz w:val="20"/>
      <w:szCs w:val="20"/>
    </w:rPr>
  </w:style>
  <w:style w:type="paragraph" w:styleId="Ttulo3">
    <w:name w:val="heading 3"/>
    <w:basedOn w:val="Normal"/>
    <w:next w:val="Normal"/>
    <w:link w:val="Ttulo3Char"/>
    <w:uiPriority w:val="9"/>
    <w:semiHidden/>
    <w:unhideWhenUsed/>
    <w:qFormat/>
    <w:rsid w:val="003B5292"/>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har"/>
    <w:uiPriority w:val="9"/>
    <w:semiHidden/>
    <w:unhideWhenUsed/>
    <w:qFormat/>
    <w:rsid w:val="003B529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3EEE"/>
    <w:pPr>
      <w:tabs>
        <w:tab w:val="center" w:pos="4252"/>
        <w:tab w:val="right" w:pos="8504"/>
      </w:tabs>
      <w:spacing w:after="0" w:line="240" w:lineRule="auto"/>
    </w:pPr>
  </w:style>
  <w:style w:type="character" w:customStyle="1" w:styleId="CabealhoChar">
    <w:name w:val="Cabeçalho Char"/>
    <w:basedOn w:val="Fontepargpadro"/>
    <w:link w:val="Cabealho"/>
    <w:rsid w:val="00963EEE"/>
  </w:style>
  <w:style w:type="paragraph" w:styleId="Rodap">
    <w:name w:val="footer"/>
    <w:basedOn w:val="Normal"/>
    <w:link w:val="RodapChar"/>
    <w:uiPriority w:val="99"/>
    <w:unhideWhenUsed/>
    <w:rsid w:val="00963EEE"/>
    <w:pPr>
      <w:tabs>
        <w:tab w:val="center" w:pos="4252"/>
        <w:tab w:val="right" w:pos="8504"/>
      </w:tabs>
      <w:spacing w:after="0" w:line="240" w:lineRule="auto"/>
    </w:pPr>
  </w:style>
  <w:style w:type="character" w:customStyle="1" w:styleId="RodapChar">
    <w:name w:val="Rodapé Char"/>
    <w:basedOn w:val="Fontepargpadro"/>
    <w:link w:val="Rodap"/>
    <w:uiPriority w:val="99"/>
    <w:rsid w:val="00963EEE"/>
  </w:style>
  <w:style w:type="paragraph" w:styleId="Textodebalo">
    <w:name w:val="Balloon Text"/>
    <w:basedOn w:val="Normal"/>
    <w:link w:val="TextodebaloChar"/>
    <w:uiPriority w:val="99"/>
    <w:semiHidden/>
    <w:unhideWhenUsed/>
    <w:rsid w:val="00F933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3BA"/>
    <w:rPr>
      <w:rFonts w:ascii="Tahoma" w:hAnsi="Tahoma" w:cs="Tahoma"/>
      <w:sz w:val="16"/>
      <w:szCs w:val="16"/>
    </w:rPr>
  </w:style>
  <w:style w:type="character" w:customStyle="1" w:styleId="Ttulo1Char">
    <w:name w:val="Título 1 Char"/>
    <w:basedOn w:val="Fontepargpadro"/>
    <w:link w:val="Ttulo1"/>
    <w:rsid w:val="009353D2"/>
    <w:rPr>
      <w:rFonts w:ascii="Arial" w:eastAsia="Times New Roman" w:hAnsi="Arial" w:cs="Arial"/>
      <w:b/>
      <w:bCs/>
      <w:sz w:val="20"/>
      <w:szCs w:val="20"/>
    </w:rPr>
  </w:style>
  <w:style w:type="character" w:styleId="Hyperlink">
    <w:name w:val="Hyperlink"/>
    <w:basedOn w:val="Fontepargpadro"/>
    <w:uiPriority w:val="99"/>
    <w:rsid w:val="00083DFC"/>
    <w:rPr>
      <w:color w:val="0000FF"/>
      <w:u w:val="single"/>
    </w:rPr>
  </w:style>
  <w:style w:type="paragraph" w:styleId="Corpodetexto">
    <w:name w:val="Body Text"/>
    <w:basedOn w:val="Normal"/>
    <w:link w:val="CorpodetextoChar"/>
    <w:rsid w:val="0001260C"/>
    <w:pPr>
      <w:suppressAutoHyphens/>
      <w:spacing w:after="120" w:line="240" w:lineRule="auto"/>
    </w:pPr>
    <w:rPr>
      <w:rFonts w:ascii="Times New Roman" w:eastAsia="Times New Roman" w:hAnsi="Times New Roman" w:cs="Times New Roman"/>
      <w:sz w:val="24"/>
      <w:szCs w:val="20"/>
      <w:lang w:val="x-none"/>
    </w:rPr>
  </w:style>
  <w:style w:type="character" w:customStyle="1" w:styleId="CorpodetextoChar">
    <w:name w:val="Corpo de texto Char"/>
    <w:basedOn w:val="Fontepargpadro"/>
    <w:link w:val="Corpodetexto"/>
    <w:rsid w:val="0001260C"/>
    <w:rPr>
      <w:rFonts w:ascii="Times New Roman" w:eastAsia="Times New Roman" w:hAnsi="Times New Roman" w:cs="Times New Roman"/>
      <w:sz w:val="24"/>
      <w:szCs w:val="20"/>
      <w:lang w:val="x-none"/>
    </w:rPr>
  </w:style>
  <w:style w:type="paragraph" w:styleId="Recuodecorpodetexto">
    <w:name w:val="Body Text Indent"/>
    <w:basedOn w:val="Normal"/>
    <w:link w:val="RecuodecorpodetextoChar"/>
    <w:uiPriority w:val="99"/>
    <w:semiHidden/>
    <w:unhideWhenUsed/>
    <w:rsid w:val="00D42992"/>
    <w:pPr>
      <w:spacing w:after="120"/>
      <w:ind w:left="283"/>
    </w:pPr>
  </w:style>
  <w:style w:type="character" w:customStyle="1" w:styleId="RecuodecorpodetextoChar">
    <w:name w:val="Recuo de corpo de texto Char"/>
    <w:basedOn w:val="Fontepargpadro"/>
    <w:link w:val="Recuodecorpodetexto"/>
    <w:uiPriority w:val="99"/>
    <w:semiHidden/>
    <w:rsid w:val="00D42992"/>
  </w:style>
  <w:style w:type="paragraph" w:styleId="SemEspaamento">
    <w:name w:val="No Spacing"/>
    <w:uiPriority w:val="1"/>
    <w:qFormat/>
    <w:rsid w:val="00D42992"/>
    <w:pPr>
      <w:spacing w:after="0" w:line="240" w:lineRule="auto"/>
    </w:pPr>
  </w:style>
  <w:style w:type="character" w:customStyle="1" w:styleId="Ttulo3Char">
    <w:name w:val="Título 3 Char"/>
    <w:basedOn w:val="Fontepargpadro"/>
    <w:link w:val="Ttulo3"/>
    <w:uiPriority w:val="9"/>
    <w:semiHidden/>
    <w:rsid w:val="003B5292"/>
    <w:rPr>
      <w:rFonts w:asciiTheme="majorHAnsi" w:eastAsiaTheme="majorEastAsia" w:hAnsiTheme="majorHAnsi" w:cstheme="majorBidi"/>
      <w:b/>
      <w:bCs/>
      <w:color w:val="5B9BD5" w:themeColor="accent1"/>
    </w:rPr>
  </w:style>
  <w:style w:type="character" w:customStyle="1" w:styleId="Ttulo5Char">
    <w:name w:val="Título 5 Char"/>
    <w:basedOn w:val="Fontepargpadro"/>
    <w:link w:val="Ttulo5"/>
    <w:uiPriority w:val="9"/>
    <w:semiHidden/>
    <w:rsid w:val="003B5292"/>
    <w:rPr>
      <w:rFonts w:asciiTheme="majorHAnsi" w:eastAsiaTheme="majorEastAsia" w:hAnsiTheme="majorHAnsi" w:cstheme="majorBidi"/>
      <w:color w:val="1F4D78" w:themeColor="accent1" w:themeShade="7F"/>
    </w:rPr>
  </w:style>
  <w:style w:type="paragraph" w:customStyle="1" w:styleId="Recuodecorpodetexto21">
    <w:name w:val="Recuo de corpo de texto 21"/>
    <w:basedOn w:val="Normal"/>
    <w:rsid w:val="003B5292"/>
    <w:pPr>
      <w:suppressAutoHyphens/>
      <w:spacing w:after="0" w:line="240" w:lineRule="auto"/>
      <w:ind w:firstLine="2835"/>
      <w:jc w:val="both"/>
    </w:pPr>
    <w:rPr>
      <w:rFonts w:ascii="Times New Roman" w:eastAsia="Times New Roman" w:hAnsi="Times New Roman" w:cs="Times New Roman"/>
      <w:color w:val="000000"/>
      <w:sz w:val="20"/>
      <w:lang w:eastAsia="pt-BR"/>
    </w:rPr>
  </w:style>
  <w:style w:type="character" w:customStyle="1" w:styleId="apple-converted-space">
    <w:name w:val="apple-converted-space"/>
    <w:rsid w:val="00562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353D2"/>
    <w:pPr>
      <w:keepNext/>
      <w:numPr>
        <w:numId w:val="1"/>
      </w:numPr>
      <w:suppressAutoHyphens/>
      <w:spacing w:after="0" w:line="240" w:lineRule="auto"/>
      <w:outlineLvl w:val="0"/>
    </w:pPr>
    <w:rPr>
      <w:rFonts w:ascii="Arial" w:eastAsia="Times New Roman" w:hAnsi="Arial" w:cs="Arial"/>
      <w:b/>
      <w:bCs/>
      <w:sz w:val="20"/>
      <w:szCs w:val="20"/>
    </w:rPr>
  </w:style>
  <w:style w:type="paragraph" w:styleId="Ttulo3">
    <w:name w:val="heading 3"/>
    <w:basedOn w:val="Normal"/>
    <w:next w:val="Normal"/>
    <w:link w:val="Ttulo3Char"/>
    <w:uiPriority w:val="9"/>
    <w:semiHidden/>
    <w:unhideWhenUsed/>
    <w:qFormat/>
    <w:rsid w:val="003B5292"/>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har"/>
    <w:uiPriority w:val="9"/>
    <w:semiHidden/>
    <w:unhideWhenUsed/>
    <w:qFormat/>
    <w:rsid w:val="003B529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3EEE"/>
    <w:pPr>
      <w:tabs>
        <w:tab w:val="center" w:pos="4252"/>
        <w:tab w:val="right" w:pos="8504"/>
      </w:tabs>
      <w:spacing w:after="0" w:line="240" w:lineRule="auto"/>
    </w:pPr>
  </w:style>
  <w:style w:type="character" w:customStyle="1" w:styleId="CabealhoChar">
    <w:name w:val="Cabeçalho Char"/>
    <w:basedOn w:val="Fontepargpadro"/>
    <w:link w:val="Cabealho"/>
    <w:rsid w:val="00963EEE"/>
  </w:style>
  <w:style w:type="paragraph" w:styleId="Rodap">
    <w:name w:val="footer"/>
    <w:basedOn w:val="Normal"/>
    <w:link w:val="RodapChar"/>
    <w:uiPriority w:val="99"/>
    <w:unhideWhenUsed/>
    <w:rsid w:val="00963EEE"/>
    <w:pPr>
      <w:tabs>
        <w:tab w:val="center" w:pos="4252"/>
        <w:tab w:val="right" w:pos="8504"/>
      </w:tabs>
      <w:spacing w:after="0" w:line="240" w:lineRule="auto"/>
    </w:pPr>
  </w:style>
  <w:style w:type="character" w:customStyle="1" w:styleId="RodapChar">
    <w:name w:val="Rodapé Char"/>
    <w:basedOn w:val="Fontepargpadro"/>
    <w:link w:val="Rodap"/>
    <w:uiPriority w:val="99"/>
    <w:rsid w:val="00963EEE"/>
  </w:style>
  <w:style w:type="paragraph" w:styleId="Textodebalo">
    <w:name w:val="Balloon Text"/>
    <w:basedOn w:val="Normal"/>
    <w:link w:val="TextodebaloChar"/>
    <w:uiPriority w:val="99"/>
    <w:semiHidden/>
    <w:unhideWhenUsed/>
    <w:rsid w:val="00F933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3BA"/>
    <w:rPr>
      <w:rFonts w:ascii="Tahoma" w:hAnsi="Tahoma" w:cs="Tahoma"/>
      <w:sz w:val="16"/>
      <w:szCs w:val="16"/>
    </w:rPr>
  </w:style>
  <w:style w:type="character" w:customStyle="1" w:styleId="Ttulo1Char">
    <w:name w:val="Título 1 Char"/>
    <w:basedOn w:val="Fontepargpadro"/>
    <w:link w:val="Ttulo1"/>
    <w:rsid w:val="009353D2"/>
    <w:rPr>
      <w:rFonts w:ascii="Arial" w:eastAsia="Times New Roman" w:hAnsi="Arial" w:cs="Arial"/>
      <w:b/>
      <w:bCs/>
      <w:sz w:val="20"/>
      <w:szCs w:val="20"/>
    </w:rPr>
  </w:style>
  <w:style w:type="character" w:styleId="Hyperlink">
    <w:name w:val="Hyperlink"/>
    <w:basedOn w:val="Fontepargpadro"/>
    <w:uiPriority w:val="99"/>
    <w:rsid w:val="00083DFC"/>
    <w:rPr>
      <w:color w:val="0000FF"/>
      <w:u w:val="single"/>
    </w:rPr>
  </w:style>
  <w:style w:type="paragraph" w:styleId="Corpodetexto">
    <w:name w:val="Body Text"/>
    <w:basedOn w:val="Normal"/>
    <w:link w:val="CorpodetextoChar"/>
    <w:rsid w:val="0001260C"/>
    <w:pPr>
      <w:suppressAutoHyphens/>
      <w:spacing w:after="120" w:line="240" w:lineRule="auto"/>
    </w:pPr>
    <w:rPr>
      <w:rFonts w:ascii="Times New Roman" w:eastAsia="Times New Roman" w:hAnsi="Times New Roman" w:cs="Times New Roman"/>
      <w:sz w:val="24"/>
      <w:szCs w:val="20"/>
      <w:lang w:val="x-none"/>
    </w:rPr>
  </w:style>
  <w:style w:type="character" w:customStyle="1" w:styleId="CorpodetextoChar">
    <w:name w:val="Corpo de texto Char"/>
    <w:basedOn w:val="Fontepargpadro"/>
    <w:link w:val="Corpodetexto"/>
    <w:rsid w:val="0001260C"/>
    <w:rPr>
      <w:rFonts w:ascii="Times New Roman" w:eastAsia="Times New Roman" w:hAnsi="Times New Roman" w:cs="Times New Roman"/>
      <w:sz w:val="24"/>
      <w:szCs w:val="20"/>
      <w:lang w:val="x-none"/>
    </w:rPr>
  </w:style>
  <w:style w:type="paragraph" w:styleId="Recuodecorpodetexto">
    <w:name w:val="Body Text Indent"/>
    <w:basedOn w:val="Normal"/>
    <w:link w:val="RecuodecorpodetextoChar"/>
    <w:uiPriority w:val="99"/>
    <w:semiHidden/>
    <w:unhideWhenUsed/>
    <w:rsid w:val="00D42992"/>
    <w:pPr>
      <w:spacing w:after="120"/>
      <w:ind w:left="283"/>
    </w:pPr>
  </w:style>
  <w:style w:type="character" w:customStyle="1" w:styleId="RecuodecorpodetextoChar">
    <w:name w:val="Recuo de corpo de texto Char"/>
    <w:basedOn w:val="Fontepargpadro"/>
    <w:link w:val="Recuodecorpodetexto"/>
    <w:uiPriority w:val="99"/>
    <w:semiHidden/>
    <w:rsid w:val="00D42992"/>
  </w:style>
  <w:style w:type="paragraph" w:styleId="SemEspaamento">
    <w:name w:val="No Spacing"/>
    <w:uiPriority w:val="1"/>
    <w:qFormat/>
    <w:rsid w:val="00D42992"/>
    <w:pPr>
      <w:spacing w:after="0" w:line="240" w:lineRule="auto"/>
    </w:pPr>
  </w:style>
  <w:style w:type="character" w:customStyle="1" w:styleId="Ttulo3Char">
    <w:name w:val="Título 3 Char"/>
    <w:basedOn w:val="Fontepargpadro"/>
    <w:link w:val="Ttulo3"/>
    <w:uiPriority w:val="9"/>
    <w:semiHidden/>
    <w:rsid w:val="003B5292"/>
    <w:rPr>
      <w:rFonts w:asciiTheme="majorHAnsi" w:eastAsiaTheme="majorEastAsia" w:hAnsiTheme="majorHAnsi" w:cstheme="majorBidi"/>
      <w:b/>
      <w:bCs/>
      <w:color w:val="5B9BD5" w:themeColor="accent1"/>
    </w:rPr>
  </w:style>
  <w:style w:type="character" w:customStyle="1" w:styleId="Ttulo5Char">
    <w:name w:val="Título 5 Char"/>
    <w:basedOn w:val="Fontepargpadro"/>
    <w:link w:val="Ttulo5"/>
    <w:uiPriority w:val="9"/>
    <w:semiHidden/>
    <w:rsid w:val="003B5292"/>
    <w:rPr>
      <w:rFonts w:asciiTheme="majorHAnsi" w:eastAsiaTheme="majorEastAsia" w:hAnsiTheme="majorHAnsi" w:cstheme="majorBidi"/>
      <w:color w:val="1F4D78" w:themeColor="accent1" w:themeShade="7F"/>
    </w:rPr>
  </w:style>
  <w:style w:type="paragraph" w:customStyle="1" w:styleId="Recuodecorpodetexto21">
    <w:name w:val="Recuo de corpo de texto 21"/>
    <w:basedOn w:val="Normal"/>
    <w:rsid w:val="003B5292"/>
    <w:pPr>
      <w:suppressAutoHyphens/>
      <w:spacing w:after="0" w:line="240" w:lineRule="auto"/>
      <w:ind w:firstLine="2835"/>
      <w:jc w:val="both"/>
    </w:pPr>
    <w:rPr>
      <w:rFonts w:ascii="Times New Roman" w:eastAsia="Times New Roman" w:hAnsi="Times New Roman" w:cs="Times New Roman"/>
      <w:color w:val="000000"/>
      <w:sz w:val="20"/>
      <w:lang w:eastAsia="pt-BR"/>
    </w:rPr>
  </w:style>
  <w:style w:type="character" w:customStyle="1" w:styleId="apple-converted-space">
    <w:name w:val="apple-converted-space"/>
    <w:rsid w:val="0056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91897">
      <w:bodyDiv w:val="1"/>
      <w:marLeft w:val="0"/>
      <w:marRight w:val="0"/>
      <w:marTop w:val="0"/>
      <w:marBottom w:val="0"/>
      <w:divBdr>
        <w:top w:val="none" w:sz="0" w:space="0" w:color="auto"/>
        <w:left w:val="none" w:sz="0" w:space="0" w:color="auto"/>
        <w:bottom w:val="none" w:sz="0" w:space="0" w:color="auto"/>
        <w:right w:val="none" w:sz="0" w:space="0" w:color="auto"/>
      </w:divBdr>
    </w:div>
    <w:div w:id="1453862042">
      <w:bodyDiv w:val="1"/>
      <w:marLeft w:val="0"/>
      <w:marRight w:val="0"/>
      <w:marTop w:val="0"/>
      <w:marBottom w:val="0"/>
      <w:divBdr>
        <w:top w:val="none" w:sz="0" w:space="0" w:color="auto"/>
        <w:left w:val="none" w:sz="0" w:space="0" w:color="auto"/>
        <w:bottom w:val="none" w:sz="0" w:space="0" w:color="auto"/>
        <w:right w:val="none" w:sz="0" w:space="0" w:color="auto"/>
      </w:divBdr>
    </w:div>
    <w:div w:id="18292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2017-09-11T14:31:00Z</cp:lastPrinted>
  <dcterms:created xsi:type="dcterms:W3CDTF">2017-09-11T14:33:00Z</dcterms:created>
  <dcterms:modified xsi:type="dcterms:W3CDTF">2017-09-11T14:34:00Z</dcterms:modified>
</cp:coreProperties>
</file>