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D91C48" w:rsidRPr="00536F67" w:rsidRDefault="003B7AAF" w:rsidP="00D91C48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D91C48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seja informado se foram verificados no município de Sete Lagoas, de janeiro até os dias atuais, casos ou focos de praga ou doença que coloquem em risco a sanidade de culturas de peculiar interesse do município ou do Estado, bem como se foi necessário delimitar a área perifocal para evitar sua disseminação.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  <w:bookmarkStart w:id="0" w:name="_GoBack"/>
      <w:bookmarkEnd w:id="0"/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5329D2" w:rsidRDefault="00D91C48" w:rsidP="00D91C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91C48">
        <w:rPr>
          <w:rFonts w:ascii="Times New Roman" w:hAnsi="Times New Roman" w:cs="Times New Roman"/>
        </w:rPr>
        <w:t>ssegurar a qualidade dos produtos de origem agropecuária, seus derivados e resíduos de valor econômico</w:t>
      </w:r>
      <w:r>
        <w:rPr>
          <w:rFonts w:ascii="Times New Roman" w:hAnsi="Times New Roman" w:cs="Times New Roman"/>
        </w:rPr>
        <w:t>.</w:t>
      </w:r>
    </w:p>
    <w:p w:rsidR="00D91C48" w:rsidRPr="00D91C48" w:rsidRDefault="00D91C48" w:rsidP="00D91C48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C4F03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039650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FC" w:rsidRDefault="00750CFC">
      <w:r>
        <w:separator/>
      </w:r>
    </w:p>
  </w:endnote>
  <w:endnote w:type="continuationSeparator" w:id="0">
    <w:p w:rsidR="00750CFC" w:rsidRDefault="0075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FC" w:rsidRDefault="00750CFC">
      <w:r>
        <w:separator/>
      </w:r>
    </w:p>
  </w:footnote>
  <w:footnote w:type="continuationSeparator" w:id="0">
    <w:p w:rsidR="00750CFC" w:rsidRDefault="0075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47363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50CFC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5A58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27232"/>
    <w:rsid w:val="00C36BEA"/>
    <w:rsid w:val="00C3792D"/>
    <w:rsid w:val="00C40196"/>
    <w:rsid w:val="00C403D3"/>
    <w:rsid w:val="00C41550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00D8A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2017-09-04T17:14:00Z</cp:lastPrinted>
  <dcterms:created xsi:type="dcterms:W3CDTF">2017-09-04T17:14:00Z</dcterms:created>
  <dcterms:modified xsi:type="dcterms:W3CDTF">2017-09-04T17:14:00Z</dcterms:modified>
</cp:coreProperties>
</file>