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285C86">
      <w:pPr>
        <w:jc w:val="center"/>
        <w:rPr>
          <w:rFonts w:ascii="Arial" w:hAnsi="Arial" w:cs="Arial"/>
          <w:b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Default="00BF023D" w:rsidP="005A6DC8">
      <w:pPr>
        <w:spacing w:line="360" w:lineRule="auto"/>
        <w:jc w:val="both"/>
        <w:rPr>
          <w:rFonts w:ascii="Tahoma" w:hAnsi="Tahoma" w:cs="Tahoma"/>
        </w:rPr>
      </w:pPr>
    </w:p>
    <w:p w:rsidR="005A6DC8" w:rsidRPr="0069575E" w:rsidRDefault="005A6DC8" w:rsidP="005A6DC8">
      <w:pPr>
        <w:spacing w:line="360" w:lineRule="auto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  <w:bookmarkStart w:id="0" w:name="_GoBack"/>
      <w:bookmarkEnd w:id="0"/>
    </w:p>
    <w:p w:rsidR="002C5800" w:rsidRPr="005A6DC8" w:rsidRDefault="005A6DC8" w:rsidP="002C5800">
      <w:pPr>
        <w:jc w:val="center"/>
        <w:rPr>
          <w:sz w:val="28"/>
          <w:szCs w:val="28"/>
        </w:rPr>
      </w:pPr>
      <w:r w:rsidRPr="005A6DC8">
        <w:rPr>
          <w:b/>
          <w:bCs/>
          <w:sz w:val="28"/>
          <w:szCs w:val="28"/>
        </w:rPr>
        <w:t>Requerimento</w:t>
      </w:r>
      <w:proofErr w:type="gramStart"/>
      <w:r w:rsidRPr="005A6DC8">
        <w:rPr>
          <w:b/>
          <w:bCs/>
          <w:sz w:val="28"/>
          <w:szCs w:val="28"/>
        </w:rPr>
        <w:t xml:space="preserve">  </w:t>
      </w:r>
      <w:proofErr w:type="gramEnd"/>
      <w:r w:rsidR="002C5800" w:rsidRPr="005A6DC8">
        <w:rPr>
          <w:b/>
          <w:bCs/>
          <w:sz w:val="28"/>
          <w:szCs w:val="28"/>
        </w:rPr>
        <w:t>N°________/ 2017</w:t>
      </w:r>
    </w:p>
    <w:p w:rsidR="002C5800" w:rsidRPr="005A6DC8" w:rsidRDefault="002C5800" w:rsidP="002C5800">
      <w:pPr>
        <w:jc w:val="center"/>
        <w:rPr>
          <w:sz w:val="28"/>
          <w:szCs w:val="28"/>
        </w:rPr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  <w:r>
        <w:tab/>
      </w:r>
      <w:r>
        <w:tab/>
      </w:r>
    </w:p>
    <w:p w:rsidR="005A6DC8" w:rsidRDefault="002C5800" w:rsidP="005A6DC8">
      <w:pPr>
        <w:shd w:val="clear" w:color="auto" w:fill="FFFFFF"/>
        <w:spacing w:line="360" w:lineRule="auto"/>
        <w:jc w:val="both"/>
      </w:pPr>
      <w:r>
        <w:tab/>
      </w:r>
      <w:r>
        <w:tab/>
      </w:r>
      <w:r w:rsidR="005A6DC8">
        <w:t xml:space="preserve">O Vereador </w:t>
      </w:r>
      <w:proofErr w:type="spellStart"/>
      <w:r w:rsidR="005A6DC8">
        <w:t>subscrevente</w:t>
      </w:r>
      <w:proofErr w:type="spellEnd"/>
      <w:r w:rsidR="005A6DC8">
        <w:t xml:space="preserve"> requer que, ouvida a Casa e após os trâmites regimentais, seja enviada correspondência a</w:t>
      </w:r>
      <w:r w:rsidR="005A6DC8">
        <w:t xml:space="preserve">o Exmo. </w:t>
      </w:r>
      <w:proofErr w:type="gramStart"/>
      <w:r w:rsidR="005A6DC8">
        <w:t>Sr.</w:t>
      </w:r>
      <w:proofErr w:type="gramEnd"/>
      <w:r w:rsidR="005A6DC8">
        <w:t xml:space="preserve"> Prefeito Municipal, Leone Maciel Fonseca</w:t>
      </w:r>
      <w:r w:rsidR="005A6DC8">
        <w:t>, solicitando providências junto ao órgão competente, para que seja impla</w:t>
      </w:r>
      <w:r w:rsidR="005A6DC8">
        <w:t>ntada uma Academia ao ar Livre</w:t>
      </w:r>
      <w:r w:rsidR="005A6DC8">
        <w:t>, no bairro</w:t>
      </w:r>
      <w:r w:rsidR="005A6DC8">
        <w:t xml:space="preserve"> São Jorge, </w:t>
      </w:r>
      <w:r w:rsidR="005A6DC8">
        <w:t xml:space="preserve"> com a devida revitalização e adequação do local. </w:t>
      </w:r>
    </w:p>
    <w:p w:rsidR="005A6DC8" w:rsidRDefault="005A6DC8" w:rsidP="005A6DC8">
      <w:pPr>
        <w:shd w:val="clear" w:color="auto" w:fill="FFFFFF"/>
        <w:spacing w:line="360" w:lineRule="auto"/>
        <w:jc w:val="both"/>
      </w:pPr>
    </w:p>
    <w:p w:rsidR="005A6DC8" w:rsidRPr="005A6DC8" w:rsidRDefault="005A6DC8" w:rsidP="005A6DC8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                                               </w:t>
      </w:r>
      <w:r w:rsidRPr="005A6DC8">
        <w:rPr>
          <w:b/>
          <w:sz w:val="28"/>
          <w:szCs w:val="28"/>
        </w:rPr>
        <w:t xml:space="preserve">Justificativa </w:t>
      </w:r>
    </w:p>
    <w:p w:rsidR="005A6DC8" w:rsidRDefault="005A6DC8" w:rsidP="005A6DC8">
      <w:pPr>
        <w:shd w:val="clear" w:color="auto" w:fill="FFFFFF"/>
        <w:spacing w:line="360" w:lineRule="auto"/>
        <w:jc w:val="both"/>
      </w:pPr>
    </w:p>
    <w:p w:rsidR="002C5800" w:rsidRDefault="005A6DC8" w:rsidP="005A6DC8">
      <w:pPr>
        <w:shd w:val="clear" w:color="auto" w:fill="FFFFFF"/>
        <w:spacing w:line="360" w:lineRule="auto"/>
        <w:jc w:val="both"/>
      </w:pPr>
      <w:r>
        <w:t xml:space="preserve">As atividades da Academia ao ar Livre são variadas e estimulam a prática de atividade física em todas as idades, com especial atenção às pessoas com mais de sessenta anos. Fortalecer, alongar, relaxar, dar agilidade e promover a flexibilidade </w:t>
      </w:r>
      <w:proofErr w:type="gramStart"/>
      <w:r>
        <w:t>são</w:t>
      </w:r>
      <w:proofErr w:type="gramEnd"/>
      <w:r>
        <w:t xml:space="preserve"> alguns dos benefícios proporcionados pela atividade física. A grande vantagem da Academia ao ar Livre é que os aparelhos usados utilizam o peso do próprio praticante para movimentá-los, garantindo mais saúde sem exigir grande esforço. Diante disso, solicita este Vereador que o Poder Executivo tome </w:t>
      </w:r>
      <w:proofErr w:type="gramStart"/>
      <w:r>
        <w:t>as</w:t>
      </w:r>
      <w:proofErr w:type="gramEnd"/>
    </w:p>
    <w:p w:rsidR="002C5800" w:rsidRDefault="002C5800" w:rsidP="002C5800">
      <w:pPr>
        <w:shd w:val="clear" w:color="auto" w:fill="FFFFFF"/>
        <w:spacing w:line="360" w:lineRule="auto"/>
      </w:pPr>
    </w:p>
    <w:p w:rsidR="002C5800" w:rsidRPr="005A6DC8" w:rsidRDefault="002C5800" w:rsidP="002C5800">
      <w:pPr>
        <w:shd w:val="clear" w:color="auto" w:fill="FFFFFF"/>
        <w:spacing w:line="360" w:lineRule="auto"/>
        <w:jc w:val="center"/>
        <w:rPr>
          <w:b/>
        </w:rPr>
      </w:pPr>
      <w:r w:rsidRPr="005A6DC8">
        <w:rPr>
          <w:b/>
        </w:rPr>
        <w:t>Sala das Sessões</w:t>
      </w:r>
      <w:r w:rsidR="008662D5" w:rsidRPr="005A6DC8">
        <w:rPr>
          <w:b/>
        </w:rPr>
        <w:t xml:space="preserve">, 28 </w:t>
      </w:r>
      <w:r w:rsidR="00B96E78" w:rsidRPr="005A6DC8">
        <w:rPr>
          <w:b/>
        </w:rPr>
        <w:t xml:space="preserve">de Agosto de </w:t>
      </w:r>
      <w:r w:rsidRPr="005A6DC8">
        <w:rPr>
          <w:b/>
        </w:rPr>
        <w:t>2017.</w:t>
      </w: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Pr="005A6DC8" w:rsidRDefault="002C5800" w:rsidP="002C5800">
      <w:pPr>
        <w:jc w:val="center"/>
        <w:rPr>
          <w:b/>
        </w:rPr>
      </w:pPr>
      <w:r w:rsidRPr="005A6DC8">
        <w:rPr>
          <w:b/>
        </w:rPr>
        <w:t>FABRÍCIO NASCIMENTO</w:t>
      </w:r>
    </w:p>
    <w:p w:rsidR="002C5800" w:rsidRPr="005A6DC8" w:rsidRDefault="002C5800" w:rsidP="002C5800">
      <w:pPr>
        <w:jc w:val="center"/>
        <w:rPr>
          <w:b/>
        </w:rPr>
      </w:pPr>
      <w:r w:rsidRPr="005A6DC8">
        <w:rPr>
          <w:b/>
        </w:rPr>
        <w:t>VEREADOR (PRB)</w:t>
      </w:r>
    </w:p>
    <w:p w:rsidR="002C5800" w:rsidRPr="005A6DC8" w:rsidRDefault="002C5800" w:rsidP="002C5800">
      <w:pPr>
        <w:shd w:val="clear" w:color="auto" w:fill="FFFFFF"/>
        <w:spacing w:before="120" w:line="200" w:lineRule="atLeast"/>
        <w:jc w:val="center"/>
        <w:rPr>
          <w:b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7D" w:rsidRDefault="005D5E7D" w:rsidP="00BF023D">
      <w:pPr>
        <w:spacing w:line="240" w:lineRule="auto"/>
      </w:pPr>
      <w:r>
        <w:separator/>
      </w:r>
    </w:p>
  </w:endnote>
  <w:endnote w:type="continuationSeparator" w:id="0">
    <w:p w:rsidR="005D5E7D" w:rsidRDefault="005D5E7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7D" w:rsidRDefault="005D5E7D" w:rsidP="00BF023D">
      <w:pPr>
        <w:spacing w:line="240" w:lineRule="auto"/>
      </w:pPr>
      <w:r>
        <w:separator/>
      </w:r>
    </w:p>
  </w:footnote>
  <w:footnote w:type="continuationSeparator" w:id="0">
    <w:p w:rsidR="005D5E7D" w:rsidRDefault="005D5E7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936F6"/>
    <w:rsid w:val="002A4EAF"/>
    <w:rsid w:val="002C5800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A6DC8"/>
    <w:rsid w:val="005B3918"/>
    <w:rsid w:val="005D5E7D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C35F8"/>
    <w:rsid w:val="007D151E"/>
    <w:rsid w:val="007E0F7A"/>
    <w:rsid w:val="00804CC4"/>
    <w:rsid w:val="00817C45"/>
    <w:rsid w:val="008662D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E4C4A"/>
    <w:rsid w:val="009F7589"/>
    <w:rsid w:val="00A11A6E"/>
    <w:rsid w:val="00A70BC0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5728B"/>
    <w:rsid w:val="00F838C0"/>
    <w:rsid w:val="00F9333B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0CEA7-F960-4D20-912F-0F86F57B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2017-07-20T17:14:00Z</cp:lastPrinted>
  <dcterms:created xsi:type="dcterms:W3CDTF">2017-08-28T13:26:00Z</dcterms:created>
  <dcterms:modified xsi:type="dcterms:W3CDTF">2017-08-28T13:26:00Z</dcterms:modified>
</cp:coreProperties>
</file>