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B5" w:rsidRDefault="00765FB5" w:rsidP="00765FB5">
      <w:pPr>
        <w:rPr>
          <w:rFonts w:ascii="Times New Roman" w:hAnsi="Times New Roman" w:cs="Times New Roman"/>
          <w:sz w:val="24"/>
          <w:szCs w:val="24"/>
          <w:lang w:eastAsia="pt-BR"/>
        </w:rPr>
      </w:pPr>
      <w:r w:rsidRPr="0011526C">
        <w:rPr>
          <w:rFonts w:ascii="Times New Roman" w:hAnsi="Times New Roman" w:cs="Times New Roman"/>
          <w:sz w:val="24"/>
          <w:szCs w:val="24"/>
          <w:lang w:eastAsia="pt-BR"/>
        </w:rPr>
        <w:tab/>
      </w:r>
    </w:p>
    <w:p w:rsidR="00011DEE" w:rsidRDefault="00011DEE" w:rsidP="00E7653D">
      <w:pPr>
        <w:jc w:val="both"/>
        <w:rPr>
          <w:rFonts w:ascii="Times New Roman" w:hAnsi="Times New Roman" w:cs="Times New Roman"/>
          <w:sz w:val="24"/>
          <w:szCs w:val="24"/>
          <w:lang w:eastAsia="pt-BR"/>
        </w:rPr>
      </w:pPr>
    </w:p>
    <w:p w:rsidR="00300FF3" w:rsidRDefault="00011DEE" w:rsidP="00560458">
      <w:pPr>
        <w:jc w:val="both"/>
        <w:rPr>
          <w:rFonts w:ascii="Times New Roman" w:hAnsi="Times New Roman" w:cs="Times New Roman"/>
          <w:sz w:val="32"/>
          <w:szCs w:val="32"/>
          <w:lang w:eastAsia="pt-BR"/>
        </w:rPr>
      </w:pPr>
      <w:r>
        <w:rPr>
          <w:rFonts w:ascii="Times New Roman" w:hAnsi="Times New Roman" w:cs="Times New Roman"/>
          <w:sz w:val="24"/>
          <w:szCs w:val="24"/>
          <w:lang w:eastAsia="pt-BR"/>
        </w:rPr>
        <w:tab/>
      </w:r>
      <w:r w:rsidRPr="00A7712C">
        <w:rPr>
          <w:rFonts w:ascii="Times New Roman" w:hAnsi="Times New Roman" w:cs="Times New Roman"/>
          <w:sz w:val="32"/>
          <w:szCs w:val="32"/>
          <w:lang w:eastAsia="pt-BR"/>
        </w:rPr>
        <w:tab/>
      </w:r>
      <w:proofErr w:type="gramStart"/>
      <w:r w:rsidR="00560458">
        <w:rPr>
          <w:rFonts w:ascii="Times New Roman" w:hAnsi="Times New Roman" w:cs="Times New Roman"/>
          <w:sz w:val="32"/>
          <w:szCs w:val="32"/>
          <w:lang w:eastAsia="pt-BR"/>
        </w:rPr>
        <w:t>ANTE PROJETO</w:t>
      </w:r>
      <w:proofErr w:type="gramEnd"/>
      <w:r w:rsidR="00560458">
        <w:rPr>
          <w:rFonts w:ascii="Times New Roman" w:hAnsi="Times New Roman" w:cs="Times New Roman"/>
          <w:sz w:val="32"/>
          <w:szCs w:val="32"/>
          <w:lang w:eastAsia="pt-BR"/>
        </w:rPr>
        <w:t xml:space="preserve"> DE LEI ORDINÁRIA ____2017</w:t>
      </w:r>
    </w:p>
    <w:p w:rsidR="00560458" w:rsidRDefault="00560458" w:rsidP="00560458">
      <w:pPr>
        <w:jc w:val="both"/>
        <w:rPr>
          <w:rFonts w:ascii="Times New Roman" w:hAnsi="Times New Roman" w:cs="Times New Roman"/>
          <w:sz w:val="32"/>
          <w:szCs w:val="32"/>
          <w:lang w:eastAsia="pt-BR"/>
        </w:rPr>
      </w:pPr>
    </w:p>
    <w:p w:rsidR="00560458" w:rsidRDefault="00560458" w:rsidP="00560458">
      <w:pPr>
        <w:jc w:val="both"/>
        <w:rPr>
          <w:rFonts w:ascii="Times New Roman" w:hAnsi="Times New Roman" w:cs="Times New Roman"/>
          <w:sz w:val="32"/>
          <w:szCs w:val="32"/>
          <w:lang w:eastAsia="pt-BR"/>
        </w:rPr>
      </w:pPr>
      <w:r>
        <w:rPr>
          <w:rFonts w:ascii="Times New Roman" w:hAnsi="Times New Roman" w:cs="Times New Roman"/>
          <w:sz w:val="32"/>
          <w:szCs w:val="32"/>
          <w:lang w:eastAsia="pt-BR"/>
        </w:rPr>
        <w:t xml:space="preserve">                 </w:t>
      </w:r>
      <w:proofErr w:type="gramStart"/>
      <w:r>
        <w:rPr>
          <w:rFonts w:ascii="Times New Roman" w:hAnsi="Times New Roman" w:cs="Times New Roman"/>
          <w:sz w:val="32"/>
          <w:szCs w:val="32"/>
          <w:lang w:eastAsia="pt-BR"/>
        </w:rPr>
        <w:t xml:space="preserve">“ </w:t>
      </w:r>
      <w:proofErr w:type="gramEnd"/>
      <w:r>
        <w:rPr>
          <w:rFonts w:ascii="Times New Roman" w:hAnsi="Times New Roman" w:cs="Times New Roman"/>
          <w:sz w:val="32"/>
          <w:szCs w:val="32"/>
          <w:lang w:eastAsia="pt-BR"/>
        </w:rPr>
        <w:t>Autoriza doação de imóvel ao ROTARY CLUBE SETE LAGOAS SERRA”</w:t>
      </w:r>
    </w:p>
    <w:p w:rsidR="00560458" w:rsidRDefault="00560458" w:rsidP="00560458">
      <w:pPr>
        <w:jc w:val="both"/>
        <w:rPr>
          <w:rFonts w:ascii="Times New Roman" w:hAnsi="Times New Roman" w:cs="Times New Roman"/>
          <w:sz w:val="32"/>
          <w:szCs w:val="32"/>
          <w:lang w:eastAsia="pt-BR"/>
        </w:rPr>
      </w:pPr>
    </w:p>
    <w:p w:rsidR="00560458" w:rsidRDefault="00560458" w:rsidP="00560458">
      <w:pPr>
        <w:jc w:val="both"/>
        <w:rPr>
          <w:rFonts w:ascii="Times New Roman" w:hAnsi="Times New Roman" w:cs="Times New Roman"/>
          <w:sz w:val="32"/>
          <w:szCs w:val="32"/>
          <w:lang w:eastAsia="pt-BR"/>
        </w:rPr>
      </w:pPr>
      <w:r>
        <w:rPr>
          <w:rFonts w:ascii="Times New Roman" w:hAnsi="Times New Roman" w:cs="Times New Roman"/>
          <w:sz w:val="32"/>
          <w:szCs w:val="32"/>
          <w:lang w:eastAsia="pt-BR"/>
        </w:rPr>
        <w:tab/>
        <w:t>Art.</w:t>
      </w:r>
      <w:r w:rsidR="00654836">
        <w:rPr>
          <w:rFonts w:ascii="Times New Roman" w:hAnsi="Times New Roman" w:cs="Times New Roman"/>
          <w:sz w:val="32"/>
          <w:szCs w:val="32"/>
          <w:lang w:eastAsia="pt-BR"/>
        </w:rPr>
        <w:t xml:space="preserve"> 1º - Fica o Muní</w:t>
      </w:r>
      <w:r>
        <w:rPr>
          <w:rFonts w:ascii="Times New Roman" w:hAnsi="Times New Roman" w:cs="Times New Roman"/>
          <w:sz w:val="32"/>
          <w:szCs w:val="32"/>
          <w:lang w:eastAsia="pt-BR"/>
        </w:rPr>
        <w:t>cipio de Sete Lagoas autorizado a doar terreno ao ROTARY CLUBE SETE LAGOAS SERRA, área que será definida pelo Poder Executivo.</w:t>
      </w:r>
    </w:p>
    <w:p w:rsidR="00560458" w:rsidRDefault="00560458" w:rsidP="00560458">
      <w:pPr>
        <w:jc w:val="both"/>
        <w:rPr>
          <w:rFonts w:ascii="Times New Roman" w:hAnsi="Times New Roman" w:cs="Times New Roman"/>
          <w:sz w:val="32"/>
          <w:szCs w:val="32"/>
          <w:lang w:eastAsia="pt-BR"/>
        </w:rPr>
      </w:pPr>
    </w:p>
    <w:p w:rsidR="00560458" w:rsidRDefault="00560458" w:rsidP="00560458">
      <w:pPr>
        <w:jc w:val="both"/>
        <w:rPr>
          <w:rFonts w:ascii="Times New Roman" w:hAnsi="Times New Roman" w:cs="Times New Roman"/>
          <w:sz w:val="32"/>
          <w:szCs w:val="32"/>
          <w:lang w:eastAsia="pt-BR"/>
        </w:rPr>
      </w:pPr>
      <w:r>
        <w:rPr>
          <w:rFonts w:ascii="Times New Roman" w:hAnsi="Times New Roman" w:cs="Times New Roman"/>
          <w:sz w:val="32"/>
          <w:szCs w:val="32"/>
          <w:lang w:eastAsia="pt-BR"/>
        </w:rPr>
        <w:tab/>
      </w:r>
      <w:proofErr w:type="spellStart"/>
      <w:r>
        <w:rPr>
          <w:rFonts w:ascii="Times New Roman" w:hAnsi="Times New Roman" w:cs="Times New Roman"/>
          <w:sz w:val="32"/>
          <w:szCs w:val="32"/>
          <w:lang w:eastAsia="pt-BR"/>
        </w:rPr>
        <w:t>Art</w:t>
      </w:r>
      <w:proofErr w:type="spellEnd"/>
      <w:r>
        <w:rPr>
          <w:rFonts w:ascii="Times New Roman" w:hAnsi="Times New Roman" w:cs="Times New Roman"/>
          <w:sz w:val="32"/>
          <w:szCs w:val="32"/>
          <w:lang w:eastAsia="pt-BR"/>
        </w:rPr>
        <w:t xml:space="preserve"> º - Em cumprimento ao disposto na alínea a, inciso I, do a</w:t>
      </w:r>
      <w:r w:rsidR="00654836">
        <w:rPr>
          <w:rFonts w:ascii="Times New Roman" w:hAnsi="Times New Roman" w:cs="Times New Roman"/>
          <w:sz w:val="32"/>
          <w:szCs w:val="32"/>
          <w:lang w:eastAsia="pt-BR"/>
        </w:rPr>
        <w:t>rtigo 23 da Lei Orgânica do Muní</w:t>
      </w:r>
      <w:r>
        <w:rPr>
          <w:rFonts w:ascii="Times New Roman" w:hAnsi="Times New Roman" w:cs="Times New Roman"/>
          <w:sz w:val="32"/>
          <w:szCs w:val="32"/>
          <w:lang w:eastAsia="pt-BR"/>
        </w:rPr>
        <w:t>cipio de Sete Lagoas, a donatária deverá cumprir as seguintes condições:</w:t>
      </w:r>
    </w:p>
    <w:p w:rsidR="00560458" w:rsidRDefault="00560458" w:rsidP="00560458">
      <w:pPr>
        <w:jc w:val="both"/>
        <w:rPr>
          <w:rFonts w:ascii="Arial" w:hAnsi="Arial" w:cs="Arial"/>
          <w:sz w:val="32"/>
          <w:szCs w:val="32"/>
          <w:lang w:eastAsia="pt-BR"/>
        </w:rPr>
      </w:pPr>
      <w:r>
        <w:rPr>
          <w:rFonts w:ascii="Arial" w:hAnsi="Arial" w:cs="Arial"/>
          <w:sz w:val="32"/>
          <w:szCs w:val="32"/>
          <w:lang w:eastAsia="pt-BR"/>
        </w:rPr>
        <w:tab/>
        <w:t>I – Utilizar o imóvel para construção de sua sede;</w:t>
      </w:r>
    </w:p>
    <w:p w:rsidR="00560458" w:rsidRDefault="00560458" w:rsidP="00560458">
      <w:pPr>
        <w:jc w:val="both"/>
        <w:rPr>
          <w:rFonts w:ascii="Arial" w:hAnsi="Arial" w:cs="Arial"/>
          <w:sz w:val="32"/>
          <w:szCs w:val="32"/>
          <w:lang w:eastAsia="pt-BR"/>
        </w:rPr>
      </w:pPr>
      <w:r>
        <w:rPr>
          <w:rFonts w:ascii="Arial" w:hAnsi="Arial" w:cs="Arial"/>
          <w:sz w:val="32"/>
          <w:szCs w:val="32"/>
          <w:lang w:eastAsia="pt-BR"/>
        </w:rPr>
        <w:tab/>
        <w:t xml:space="preserve">II- As obras a serem edificadas deverão </w:t>
      </w:r>
      <w:proofErr w:type="gramStart"/>
      <w:r>
        <w:rPr>
          <w:rFonts w:ascii="Arial" w:hAnsi="Arial" w:cs="Arial"/>
          <w:sz w:val="32"/>
          <w:szCs w:val="32"/>
          <w:lang w:eastAsia="pt-BR"/>
        </w:rPr>
        <w:t>serem</w:t>
      </w:r>
      <w:proofErr w:type="gramEnd"/>
      <w:r>
        <w:rPr>
          <w:rFonts w:ascii="Arial" w:hAnsi="Arial" w:cs="Arial"/>
          <w:sz w:val="32"/>
          <w:szCs w:val="32"/>
          <w:lang w:eastAsia="pt-BR"/>
        </w:rPr>
        <w:t xml:space="preserve"> construídas no prazo de 04(quatro) anos, a partir da publicação dessa Lei;</w:t>
      </w:r>
    </w:p>
    <w:p w:rsidR="00560458" w:rsidRDefault="00560458" w:rsidP="00560458">
      <w:pPr>
        <w:jc w:val="both"/>
        <w:rPr>
          <w:rFonts w:ascii="Arial" w:hAnsi="Arial" w:cs="Arial"/>
          <w:sz w:val="32"/>
          <w:szCs w:val="32"/>
          <w:lang w:eastAsia="pt-BR"/>
        </w:rPr>
      </w:pPr>
      <w:r>
        <w:rPr>
          <w:rFonts w:ascii="Arial" w:hAnsi="Arial" w:cs="Arial"/>
          <w:sz w:val="32"/>
          <w:szCs w:val="32"/>
          <w:lang w:eastAsia="pt-BR"/>
        </w:rPr>
        <w:tab/>
        <w:t>III- O imóvel doado não poderá ter construções que não cumpram a finalidade da construção;</w:t>
      </w:r>
    </w:p>
    <w:p w:rsidR="00560458" w:rsidRDefault="00560458" w:rsidP="00560458">
      <w:pPr>
        <w:jc w:val="both"/>
        <w:rPr>
          <w:rFonts w:ascii="Arial" w:hAnsi="Arial" w:cs="Arial"/>
          <w:sz w:val="32"/>
          <w:szCs w:val="32"/>
          <w:lang w:eastAsia="pt-BR"/>
        </w:rPr>
      </w:pPr>
    </w:p>
    <w:p w:rsidR="00560458" w:rsidRDefault="00560458" w:rsidP="00560458">
      <w:pPr>
        <w:jc w:val="both"/>
        <w:rPr>
          <w:rFonts w:ascii="Arial" w:hAnsi="Arial" w:cs="Arial"/>
          <w:sz w:val="32"/>
          <w:szCs w:val="32"/>
          <w:lang w:eastAsia="pt-BR"/>
        </w:rPr>
      </w:pPr>
      <w:r>
        <w:rPr>
          <w:rFonts w:ascii="Arial" w:hAnsi="Arial" w:cs="Arial"/>
          <w:sz w:val="32"/>
          <w:szCs w:val="32"/>
          <w:lang w:eastAsia="pt-BR"/>
        </w:rPr>
        <w:tab/>
        <w:t>Art. 2º - O não cumprimento do disposto no artigo anterior ou a extinção da finalidade da doação importará em imediata reversão do imóvel ao Patrimônio Público Municipal;</w:t>
      </w:r>
    </w:p>
    <w:p w:rsidR="00560458" w:rsidRDefault="00560458" w:rsidP="00560458">
      <w:pPr>
        <w:jc w:val="both"/>
        <w:rPr>
          <w:rFonts w:ascii="Arial" w:hAnsi="Arial" w:cs="Arial"/>
          <w:sz w:val="32"/>
          <w:szCs w:val="32"/>
          <w:lang w:eastAsia="pt-BR"/>
        </w:rPr>
      </w:pPr>
      <w:r>
        <w:rPr>
          <w:rFonts w:ascii="Arial" w:hAnsi="Arial" w:cs="Arial"/>
          <w:sz w:val="32"/>
          <w:szCs w:val="32"/>
          <w:lang w:eastAsia="pt-BR"/>
        </w:rPr>
        <w:lastRenderedPageBreak/>
        <w:t>Parágra</w:t>
      </w:r>
      <w:r w:rsidR="00205D40">
        <w:rPr>
          <w:rFonts w:ascii="Arial" w:hAnsi="Arial" w:cs="Arial"/>
          <w:sz w:val="32"/>
          <w:szCs w:val="32"/>
          <w:lang w:eastAsia="pt-BR"/>
        </w:rPr>
        <w:t>fo Ú</w:t>
      </w:r>
      <w:r>
        <w:rPr>
          <w:rFonts w:ascii="Arial" w:hAnsi="Arial" w:cs="Arial"/>
          <w:sz w:val="32"/>
          <w:szCs w:val="32"/>
          <w:lang w:eastAsia="pt-BR"/>
        </w:rPr>
        <w:t>nico</w:t>
      </w:r>
      <w:r w:rsidR="00205D40">
        <w:rPr>
          <w:rFonts w:ascii="Arial" w:hAnsi="Arial" w:cs="Arial"/>
          <w:sz w:val="32"/>
          <w:szCs w:val="32"/>
          <w:lang w:eastAsia="pt-BR"/>
        </w:rPr>
        <w:t xml:space="preserve"> – No caso de benfeitorias no </w:t>
      </w:r>
      <w:proofErr w:type="gramStart"/>
      <w:r w:rsidR="00205D40">
        <w:rPr>
          <w:rFonts w:ascii="Arial" w:hAnsi="Arial" w:cs="Arial"/>
          <w:sz w:val="32"/>
          <w:szCs w:val="32"/>
          <w:lang w:eastAsia="pt-BR"/>
        </w:rPr>
        <w:t>imóvel ,</w:t>
      </w:r>
      <w:proofErr w:type="gramEnd"/>
      <w:r w:rsidR="00205D40">
        <w:rPr>
          <w:rFonts w:ascii="Arial" w:hAnsi="Arial" w:cs="Arial"/>
          <w:sz w:val="32"/>
          <w:szCs w:val="32"/>
          <w:lang w:eastAsia="pt-BR"/>
        </w:rPr>
        <w:t xml:space="preserve"> á época da reversão , as mesmas </w:t>
      </w:r>
      <w:proofErr w:type="spellStart"/>
      <w:r w:rsidR="00205D40">
        <w:rPr>
          <w:rFonts w:ascii="Arial" w:hAnsi="Arial" w:cs="Arial"/>
          <w:sz w:val="32"/>
          <w:szCs w:val="32"/>
          <w:lang w:eastAsia="pt-BR"/>
        </w:rPr>
        <w:t>incorporarão-se</w:t>
      </w:r>
      <w:proofErr w:type="spellEnd"/>
      <w:r w:rsidR="00205D40">
        <w:rPr>
          <w:rFonts w:ascii="Arial" w:hAnsi="Arial" w:cs="Arial"/>
          <w:sz w:val="32"/>
          <w:szCs w:val="32"/>
          <w:lang w:eastAsia="pt-BR"/>
        </w:rPr>
        <w:t xml:space="preserve"> ao Patrimônio Público Municipal.</w:t>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r>
        <w:rPr>
          <w:rFonts w:ascii="Arial" w:hAnsi="Arial" w:cs="Arial"/>
          <w:sz w:val="32"/>
          <w:szCs w:val="32"/>
          <w:lang w:eastAsia="pt-BR"/>
        </w:rPr>
        <w:tab/>
        <w:t>Artigo 3º - As despesas decorrentes da doação do imóvel correrão por conta da donatária.</w:t>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r>
        <w:rPr>
          <w:rFonts w:ascii="Arial" w:hAnsi="Arial" w:cs="Arial"/>
          <w:sz w:val="32"/>
          <w:szCs w:val="32"/>
          <w:lang w:eastAsia="pt-BR"/>
        </w:rPr>
        <w:tab/>
        <w:t>Artigo 4º - A escritura de doação deverá conter os encargos desta lei.</w:t>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r>
        <w:rPr>
          <w:rFonts w:ascii="Arial" w:hAnsi="Arial" w:cs="Arial"/>
          <w:sz w:val="32"/>
          <w:szCs w:val="32"/>
          <w:lang w:eastAsia="pt-BR"/>
        </w:rPr>
        <w:tab/>
        <w:t>Artigo 5º - Esta Lei entra em vigor na data de sua publicação.</w:t>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r>
        <w:rPr>
          <w:rFonts w:ascii="Arial" w:hAnsi="Arial" w:cs="Arial"/>
          <w:sz w:val="32"/>
          <w:szCs w:val="32"/>
          <w:lang w:eastAsia="pt-BR"/>
        </w:rPr>
        <w:tab/>
      </w:r>
      <w:r>
        <w:rPr>
          <w:rFonts w:ascii="Arial" w:hAnsi="Arial" w:cs="Arial"/>
          <w:sz w:val="32"/>
          <w:szCs w:val="32"/>
          <w:lang w:eastAsia="pt-BR"/>
        </w:rPr>
        <w:tab/>
        <w:t xml:space="preserve">Sala das </w:t>
      </w:r>
      <w:proofErr w:type="gramStart"/>
      <w:r>
        <w:rPr>
          <w:rFonts w:ascii="Arial" w:hAnsi="Arial" w:cs="Arial"/>
          <w:sz w:val="32"/>
          <w:szCs w:val="32"/>
          <w:lang w:eastAsia="pt-BR"/>
        </w:rPr>
        <w:t>sessões ,</w:t>
      </w:r>
      <w:proofErr w:type="gramEnd"/>
      <w:r>
        <w:rPr>
          <w:rFonts w:ascii="Arial" w:hAnsi="Arial" w:cs="Arial"/>
          <w:sz w:val="32"/>
          <w:szCs w:val="32"/>
          <w:lang w:eastAsia="pt-BR"/>
        </w:rPr>
        <w:t xml:space="preserve"> 15 de agosto de 2017</w:t>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p>
    <w:p w:rsidR="00205D40" w:rsidRDefault="00205D40" w:rsidP="00060701">
      <w:pPr>
        <w:jc w:val="center"/>
        <w:rPr>
          <w:rFonts w:ascii="Arial" w:hAnsi="Arial" w:cs="Arial"/>
          <w:sz w:val="32"/>
          <w:szCs w:val="32"/>
          <w:lang w:eastAsia="pt-BR"/>
        </w:rPr>
      </w:pPr>
    </w:p>
    <w:p w:rsidR="00205D40" w:rsidRDefault="00205D40" w:rsidP="00060701">
      <w:pPr>
        <w:jc w:val="center"/>
        <w:rPr>
          <w:rFonts w:ascii="Arial" w:hAnsi="Arial" w:cs="Arial"/>
          <w:sz w:val="32"/>
          <w:szCs w:val="32"/>
          <w:lang w:eastAsia="pt-BR"/>
        </w:rPr>
      </w:pPr>
      <w:r>
        <w:rPr>
          <w:rFonts w:ascii="Arial" w:hAnsi="Arial" w:cs="Arial"/>
          <w:sz w:val="32"/>
          <w:szCs w:val="32"/>
          <w:lang w:eastAsia="pt-BR"/>
        </w:rPr>
        <w:t>Gilson Liboreiro</w:t>
      </w:r>
    </w:p>
    <w:p w:rsidR="00205D40" w:rsidRDefault="00205D40" w:rsidP="00060701">
      <w:pPr>
        <w:jc w:val="center"/>
        <w:rPr>
          <w:rFonts w:ascii="Arial" w:hAnsi="Arial" w:cs="Arial"/>
          <w:sz w:val="32"/>
          <w:szCs w:val="32"/>
          <w:lang w:eastAsia="pt-BR"/>
        </w:rPr>
      </w:pPr>
      <w:r>
        <w:rPr>
          <w:rFonts w:ascii="Arial" w:hAnsi="Arial" w:cs="Arial"/>
          <w:sz w:val="32"/>
          <w:szCs w:val="32"/>
          <w:lang w:eastAsia="pt-BR"/>
        </w:rPr>
        <w:t>Vereador</w:t>
      </w:r>
    </w:p>
    <w:p w:rsidR="00205D40" w:rsidRDefault="00205D40" w:rsidP="00060701">
      <w:pPr>
        <w:jc w:val="center"/>
        <w:rPr>
          <w:rFonts w:ascii="Arial" w:hAnsi="Arial" w:cs="Arial"/>
          <w:sz w:val="32"/>
          <w:szCs w:val="32"/>
          <w:lang w:eastAsia="pt-BR"/>
        </w:rPr>
      </w:pPr>
    </w:p>
    <w:p w:rsidR="00205D40" w:rsidRDefault="00205D40" w:rsidP="00060701">
      <w:pPr>
        <w:jc w:val="center"/>
        <w:rPr>
          <w:rFonts w:ascii="Arial" w:hAnsi="Arial" w:cs="Arial"/>
          <w:sz w:val="32"/>
          <w:szCs w:val="32"/>
          <w:lang w:eastAsia="pt-BR"/>
        </w:rPr>
      </w:pP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r>
        <w:rPr>
          <w:rFonts w:ascii="Arial" w:hAnsi="Arial" w:cs="Arial"/>
          <w:sz w:val="32"/>
          <w:szCs w:val="32"/>
          <w:lang w:eastAsia="pt-BR"/>
        </w:rPr>
        <w:tab/>
      </w:r>
      <w:r>
        <w:rPr>
          <w:rFonts w:ascii="Arial" w:hAnsi="Arial" w:cs="Arial"/>
          <w:sz w:val="32"/>
          <w:szCs w:val="32"/>
          <w:lang w:eastAsia="pt-BR"/>
        </w:rPr>
        <w:tab/>
      </w: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p>
    <w:p w:rsidR="00205D40" w:rsidRDefault="00205D40" w:rsidP="00560458">
      <w:pPr>
        <w:jc w:val="both"/>
        <w:rPr>
          <w:rFonts w:ascii="Arial" w:hAnsi="Arial" w:cs="Arial"/>
          <w:sz w:val="32"/>
          <w:szCs w:val="32"/>
          <w:lang w:eastAsia="pt-BR"/>
        </w:rPr>
      </w:pPr>
    </w:p>
    <w:p w:rsidR="00205D40" w:rsidRPr="00926A1A" w:rsidRDefault="00205D40" w:rsidP="00560458">
      <w:pPr>
        <w:jc w:val="both"/>
        <w:rPr>
          <w:rFonts w:ascii="Arial" w:hAnsi="Arial" w:cs="Arial"/>
          <w:sz w:val="28"/>
          <w:szCs w:val="28"/>
          <w:lang w:eastAsia="pt-BR"/>
        </w:rPr>
      </w:pPr>
      <w:r>
        <w:rPr>
          <w:rFonts w:ascii="Arial" w:hAnsi="Arial" w:cs="Arial"/>
          <w:sz w:val="32"/>
          <w:szCs w:val="32"/>
          <w:lang w:eastAsia="pt-BR"/>
        </w:rPr>
        <w:tab/>
      </w:r>
      <w:r>
        <w:rPr>
          <w:rFonts w:ascii="Arial" w:hAnsi="Arial" w:cs="Arial"/>
          <w:sz w:val="32"/>
          <w:szCs w:val="32"/>
          <w:lang w:eastAsia="pt-BR"/>
        </w:rPr>
        <w:tab/>
      </w:r>
      <w:r w:rsidRPr="00926A1A">
        <w:rPr>
          <w:rFonts w:ascii="Arial" w:hAnsi="Arial" w:cs="Arial"/>
          <w:sz w:val="28"/>
          <w:szCs w:val="28"/>
          <w:lang w:eastAsia="pt-BR"/>
        </w:rPr>
        <w:t>JUSTIFICATIVA.</w:t>
      </w:r>
    </w:p>
    <w:p w:rsidR="00205D40" w:rsidRPr="00926A1A" w:rsidRDefault="00205D40" w:rsidP="00560458">
      <w:pPr>
        <w:jc w:val="both"/>
        <w:rPr>
          <w:rFonts w:ascii="Arial" w:hAnsi="Arial" w:cs="Arial"/>
          <w:sz w:val="28"/>
          <w:szCs w:val="28"/>
          <w:lang w:eastAsia="pt-BR"/>
        </w:rPr>
      </w:pPr>
    </w:p>
    <w:p w:rsidR="00205D40" w:rsidRPr="00926A1A" w:rsidRDefault="00205D40" w:rsidP="00560458">
      <w:pPr>
        <w:jc w:val="both"/>
        <w:rPr>
          <w:rFonts w:ascii="Arial" w:hAnsi="Arial" w:cs="Arial"/>
          <w:sz w:val="28"/>
          <w:szCs w:val="28"/>
          <w:lang w:eastAsia="pt-BR"/>
        </w:rPr>
      </w:pPr>
    </w:p>
    <w:p w:rsidR="00205D40" w:rsidRPr="00926A1A" w:rsidRDefault="00205D40" w:rsidP="00560458">
      <w:pPr>
        <w:jc w:val="both"/>
        <w:rPr>
          <w:rFonts w:ascii="Arial" w:hAnsi="Arial" w:cs="Arial"/>
          <w:sz w:val="28"/>
          <w:szCs w:val="28"/>
          <w:lang w:eastAsia="pt-BR"/>
        </w:rPr>
      </w:pPr>
      <w:r w:rsidRPr="00926A1A">
        <w:rPr>
          <w:rFonts w:ascii="Arial" w:hAnsi="Arial" w:cs="Arial"/>
          <w:sz w:val="28"/>
          <w:szCs w:val="28"/>
          <w:lang w:eastAsia="pt-BR"/>
        </w:rPr>
        <w:tab/>
      </w:r>
      <w:r w:rsidRPr="00926A1A">
        <w:rPr>
          <w:rFonts w:ascii="Arial" w:hAnsi="Arial" w:cs="Arial"/>
          <w:sz w:val="28"/>
          <w:szCs w:val="28"/>
          <w:lang w:eastAsia="pt-BR"/>
        </w:rPr>
        <w:tab/>
        <w:t>É notório</w:t>
      </w:r>
      <w:proofErr w:type="gramStart"/>
      <w:r w:rsidRPr="00926A1A">
        <w:rPr>
          <w:rFonts w:ascii="Arial" w:hAnsi="Arial" w:cs="Arial"/>
          <w:sz w:val="28"/>
          <w:szCs w:val="28"/>
          <w:lang w:eastAsia="pt-BR"/>
        </w:rPr>
        <w:t xml:space="preserve">  </w:t>
      </w:r>
      <w:proofErr w:type="gramEnd"/>
      <w:r w:rsidRPr="00926A1A">
        <w:rPr>
          <w:rFonts w:ascii="Arial" w:hAnsi="Arial" w:cs="Arial"/>
          <w:sz w:val="28"/>
          <w:szCs w:val="28"/>
          <w:lang w:eastAsia="pt-BR"/>
        </w:rPr>
        <w:t xml:space="preserve">a crise financeira, social e de valores que passa o nosso Brasil; a grande dificuldade enfrentada pelos Estados e </w:t>
      </w:r>
      <w:proofErr w:type="spellStart"/>
      <w:r w:rsidRPr="00926A1A">
        <w:rPr>
          <w:rFonts w:ascii="Arial" w:hAnsi="Arial" w:cs="Arial"/>
          <w:sz w:val="28"/>
          <w:szCs w:val="28"/>
          <w:lang w:eastAsia="pt-BR"/>
        </w:rPr>
        <w:t>Municipios</w:t>
      </w:r>
      <w:proofErr w:type="spellEnd"/>
      <w:r w:rsidRPr="00926A1A">
        <w:rPr>
          <w:rFonts w:ascii="Arial" w:hAnsi="Arial" w:cs="Arial"/>
          <w:sz w:val="28"/>
          <w:szCs w:val="28"/>
          <w:lang w:eastAsia="pt-BR"/>
        </w:rPr>
        <w:t>, tem sacrificado a população que fica carente de assistência á Saúde, Educação e Assistência Social.</w:t>
      </w:r>
    </w:p>
    <w:p w:rsidR="00205D40" w:rsidRPr="00926A1A" w:rsidRDefault="00205D40" w:rsidP="00560458">
      <w:pPr>
        <w:jc w:val="both"/>
        <w:rPr>
          <w:rFonts w:ascii="Arial" w:hAnsi="Arial" w:cs="Arial"/>
          <w:sz w:val="28"/>
          <w:szCs w:val="28"/>
          <w:lang w:eastAsia="pt-BR"/>
        </w:rPr>
      </w:pPr>
      <w:r w:rsidRPr="00926A1A">
        <w:rPr>
          <w:rFonts w:ascii="Arial" w:hAnsi="Arial" w:cs="Arial"/>
          <w:sz w:val="28"/>
          <w:szCs w:val="28"/>
          <w:lang w:eastAsia="pt-BR"/>
        </w:rPr>
        <w:tab/>
        <w:t xml:space="preserve">       Cada vez mais o terceiro setor, representado pela sociedade organizada,</w:t>
      </w:r>
      <w:proofErr w:type="gramStart"/>
      <w:r w:rsidRPr="00926A1A">
        <w:rPr>
          <w:rFonts w:ascii="Arial" w:hAnsi="Arial" w:cs="Arial"/>
          <w:sz w:val="28"/>
          <w:szCs w:val="28"/>
          <w:lang w:eastAsia="pt-BR"/>
        </w:rPr>
        <w:t xml:space="preserve">  </w:t>
      </w:r>
      <w:proofErr w:type="gramEnd"/>
      <w:r w:rsidRPr="00926A1A">
        <w:rPr>
          <w:rFonts w:ascii="Arial" w:hAnsi="Arial" w:cs="Arial"/>
          <w:sz w:val="28"/>
          <w:szCs w:val="28"/>
          <w:lang w:eastAsia="pt-BR"/>
        </w:rPr>
        <w:t>assume a responsabilidade social de cooperar na formulação e execução de politicas públicas</w:t>
      </w:r>
    </w:p>
    <w:p w:rsidR="00060701" w:rsidRDefault="00060701" w:rsidP="00560458">
      <w:pPr>
        <w:jc w:val="both"/>
        <w:rPr>
          <w:rFonts w:ascii="Helvetica" w:hAnsi="Helvetica" w:cs="Helvetica"/>
          <w:color w:val="777777"/>
          <w:sz w:val="28"/>
          <w:szCs w:val="28"/>
          <w:shd w:val="clear" w:color="auto" w:fill="FFFFFF"/>
        </w:rPr>
      </w:pPr>
    </w:p>
    <w:p w:rsidR="00060701" w:rsidRDefault="000D722A" w:rsidP="00560458">
      <w:pPr>
        <w:jc w:val="both"/>
        <w:rPr>
          <w:rFonts w:ascii="Helvetica" w:hAnsi="Helvetica" w:cs="Helvetica"/>
          <w:color w:val="777777"/>
          <w:sz w:val="28"/>
          <w:szCs w:val="28"/>
          <w:shd w:val="clear" w:color="auto" w:fill="FFFFFF"/>
        </w:rPr>
      </w:pPr>
      <w:r w:rsidRPr="00926A1A">
        <w:rPr>
          <w:rFonts w:ascii="Helvetica" w:hAnsi="Helvetica" w:cs="Helvetica"/>
          <w:color w:val="777777"/>
          <w:sz w:val="28"/>
          <w:szCs w:val="28"/>
          <w:shd w:val="clear" w:color="auto" w:fill="FFFFFF"/>
        </w:rPr>
        <w:t>O ROTARY</w:t>
      </w:r>
      <w:proofErr w:type="gramStart"/>
      <w:r w:rsidRPr="00926A1A">
        <w:rPr>
          <w:rFonts w:ascii="Helvetica" w:hAnsi="Helvetica" w:cs="Helvetica"/>
          <w:color w:val="777777"/>
          <w:sz w:val="28"/>
          <w:szCs w:val="28"/>
          <w:shd w:val="clear" w:color="auto" w:fill="FFFFFF"/>
        </w:rPr>
        <w:t>, é</w:t>
      </w:r>
      <w:proofErr w:type="gramEnd"/>
      <w:r w:rsidRPr="00926A1A">
        <w:rPr>
          <w:rFonts w:ascii="Helvetica" w:hAnsi="Helvetica" w:cs="Helvetica"/>
          <w:color w:val="777777"/>
          <w:sz w:val="28"/>
          <w:szCs w:val="28"/>
          <w:shd w:val="clear" w:color="auto" w:fill="FFFFFF"/>
        </w:rPr>
        <w:t xml:space="preserve"> a maior ONG - Organização Não Governamental do mundo, e se identifica sempre por uma marca, logotipo, que é uma Roda Denteada. Os rotarianos a usam em forma de um pequeno distintivo, como forma de se identificarem. O ROTARY é membro permanente das NAÇÕES UNIDAS. Na fundação desta importante organização, em 10/12/1948, mais de 40% das pessoas envolvidas na sua fundação, eram rotarianos. A "ONU", como é conhecida, é uma entidade internacional de caráter político, uma </w:t>
      </w:r>
      <w:proofErr w:type="spellStart"/>
      <w:r w:rsidRPr="00926A1A">
        <w:rPr>
          <w:rFonts w:ascii="Helvetica" w:hAnsi="Helvetica" w:cs="Helvetica"/>
          <w:color w:val="777777"/>
          <w:sz w:val="28"/>
          <w:szCs w:val="28"/>
          <w:shd w:val="clear" w:color="auto" w:fill="FFFFFF"/>
        </w:rPr>
        <w:t>Assembléia</w:t>
      </w:r>
      <w:proofErr w:type="spellEnd"/>
      <w:r w:rsidRPr="00926A1A">
        <w:rPr>
          <w:rFonts w:ascii="Helvetica" w:hAnsi="Helvetica" w:cs="Helvetica"/>
          <w:color w:val="777777"/>
          <w:sz w:val="28"/>
          <w:szCs w:val="28"/>
          <w:shd w:val="clear" w:color="auto" w:fill="FFFFFF"/>
        </w:rPr>
        <w:t xml:space="preserve"> Internacional de países, e só tem três membros que não são países, mas que, pela sua importância, têm assento naquela </w:t>
      </w:r>
      <w:proofErr w:type="spellStart"/>
      <w:r w:rsidRPr="00926A1A">
        <w:rPr>
          <w:rFonts w:ascii="Helvetica" w:hAnsi="Helvetica" w:cs="Helvetica"/>
          <w:color w:val="777777"/>
          <w:sz w:val="28"/>
          <w:szCs w:val="28"/>
          <w:shd w:val="clear" w:color="auto" w:fill="FFFFFF"/>
        </w:rPr>
        <w:t>Assembléia</w:t>
      </w:r>
      <w:proofErr w:type="spellEnd"/>
      <w:r w:rsidRPr="00926A1A">
        <w:rPr>
          <w:rFonts w:ascii="Helvetica" w:hAnsi="Helvetica" w:cs="Helvetica"/>
          <w:color w:val="777777"/>
          <w:sz w:val="28"/>
          <w:szCs w:val="28"/>
          <w:shd w:val="clear" w:color="auto" w:fill="FFFFFF"/>
        </w:rPr>
        <w:t xml:space="preserve">: a CRUZ VERMELHA, o VATICANO e o ROTARY. O Rotary, como organismo a nível mundial, é formado por distritos, e os distritos são formados por clubes. Cada clube é uma célula do organismo mundial, sendo autônomo por si, mas respeitando a hierarquia e as normas básicas emanadas da direção geral, que é comandada por um Presidente Mundial. Cada distrito é administrado por um Governador, e cada clube é dirigido por um Conselho Diretor, comandado por um Presidente. Todos estes cargos são sempre apenas por um ano, o que garante ampla democracia e permanente renovação. O período de gestão é o ano </w:t>
      </w:r>
    </w:p>
    <w:p w:rsidR="00060701" w:rsidRDefault="00060701" w:rsidP="00560458">
      <w:pPr>
        <w:jc w:val="both"/>
        <w:rPr>
          <w:rFonts w:ascii="Helvetica" w:hAnsi="Helvetica" w:cs="Helvetica"/>
          <w:color w:val="777777"/>
          <w:sz w:val="28"/>
          <w:szCs w:val="28"/>
          <w:shd w:val="clear" w:color="auto" w:fill="FFFFFF"/>
        </w:rPr>
      </w:pPr>
    </w:p>
    <w:p w:rsidR="00060701" w:rsidRDefault="00060701" w:rsidP="00560458">
      <w:pPr>
        <w:jc w:val="both"/>
        <w:rPr>
          <w:rFonts w:ascii="Helvetica" w:hAnsi="Helvetica" w:cs="Helvetica"/>
          <w:color w:val="777777"/>
          <w:sz w:val="28"/>
          <w:szCs w:val="28"/>
          <w:shd w:val="clear" w:color="auto" w:fill="FFFFFF"/>
        </w:rPr>
      </w:pPr>
    </w:p>
    <w:p w:rsidR="000D722A" w:rsidRPr="00926A1A" w:rsidRDefault="000D722A" w:rsidP="00560458">
      <w:pPr>
        <w:jc w:val="both"/>
        <w:rPr>
          <w:rFonts w:ascii="Helvetica" w:hAnsi="Helvetica" w:cs="Helvetica"/>
          <w:color w:val="777777"/>
          <w:sz w:val="28"/>
          <w:szCs w:val="28"/>
          <w:shd w:val="clear" w:color="auto" w:fill="FFFFFF"/>
        </w:rPr>
      </w:pPr>
      <w:proofErr w:type="gramStart"/>
      <w:r w:rsidRPr="00926A1A">
        <w:rPr>
          <w:rFonts w:ascii="Helvetica" w:hAnsi="Helvetica" w:cs="Helvetica"/>
          <w:color w:val="777777"/>
          <w:sz w:val="28"/>
          <w:szCs w:val="28"/>
          <w:shd w:val="clear" w:color="auto" w:fill="FFFFFF"/>
        </w:rPr>
        <w:t>rotário</w:t>
      </w:r>
      <w:proofErr w:type="gramEnd"/>
      <w:r w:rsidRPr="00926A1A">
        <w:rPr>
          <w:rFonts w:ascii="Helvetica" w:hAnsi="Helvetica" w:cs="Helvetica"/>
          <w:color w:val="777777"/>
          <w:sz w:val="28"/>
          <w:szCs w:val="28"/>
          <w:shd w:val="clear" w:color="auto" w:fill="FFFFFF"/>
        </w:rPr>
        <w:t>, que começa sempre em 1o de julho e vai até 30 de junho do ano seguinte. Todos os cargos são honoríficos, portanto, não remunerados. O Rotary é formado por pessoas de ambos os sexos, que são profissionais de todas as atividades dignas, de vida particular respeitável, que são líderes em sua atividade e se destacaram de alguma forma, tendo por isso mesmo sido lembrados por sócios de um clube da região, que os convidam para também ingressar em Rotary, por reconhecer neles, as qualidades e os méritos para fazer parte desta formidável alavanca de trabalho em favor do próximo, dos menos favorecidos, sempre tendo em mente algumas premissas, tais como: "DAR DE SÍ ANTES DE PENSAR EM SÍ" Partindo da premissa de que toda pessoa que, tendo sido um pouco mais bem aquinhoada pela sorte, deve ser solidária com seus irmãos menos favorecidos, os rotarianos, através de sua organização, canalizam seus esforços, para que, num movimento coordenado, possam dar o máximo de rendimento aos recursos que conseguem juntar e aos serviços que prestam em caráter de solidariedade. O rotariano acredita que, pelo companheirismo que procura desenvolver entre as pessoas, contribuirá significativamente para criar novas amizades e muito mais boa vontade entre todos para a solução dos problemas que afligem o mundo.</w:t>
      </w:r>
    </w:p>
    <w:p w:rsidR="00060701" w:rsidRDefault="00060701" w:rsidP="00926A1A">
      <w:pPr>
        <w:shd w:val="clear" w:color="auto" w:fill="FFFFFF"/>
        <w:spacing w:after="0" w:line="240" w:lineRule="auto"/>
        <w:jc w:val="both"/>
        <w:rPr>
          <w:rFonts w:ascii="Arial" w:eastAsia="Times New Roman" w:hAnsi="Arial" w:cs="Arial"/>
          <w:b/>
          <w:bCs/>
          <w:color w:val="333333"/>
          <w:sz w:val="28"/>
          <w:szCs w:val="28"/>
          <w:lang w:eastAsia="pt-BR"/>
        </w:rPr>
      </w:pPr>
    </w:p>
    <w:p w:rsidR="00926A1A" w:rsidRPr="00926A1A" w:rsidRDefault="00926A1A" w:rsidP="00926A1A">
      <w:pPr>
        <w:shd w:val="clear" w:color="auto" w:fill="FFFFFF"/>
        <w:spacing w:after="0" w:line="240" w:lineRule="auto"/>
        <w:jc w:val="both"/>
        <w:rPr>
          <w:rFonts w:ascii="Arial" w:eastAsia="Times New Roman" w:hAnsi="Arial" w:cs="Arial"/>
          <w:color w:val="333333"/>
          <w:sz w:val="28"/>
          <w:szCs w:val="28"/>
          <w:lang w:eastAsia="pt-BR"/>
        </w:rPr>
      </w:pPr>
      <w:r w:rsidRPr="00926A1A">
        <w:rPr>
          <w:rFonts w:ascii="Arial" w:eastAsia="Times New Roman" w:hAnsi="Arial" w:cs="Arial"/>
          <w:b/>
          <w:bCs/>
          <w:color w:val="333333"/>
          <w:sz w:val="28"/>
          <w:szCs w:val="28"/>
          <w:lang w:eastAsia="pt-BR"/>
        </w:rPr>
        <w:t>Projeto "Um Comodo a Mais" - ROTARY CLUB DE SETE LAGOAS SERRA</w:t>
      </w:r>
    </w:p>
    <w:p w:rsidR="00926A1A" w:rsidRPr="00926A1A" w:rsidRDefault="00926A1A" w:rsidP="00926A1A">
      <w:pPr>
        <w:shd w:val="clear" w:color="auto" w:fill="FFFFFF"/>
        <w:spacing w:after="0" w:line="240" w:lineRule="auto"/>
        <w:jc w:val="both"/>
        <w:rPr>
          <w:rFonts w:ascii="Arial" w:eastAsia="Times New Roman" w:hAnsi="Arial" w:cs="Arial"/>
          <w:color w:val="333333"/>
          <w:sz w:val="28"/>
          <w:szCs w:val="28"/>
          <w:lang w:eastAsia="pt-BR"/>
        </w:rPr>
      </w:pPr>
      <w:r w:rsidRPr="00926A1A">
        <w:rPr>
          <w:rFonts w:ascii="Arial" w:eastAsia="Times New Roman" w:hAnsi="Arial" w:cs="Arial"/>
          <w:color w:val="333333"/>
          <w:sz w:val="28"/>
          <w:szCs w:val="28"/>
          <w:lang w:eastAsia="pt-BR"/>
        </w:rPr>
        <w:t> Sensibilizados com as diferenças sociais das comunidades</w:t>
      </w:r>
      <w:proofErr w:type="gramStart"/>
      <w:r w:rsidRPr="00926A1A">
        <w:rPr>
          <w:rFonts w:ascii="Arial" w:eastAsia="Times New Roman" w:hAnsi="Arial" w:cs="Arial"/>
          <w:color w:val="333333"/>
          <w:sz w:val="28"/>
          <w:szCs w:val="28"/>
          <w:lang w:eastAsia="pt-BR"/>
        </w:rPr>
        <w:t xml:space="preserve">  </w:t>
      </w:r>
      <w:proofErr w:type="gramEnd"/>
      <w:r w:rsidRPr="00926A1A">
        <w:rPr>
          <w:rFonts w:ascii="Arial" w:eastAsia="Times New Roman" w:hAnsi="Arial" w:cs="Arial"/>
          <w:color w:val="333333"/>
          <w:sz w:val="28"/>
          <w:szCs w:val="28"/>
          <w:lang w:eastAsia="pt-BR"/>
        </w:rPr>
        <w:t xml:space="preserve">o Rotary Clube Serra, promove melhoria de moradias de famílias que se encontram abaixo da linha da pobreza, </w:t>
      </w:r>
    </w:p>
    <w:p w:rsidR="00926A1A" w:rsidRPr="00926A1A" w:rsidRDefault="00926A1A" w:rsidP="00926A1A">
      <w:pPr>
        <w:shd w:val="clear" w:color="auto" w:fill="FFFFFF"/>
        <w:spacing w:after="0" w:line="240" w:lineRule="auto"/>
        <w:jc w:val="both"/>
        <w:rPr>
          <w:rFonts w:ascii="Arial" w:eastAsia="Times New Roman" w:hAnsi="Arial" w:cs="Arial"/>
          <w:color w:val="000000" w:themeColor="text1"/>
          <w:sz w:val="28"/>
          <w:szCs w:val="28"/>
          <w:lang w:eastAsia="pt-BR"/>
        </w:rPr>
      </w:pPr>
    </w:p>
    <w:p w:rsidR="00926A1A" w:rsidRPr="00926A1A" w:rsidRDefault="00926A1A" w:rsidP="00926A1A">
      <w:pPr>
        <w:shd w:val="clear" w:color="auto" w:fill="FFFFFF"/>
        <w:spacing w:after="0" w:line="240" w:lineRule="auto"/>
        <w:jc w:val="both"/>
        <w:rPr>
          <w:rFonts w:ascii="Arial" w:eastAsia="Times New Roman" w:hAnsi="Arial" w:cs="Arial"/>
          <w:color w:val="000000" w:themeColor="text1"/>
          <w:sz w:val="28"/>
          <w:szCs w:val="28"/>
          <w:lang w:eastAsia="pt-BR"/>
        </w:rPr>
      </w:pPr>
      <w:r w:rsidRPr="00926A1A">
        <w:rPr>
          <w:rFonts w:ascii="Arial" w:eastAsia="Times New Roman" w:hAnsi="Arial" w:cs="Arial"/>
          <w:color w:val="000000" w:themeColor="text1"/>
          <w:sz w:val="28"/>
          <w:szCs w:val="28"/>
          <w:lang w:eastAsia="pt-BR"/>
        </w:rPr>
        <w:t xml:space="preserve">Outro projeto de destaque é </w:t>
      </w:r>
      <w:r w:rsidRPr="00926A1A">
        <w:rPr>
          <w:rFonts w:ascii="Times New Roman" w:eastAsia="Times New Roman" w:hAnsi="Times New Roman" w:cs="Times New Roman"/>
          <w:b/>
          <w:bCs/>
          <w:color w:val="000000" w:themeColor="text1"/>
          <w:sz w:val="28"/>
          <w:szCs w:val="28"/>
          <w:lang w:eastAsia="pt-BR"/>
        </w:rPr>
        <w:t>EDUCANDO PARA O BEM NASCER, que visa</w:t>
      </w:r>
      <w:r w:rsidRPr="00926A1A">
        <w:rPr>
          <w:rFonts w:ascii="Arial" w:eastAsia="Times New Roman" w:hAnsi="Arial" w:cs="Arial"/>
          <w:color w:val="000000" w:themeColor="text1"/>
          <w:sz w:val="28"/>
          <w:szCs w:val="28"/>
          <w:lang w:eastAsia="pt-BR"/>
        </w:rPr>
        <w:t xml:space="preserve"> a</w:t>
      </w:r>
      <w:r w:rsidRPr="00926A1A">
        <w:rPr>
          <w:rFonts w:ascii="Times New Roman" w:eastAsia="Times New Roman" w:hAnsi="Times New Roman" w:cs="Times New Roman"/>
          <w:color w:val="000000" w:themeColor="text1"/>
          <w:sz w:val="28"/>
          <w:szCs w:val="28"/>
          <w:lang w:eastAsia="pt-BR"/>
        </w:rPr>
        <w:t xml:space="preserve">mpliar e aprimorar o atendimento </w:t>
      </w:r>
      <w:proofErr w:type="spellStart"/>
      <w:proofErr w:type="gramStart"/>
      <w:r w:rsidRPr="00926A1A">
        <w:rPr>
          <w:rFonts w:ascii="Times New Roman" w:eastAsia="Times New Roman" w:hAnsi="Times New Roman" w:cs="Times New Roman"/>
          <w:color w:val="000000" w:themeColor="text1"/>
          <w:sz w:val="28"/>
          <w:szCs w:val="28"/>
          <w:lang w:eastAsia="pt-BR"/>
        </w:rPr>
        <w:t>pré</w:t>
      </w:r>
      <w:proofErr w:type="spellEnd"/>
      <w:r w:rsidRPr="00926A1A">
        <w:rPr>
          <w:rFonts w:ascii="Times New Roman" w:eastAsia="Times New Roman" w:hAnsi="Times New Roman" w:cs="Times New Roman"/>
          <w:color w:val="000000" w:themeColor="text1"/>
          <w:sz w:val="28"/>
          <w:szCs w:val="28"/>
          <w:lang w:eastAsia="pt-BR"/>
        </w:rPr>
        <w:t xml:space="preserve"> natal</w:t>
      </w:r>
      <w:proofErr w:type="gramEnd"/>
      <w:r w:rsidRPr="00926A1A">
        <w:rPr>
          <w:rFonts w:ascii="Times New Roman" w:eastAsia="Times New Roman" w:hAnsi="Times New Roman" w:cs="Times New Roman"/>
          <w:color w:val="000000" w:themeColor="text1"/>
          <w:sz w:val="28"/>
          <w:szCs w:val="28"/>
          <w:lang w:eastAsia="pt-BR"/>
        </w:rPr>
        <w:t xml:space="preserve"> das gestante da comunidade Cidade de Deus em Sete Lagoas</w:t>
      </w:r>
    </w:p>
    <w:p w:rsidR="00060701" w:rsidRDefault="00926A1A" w:rsidP="00926A1A">
      <w:pPr>
        <w:spacing w:after="300" w:line="240" w:lineRule="auto"/>
        <w:jc w:val="both"/>
        <w:rPr>
          <w:rFonts w:ascii="Times New Roman" w:eastAsia="Times New Roman" w:hAnsi="Times New Roman" w:cs="Times New Roman"/>
          <w:sz w:val="28"/>
          <w:szCs w:val="28"/>
          <w:lang w:eastAsia="pt-BR"/>
        </w:rPr>
      </w:pPr>
      <w:r w:rsidRPr="00926A1A">
        <w:rPr>
          <w:rFonts w:ascii="Times New Roman" w:eastAsia="Times New Roman" w:hAnsi="Times New Roman" w:cs="Times New Roman"/>
          <w:color w:val="000000" w:themeColor="text1"/>
          <w:sz w:val="28"/>
          <w:szCs w:val="28"/>
          <w:lang w:eastAsia="pt-BR"/>
        </w:rPr>
        <w:t xml:space="preserve">O projeto atenderá aos objetivos propostos com a realização de um pré-natal qualificado com </w:t>
      </w:r>
      <w:r w:rsidRPr="00926A1A">
        <w:rPr>
          <w:rFonts w:ascii="Times New Roman" w:eastAsia="Times New Roman" w:hAnsi="Times New Roman" w:cs="Times New Roman"/>
          <w:sz w:val="28"/>
          <w:szCs w:val="28"/>
          <w:lang w:eastAsia="pt-BR"/>
        </w:rPr>
        <w:t xml:space="preserve">enfoque nos 10 passos para um pré-natal de </w:t>
      </w:r>
    </w:p>
    <w:p w:rsidR="00060701" w:rsidRDefault="00060701" w:rsidP="00926A1A">
      <w:pPr>
        <w:spacing w:after="300" w:line="240" w:lineRule="auto"/>
        <w:jc w:val="both"/>
        <w:rPr>
          <w:rFonts w:ascii="Times New Roman" w:eastAsia="Times New Roman" w:hAnsi="Times New Roman" w:cs="Times New Roman"/>
          <w:sz w:val="28"/>
          <w:szCs w:val="28"/>
          <w:lang w:eastAsia="pt-BR"/>
        </w:rPr>
      </w:pPr>
    </w:p>
    <w:p w:rsidR="00060701" w:rsidRDefault="00060701" w:rsidP="00926A1A">
      <w:pPr>
        <w:spacing w:after="300" w:line="240" w:lineRule="auto"/>
        <w:jc w:val="both"/>
        <w:rPr>
          <w:rFonts w:ascii="Times New Roman" w:eastAsia="Times New Roman" w:hAnsi="Times New Roman" w:cs="Times New Roman"/>
          <w:sz w:val="28"/>
          <w:szCs w:val="28"/>
          <w:lang w:eastAsia="pt-BR"/>
        </w:rPr>
      </w:pPr>
    </w:p>
    <w:p w:rsidR="00926A1A" w:rsidRPr="00926A1A" w:rsidRDefault="00926A1A" w:rsidP="00926A1A">
      <w:pPr>
        <w:spacing w:after="300" w:line="240" w:lineRule="auto"/>
        <w:jc w:val="both"/>
        <w:rPr>
          <w:rFonts w:ascii="Times New Roman" w:eastAsia="Times New Roman" w:hAnsi="Times New Roman" w:cs="Times New Roman"/>
          <w:sz w:val="28"/>
          <w:szCs w:val="28"/>
          <w:lang w:eastAsia="pt-BR"/>
        </w:rPr>
      </w:pPr>
      <w:proofErr w:type="gramStart"/>
      <w:r w:rsidRPr="00926A1A">
        <w:rPr>
          <w:rFonts w:ascii="Times New Roman" w:eastAsia="Times New Roman" w:hAnsi="Times New Roman" w:cs="Times New Roman"/>
          <w:sz w:val="28"/>
          <w:szCs w:val="28"/>
          <w:lang w:eastAsia="pt-BR"/>
        </w:rPr>
        <w:t>qualidade</w:t>
      </w:r>
      <w:proofErr w:type="gramEnd"/>
      <w:r w:rsidRPr="00926A1A">
        <w:rPr>
          <w:rFonts w:ascii="Times New Roman" w:eastAsia="Times New Roman" w:hAnsi="Times New Roman" w:cs="Times New Roman"/>
          <w:sz w:val="28"/>
          <w:szCs w:val="28"/>
          <w:lang w:eastAsia="pt-BR"/>
        </w:rPr>
        <w:t xml:space="preserve">, contando com o incentivo do Rotary, será possível ter um acervo de materiais educativos, panfletos informativos, bem como será possível oferecer kit básicos de higiene e cura do umbigo, além de enxoval para as gestantes carentes, proporcionando um atendimento humanizado valorizando o momento pelo qual a gestante está passando. Também será possível realizar a sessão de fotos para a gestante e fornecer uma foto em </w:t>
      </w:r>
      <w:proofErr w:type="gramStart"/>
      <w:r w:rsidRPr="00926A1A">
        <w:rPr>
          <w:rFonts w:ascii="Times New Roman" w:eastAsia="Times New Roman" w:hAnsi="Times New Roman" w:cs="Times New Roman"/>
          <w:sz w:val="28"/>
          <w:szCs w:val="28"/>
          <w:lang w:eastAsia="pt-BR"/>
        </w:rPr>
        <w:t>um porta</w:t>
      </w:r>
      <w:proofErr w:type="gramEnd"/>
      <w:r w:rsidRPr="00926A1A">
        <w:rPr>
          <w:rFonts w:ascii="Times New Roman" w:eastAsia="Times New Roman" w:hAnsi="Times New Roman" w:cs="Times New Roman"/>
          <w:sz w:val="28"/>
          <w:szCs w:val="28"/>
          <w:lang w:eastAsia="pt-BR"/>
        </w:rPr>
        <w:t xml:space="preserve"> retratos e as demais fotos em um CD.</w:t>
      </w:r>
    </w:p>
    <w:p w:rsidR="00926A1A" w:rsidRPr="00926A1A" w:rsidRDefault="00926A1A" w:rsidP="00926A1A">
      <w:pPr>
        <w:spacing w:after="300" w:line="240" w:lineRule="auto"/>
        <w:jc w:val="both"/>
        <w:rPr>
          <w:rFonts w:ascii="Times New Roman" w:eastAsia="Times New Roman" w:hAnsi="Times New Roman" w:cs="Times New Roman"/>
          <w:sz w:val="28"/>
          <w:szCs w:val="28"/>
          <w:lang w:eastAsia="pt-BR"/>
        </w:rPr>
      </w:pPr>
    </w:p>
    <w:p w:rsidR="00926A1A" w:rsidRPr="00926A1A" w:rsidRDefault="00926A1A" w:rsidP="00926A1A">
      <w:pPr>
        <w:spacing w:after="300" w:line="240" w:lineRule="auto"/>
        <w:jc w:val="both"/>
        <w:rPr>
          <w:rFonts w:ascii="Times New Roman" w:eastAsia="Times New Roman" w:hAnsi="Times New Roman" w:cs="Times New Roman"/>
          <w:sz w:val="28"/>
          <w:szCs w:val="28"/>
          <w:lang w:eastAsia="pt-BR"/>
        </w:rPr>
      </w:pPr>
      <w:r w:rsidRPr="00926A1A">
        <w:rPr>
          <w:rFonts w:ascii="Times New Roman" w:eastAsia="Times New Roman" w:hAnsi="Times New Roman" w:cs="Times New Roman"/>
          <w:sz w:val="28"/>
          <w:szCs w:val="28"/>
          <w:lang w:eastAsia="pt-BR"/>
        </w:rPr>
        <w:t xml:space="preserve">Sete Lagoas, 17 de agosto de </w:t>
      </w:r>
      <w:proofErr w:type="gramStart"/>
      <w:r w:rsidRPr="00926A1A">
        <w:rPr>
          <w:rFonts w:ascii="Times New Roman" w:eastAsia="Times New Roman" w:hAnsi="Times New Roman" w:cs="Times New Roman"/>
          <w:sz w:val="28"/>
          <w:szCs w:val="28"/>
          <w:lang w:eastAsia="pt-BR"/>
        </w:rPr>
        <w:t>2017</w:t>
      </w:r>
      <w:proofErr w:type="gramEnd"/>
    </w:p>
    <w:p w:rsidR="00926A1A" w:rsidRPr="00926A1A" w:rsidRDefault="00926A1A" w:rsidP="00926A1A">
      <w:pPr>
        <w:spacing w:after="300" w:line="240" w:lineRule="auto"/>
        <w:jc w:val="both"/>
        <w:rPr>
          <w:rFonts w:ascii="Times New Roman" w:eastAsia="Times New Roman" w:hAnsi="Times New Roman" w:cs="Times New Roman"/>
          <w:sz w:val="28"/>
          <w:szCs w:val="28"/>
          <w:lang w:eastAsia="pt-BR"/>
        </w:rPr>
      </w:pPr>
      <w:bookmarkStart w:id="0" w:name="_GoBack"/>
      <w:bookmarkEnd w:id="0"/>
    </w:p>
    <w:p w:rsidR="00926A1A" w:rsidRPr="00926A1A" w:rsidRDefault="00926A1A" w:rsidP="00926A1A">
      <w:pPr>
        <w:spacing w:after="300" w:line="240" w:lineRule="auto"/>
        <w:jc w:val="both"/>
        <w:rPr>
          <w:rFonts w:ascii="Times New Roman" w:eastAsia="Times New Roman" w:hAnsi="Times New Roman" w:cs="Times New Roman"/>
          <w:sz w:val="28"/>
          <w:szCs w:val="28"/>
          <w:lang w:eastAsia="pt-BR"/>
        </w:rPr>
      </w:pPr>
    </w:p>
    <w:p w:rsidR="00926A1A" w:rsidRPr="00926A1A" w:rsidRDefault="00926A1A" w:rsidP="00060701">
      <w:pPr>
        <w:spacing w:after="300" w:line="240" w:lineRule="auto"/>
        <w:jc w:val="center"/>
        <w:rPr>
          <w:rFonts w:ascii="Times New Roman" w:eastAsia="Times New Roman" w:hAnsi="Times New Roman" w:cs="Times New Roman"/>
          <w:sz w:val="28"/>
          <w:szCs w:val="28"/>
          <w:lang w:eastAsia="pt-BR"/>
        </w:rPr>
      </w:pPr>
    </w:p>
    <w:p w:rsidR="00926A1A" w:rsidRPr="00926A1A" w:rsidRDefault="00926A1A" w:rsidP="00060701">
      <w:pPr>
        <w:spacing w:after="300" w:line="240" w:lineRule="auto"/>
        <w:jc w:val="center"/>
        <w:rPr>
          <w:rFonts w:ascii="Times New Roman" w:eastAsia="Times New Roman" w:hAnsi="Times New Roman" w:cs="Times New Roman"/>
          <w:sz w:val="28"/>
          <w:szCs w:val="28"/>
          <w:lang w:eastAsia="pt-BR"/>
        </w:rPr>
      </w:pPr>
      <w:r w:rsidRPr="00926A1A">
        <w:rPr>
          <w:rFonts w:ascii="Times New Roman" w:eastAsia="Times New Roman" w:hAnsi="Times New Roman" w:cs="Times New Roman"/>
          <w:sz w:val="28"/>
          <w:szCs w:val="28"/>
          <w:lang w:eastAsia="pt-BR"/>
        </w:rPr>
        <w:t>GILSON LIBOREIRO</w:t>
      </w:r>
    </w:p>
    <w:p w:rsidR="00926A1A" w:rsidRPr="00926A1A" w:rsidRDefault="00926A1A" w:rsidP="00060701">
      <w:pPr>
        <w:spacing w:after="300" w:line="240" w:lineRule="auto"/>
        <w:jc w:val="center"/>
        <w:rPr>
          <w:rFonts w:ascii="Times New Roman" w:eastAsia="Times New Roman" w:hAnsi="Times New Roman" w:cs="Times New Roman"/>
          <w:sz w:val="28"/>
          <w:szCs w:val="28"/>
          <w:lang w:eastAsia="pt-BR"/>
        </w:rPr>
      </w:pPr>
      <w:r w:rsidRPr="00926A1A">
        <w:rPr>
          <w:rFonts w:ascii="Times New Roman" w:eastAsia="Times New Roman" w:hAnsi="Times New Roman" w:cs="Times New Roman"/>
          <w:sz w:val="28"/>
          <w:szCs w:val="28"/>
          <w:lang w:eastAsia="pt-BR"/>
        </w:rPr>
        <w:t>VEREADOR</w:t>
      </w:r>
    </w:p>
    <w:p w:rsidR="00926A1A" w:rsidRPr="00926A1A" w:rsidRDefault="00926A1A" w:rsidP="00060701">
      <w:pPr>
        <w:jc w:val="center"/>
        <w:rPr>
          <w:rFonts w:ascii="Arial" w:hAnsi="Arial" w:cs="Arial"/>
          <w:sz w:val="28"/>
          <w:szCs w:val="28"/>
          <w:lang w:eastAsia="pt-BR"/>
        </w:rPr>
      </w:pPr>
    </w:p>
    <w:sectPr w:rsidR="00926A1A" w:rsidRPr="00926A1A" w:rsidSect="001557E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A9" w:rsidRDefault="007B52A9" w:rsidP="00963EEE">
      <w:pPr>
        <w:spacing w:after="0" w:line="240" w:lineRule="auto"/>
      </w:pPr>
      <w:r>
        <w:separator/>
      </w:r>
    </w:p>
  </w:endnote>
  <w:endnote w:type="continuationSeparator" w:id="0">
    <w:p w:rsidR="007B52A9" w:rsidRDefault="007B52A9"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8D6C3E" w:rsidRDefault="008D697F" w:rsidP="007A45DD">
    <w:pPr>
      <w:pStyle w:val="Cabealho"/>
      <w:jc w:val="center"/>
      <w:rPr>
        <w:sz w:val="18"/>
      </w:rPr>
    </w:pPr>
    <w:r w:rsidRPr="008D6C3E">
      <w:rPr>
        <w:sz w:val="18"/>
      </w:rPr>
      <w:t>Av. Getúlio Vargas, 111 –</w:t>
    </w:r>
    <w:r w:rsidR="00127530">
      <w:rPr>
        <w:sz w:val="18"/>
      </w:rPr>
      <w:t xml:space="preserve"> Sala 402, </w:t>
    </w:r>
    <w:r w:rsidRPr="008D6C3E">
      <w:rPr>
        <w:sz w:val="18"/>
      </w:rPr>
      <w:t>Centro – Sete Lagoas / MG - C</w:t>
    </w:r>
    <w:r w:rsidR="00127530">
      <w:rPr>
        <w:sz w:val="18"/>
      </w:rPr>
      <w:t>EP: 35700-046</w:t>
    </w:r>
    <w:r w:rsidR="00127530">
      <w:rPr>
        <w:sz w:val="18"/>
      </w:rPr>
      <w:br/>
      <w:t>Fone: 31 3779-6343</w:t>
    </w:r>
    <w:r w:rsidRPr="008D6C3E">
      <w:rPr>
        <w:sz w:val="18"/>
      </w:rPr>
      <w:t xml:space="preserve"> | E-mail: </w:t>
    </w:r>
    <w:r>
      <w:rPr>
        <w:sz w:val="18"/>
      </w:rPr>
      <w:t>gilson.liboreiro@camarase</w:t>
    </w:r>
    <w:r w:rsidR="00127530">
      <w:rPr>
        <w:sz w:val="18"/>
      </w:rPr>
      <w:t>te.</w:t>
    </w:r>
    <w:r w:rsidRPr="008D6C3E">
      <w:rPr>
        <w:sz w:val="18"/>
      </w:rPr>
      <w:t>mg.gov.br</w:t>
    </w:r>
  </w:p>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A9" w:rsidRDefault="007B52A9" w:rsidP="00963EEE">
      <w:pPr>
        <w:spacing w:after="0" w:line="240" w:lineRule="auto"/>
      </w:pPr>
      <w:r>
        <w:separator/>
      </w:r>
    </w:p>
  </w:footnote>
  <w:footnote w:type="continuationSeparator" w:id="0">
    <w:p w:rsidR="007B52A9" w:rsidRDefault="007B52A9"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CF7D01" w:rsidRDefault="008D697F" w:rsidP="00F933BA">
    <w:pPr>
      <w:pStyle w:val="Cabealho"/>
      <w:rPr>
        <w:b/>
        <w:sz w:val="36"/>
        <w:szCs w:val="36"/>
      </w:rPr>
    </w:pPr>
    <w:r>
      <w:rPr>
        <w:b/>
        <w:sz w:val="32"/>
      </w:rPr>
      <w:tab/>
    </w:r>
    <w:r w:rsidRPr="00CF7D01">
      <w:rPr>
        <w:b/>
        <w:noProof/>
        <w:sz w:val="36"/>
        <w:szCs w:val="36"/>
        <w:lang w:eastAsia="pt-BR"/>
      </w:rPr>
      <w:drawing>
        <wp:anchor distT="0" distB="0" distL="114300" distR="114300" simplePos="0" relativeHeight="251659264" behindDoc="1" locked="0" layoutInCell="1" allowOverlap="1" wp14:anchorId="283618EC" wp14:editId="3E66F04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CF7D01">
      <w:rPr>
        <w:b/>
        <w:sz w:val="36"/>
        <w:szCs w:val="36"/>
      </w:rPr>
      <w:t>Câmara Municipal de Sete Lagoas</w:t>
    </w:r>
    <w:r w:rsidRPr="00CF7D01">
      <w:rPr>
        <w:b/>
        <w:sz w:val="36"/>
        <w:szCs w:val="36"/>
      </w:rPr>
      <w:tab/>
    </w:r>
  </w:p>
  <w:p w:rsidR="008D697F" w:rsidRPr="00C67EE6" w:rsidRDefault="008D697F" w:rsidP="007A45DD">
    <w:pPr>
      <w:pStyle w:val="Cabealho"/>
      <w:spacing w:line="360" w:lineRule="auto"/>
      <w:jc w:val="center"/>
      <w:rPr>
        <w:sz w:val="20"/>
        <w:szCs w:val="20"/>
      </w:rPr>
    </w:pPr>
    <w:r w:rsidRPr="00C67EE6">
      <w:rPr>
        <w:sz w:val="20"/>
        <w:szCs w:val="20"/>
      </w:rPr>
      <w:t>ESTADO DE MINAS GERAIS</w:t>
    </w:r>
  </w:p>
  <w:p w:rsidR="008D697F" w:rsidRPr="00127530" w:rsidRDefault="00593DED" w:rsidP="007A45DD">
    <w:pPr>
      <w:pStyle w:val="Cabealho"/>
      <w:spacing w:line="360" w:lineRule="auto"/>
      <w:jc w:val="center"/>
      <w:rPr>
        <w:rFonts w:ascii="Arial" w:hAnsi="Arial" w:cs="Arial"/>
        <w:b/>
      </w:rPr>
    </w:pPr>
    <w:r w:rsidRPr="00127530">
      <w:rPr>
        <w:rFonts w:ascii="Arial" w:hAnsi="Arial" w:cs="Arial"/>
        <w:b/>
      </w:rPr>
      <w:t>VEREADOR GILSON LIBOREIRO</w:t>
    </w:r>
  </w:p>
  <w:p w:rsidR="008D697F" w:rsidRDefault="008D69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62"/>
    <w:multiLevelType w:val="hybridMultilevel"/>
    <w:tmpl w:val="EF866888"/>
    <w:lvl w:ilvl="0" w:tplc="74520464">
      <w:start w:val="1"/>
      <w:numFmt w:val="decimal"/>
      <w:lvlText w:val="%1-"/>
      <w:lvlJc w:val="left"/>
      <w:pPr>
        <w:ind w:left="720" w:hanging="360"/>
      </w:pPr>
      <w:rPr>
        <w:rFonts w:ascii="Tahoma" w:eastAsia="DejaVu Sans"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56F5970"/>
    <w:multiLevelType w:val="hybridMultilevel"/>
    <w:tmpl w:val="9B64B886"/>
    <w:lvl w:ilvl="0" w:tplc="1E228584">
      <w:start w:val="1"/>
      <w:numFmt w:val="upperRoman"/>
      <w:lvlText w:val="%1-"/>
      <w:lvlJc w:val="left"/>
      <w:pPr>
        <w:ind w:left="1080" w:hanging="72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883"/>
    <w:rsid w:val="00011DEE"/>
    <w:rsid w:val="000352FA"/>
    <w:rsid w:val="00044136"/>
    <w:rsid w:val="00060701"/>
    <w:rsid w:val="000D722A"/>
    <w:rsid w:val="0012168E"/>
    <w:rsid w:val="00127530"/>
    <w:rsid w:val="001557E9"/>
    <w:rsid w:val="001A657C"/>
    <w:rsid w:val="001F3049"/>
    <w:rsid w:val="00205D40"/>
    <w:rsid w:val="00231560"/>
    <w:rsid w:val="00235E9F"/>
    <w:rsid w:val="00244CB9"/>
    <w:rsid w:val="00257DC1"/>
    <w:rsid w:val="00290063"/>
    <w:rsid w:val="002E19BE"/>
    <w:rsid w:val="00300FF3"/>
    <w:rsid w:val="00342609"/>
    <w:rsid w:val="0034796E"/>
    <w:rsid w:val="00351EB4"/>
    <w:rsid w:val="00375C72"/>
    <w:rsid w:val="003A64D9"/>
    <w:rsid w:val="00486415"/>
    <w:rsid w:val="00494916"/>
    <w:rsid w:val="004C31D8"/>
    <w:rsid w:val="00522719"/>
    <w:rsid w:val="00560458"/>
    <w:rsid w:val="00576CDB"/>
    <w:rsid w:val="00593DED"/>
    <w:rsid w:val="005C5257"/>
    <w:rsid w:val="005F1E42"/>
    <w:rsid w:val="006120FE"/>
    <w:rsid w:val="00654836"/>
    <w:rsid w:val="00654A07"/>
    <w:rsid w:val="006C1F33"/>
    <w:rsid w:val="00704E1D"/>
    <w:rsid w:val="00765FB5"/>
    <w:rsid w:val="007A45DD"/>
    <w:rsid w:val="007B07CF"/>
    <w:rsid w:val="007B3B96"/>
    <w:rsid w:val="007B52A9"/>
    <w:rsid w:val="007E5CBC"/>
    <w:rsid w:val="0085577A"/>
    <w:rsid w:val="00864CD0"/>
    <w:rsid w:val="0088015A"/>
    <w:rsid w:val="008B10A6"/>
    <w:rsid w:val="008D697F"/>
    <w:rsid w:val="008E461A"/>
    <w:rsid w:val="008E4B91"/>
    <w:rsid w:val="00926A1A"/>
    <w:rsid w:val="009453B4"/>
    <w:rsid w:val="00963EEE"/>
    <w:rsid w:val="0096448D"/>
    <w:rsid w:val="0097039B"/>
    <w:rsid w:val="00981205"/>
    <w:rsid w:val="009913A9"/>
    <w:rsid w:val="009A77F3"/>
    <w:rsid w:val="00A304E4"/>
    <w:rsid w:val="00A33565"/>
    <w:rsid w:val="00A7712C"/>
    <w:rsid w:val="00AD5239"/>
    <w:rsid w:val="00B459F3"/>
    <w:rsid w:val="00B746DC"/>
    <w:rsid w:val="00BC3414"/>
    <w:rsid w:val="00BD0720"/>
    <w:rsid w:val="00C53286"/>
    <w:rsid w:val="00C5597B"/>
    <w:rsid w:val="00C67EE6"/>
    <w:rsid w:val="00CC2A82"/>
    <w:rsid w:val="00CF7D01"/>
    <w:rsid w:val="00D46AD1"/>
    <w:rsid w:val="00DB7DF1"/>
    <w:rsid w:val="00DF6E6C"/>
    <w:rsid w:val="00E110BC"/>
    <w:rsid w:val="00E12E08"/>
    <w:rsid w:val="00E47D53"/>
    <w:rsid w:val="00E7653D"/>
    <w:rsid w:val="00E86AC7"/>
    <w:rsid w:val="00E979FD"/>
    <w:rsid w:val="00EA65C5"/>
    <w:rsid w:val="00F14E10"/>
    <w:rsid w:val="00F40AFB"/>
    <w:rsid w:val="00F41BDC"/>
    <w:rsid w:val="00F51499"/>
    <w:rsid w:val="00F66AE7"/>
    <w:rsid w:val="00F933BA"/>
    <w:rsid w:val="00FF3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14389">
      <w:bodyDiv w:val="1"/>
      <w:marLeft w:val="0"/>
      <w:marRight w:val="0"/>
      <w:marTop w:val="0"/>
      <w:marBottom w:val="0"/>
      <w:divBdr>
        <w:top w:val="none" w:sz="0" w:space="0" w:color="auto"/>
        <w:left w:val="none" w:sz="0" w:space="0" w:color="auto"/>
        <w:bottom w:val="none" w:sz="0" w:space="0" w:color="auto"/>
        <w:right w:val="none" w:sz="0" w:space="0" w:color="auto"/>
      </w:divBdr>
    </w:div>
    <w:div w:id="1548639083">
      <w:bodyDiv w:val="1"/>
      <w:marLeft w:val="0"/>
      <w:marRight w:val="0"/>
      <w:marTop w:val="0"/>
      <w:marBottom w:val="0"/>
      <w:divBdr>
        <w:top w:val="none" w:sz="0" w:space="0" w:color="auto"/>
        <w:left w:val="none" w:sz="0" w:space="0" w:color="auto"/>
        <w:bottom w:val="none" w:sz="0" w:space="0" w:color="auto"/>
        <w:right w:val="none" w:sz="0" w:space="0" w:color="auto"/>
      </w:divBdr>
      <w:divsChild>
        <w:div w:id="1226722130">
          <w:marLeft w:val="0"/>
          <w:marRight w:val="0"/>
          <w:marTop w:val="0"/>
          <w:marBottom w:val="0"/>
          <w:divBdr>
            <w:top w:val="none" w:sz="0" w:space="0" w:color="auto"/>
            <w:left w:val="none" w:sz="0" w:space="0" w:color="auto"/>
            <w:bottom w:val="none" w:sz="0" w:space="0" w:color="auto"/>
            <w:right w:val="none" w:sz="0" w:space="0" w:color="auto"/>
          </w:divBdr>
        </w:div>
        <w:div w:id="502625490">
          <w:marLeft w:val="0"/>
          <w:marRight w:val="0"/>
          <w:marTop w:val="0"/>
          <w:marBottom w:val="0"/>
          <w:divBdr>
            <w:top w:val="none" w:sz="0" w:space="0" w:color="auto"/>
            <w:left w:val="none" w:sz="0" w:space="0" w:color="auto"/>
            <w:bottom w:val="none" w:sz="0" w:space="0" w:color="auto"/>
            <w:right w:val="none" w:sz="0" w:space="0" w:color="auto"/>
          </w:divBdr>
        </w:div>
        <w:div w:id="112318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4523</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2017-08-24T11:37:00Z</cp:lastPrinted>
  <dcterms:created xsi:type="dcterms:W3CDTF">2017-08-24T11:54:00Z</dcterms:created>
  <dcterms:modified xsi:type="dcterms:W3CDTF">2017-08-24T11:54:00Z</dcterms:modified>
</cp:coreProperties>
</file>