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F83" w:rsidRDefault="00816F83" w:rsidP="00816F83">
      <w:pPr>
        <w:jc w:val="center"/>
        <w:rPr>
          <w:rFonts w:ascii="Arial Narrow" w:hAnsi="Arial Narrow"/>
          <w:b/>
          <w:sz w:val="26"/>
          <w:szCs w:val="26"/>
        </w:rPr>
      </w:pPr>
      <w:r>
        <w:rPr>
          <w:rFonts w:ascii="Arial Narrow" w:hAnsi="Arial Narrow"/>
          <w:b/>
          <w:sz w:val="26"/>
          <w:szCs w:val="26"/>
        </w:rPr>
        <w:t>EMENDA SUBSTITUTIVA Nº 001/2017</w:t>
      </w:r>
    </w:p>
    <w:p w:rsidR="00816F83" w:rsidRDefault="00816F83" w:rsidP="00816F83">
      <w:pPr>
        <w:jc w:val="center"/>
        <w:rPr>
          <w:rFonts w:ascii="Arial Narrow" w:hAnsi="Arial Narrow"/>
          <w:b/>
          <w:sz w:val="26"/>
          <w:szCs w:val="26"/>
        </w:rPr>
      </w:pPr>
    </w:p>
    <w:p w:rsidR="00816F83" w:rsidRDefault="00816F83" w:rsidP="00816F83">
      <w:pPr>
        <w:jc w:val="center"/>
        <w:rPr>
          <w:rFonts w:ascii="Arial Narrow" w:hAnsi="Arial Narrow"/>
          <w:sz w:val="26"/>
          <w:szCs w:val="26"/>
        </w:rPr>
      </w:pPr>
    </w:p>
    <w:p w:rsidR="00816F83" w:rsidRDefault="00816F83" w:rsidP="00816F83">
      <w:pPr>
        <w:ind w:left="3544"/>
        <w:jc w:val="both"/>
        <w:rPr>
          <w:rFonts w:ascii="Arial Narrow" w:hAnsi="Arial Narrow"/>
          <w:sz w:val="26"/>
          <w:szCs w:val="26"/>
        </w:rPr>
      </w:pPr>
      <w:r>
        <w:rPr>
          <w:rFonts w:ascii="Arial Narrow" w:hAnsi="Arial Narrow"/>
          <w:sz w:val="26"/>
          <w:szCs w:val="26"/>
        </w:rPr>
        <w:t>Ao Projeto de Lei 89/2017</w:t>
      </w:r>
    </w:p>
    <w:p w:rsidR="00816F83" w:rsidRDefault="00816F83" w:rsidP="00816F83">
      <w:pPr>
        <w:ind w:left="3544"/>
        <w:jc w:val="both"/>
        <w:rPr>
          <w:rFonts w:ascii="Arial Narrow" w:hAnsi="Arial Narrow"/>
          <w:sz w:val="26"/>
          <w:szCs w:val="26"/>
        </w:rPr>
      </w:pPr>
    </w:p>
    <w:p w:rsidR="00816F83" w:rsidRDefault="00816F83" w:rsidP="00816F83">
      <w:pPr>
        <w:ind w:left="3544"/>
        <w:jc w:val="both"/>
        <w:rPr>
          <w:rFonts w:ascii="Arial Narrow" w:hAnsi="Arial Narrow"/>
          <w:sz w:val="26"/>
          <w:szCs w:val="26"/>
        </w:rPr>
      </w:pPr>
    </w:p>
    <w:p w:rsidR="00816F83" w:rsidRDefault="00816F83" w:rsidP="00816F83">
      <w:pPr>
        <w:ind w:left="3544"/>
        <w:jc w:val="both"/>
        <w:rPr>
          <w:rFonts w:ascii="Arial Narrow" w:hAnsi="Arial Narrow"/>
          <w:sz w:val="26"/>
          <w:szCs w:val="26"/>
        </w:rPr>
      </w:pPr>
      <w:r>
        <w:rPr>
          <w:rFonts w:ascii="Arial Narrow" w:hAnsi="Arial Narrow"/>
          <w:sz w:val="26"/>
          <w:szCs w:val="26"/>
        </w:rPr>
        <w:t xml:space="preserve">Que estabelece as diretrizes para elaboração da Lei Orçamentária anual do Município de Sete Lagoas para o exercício de 2018 e dá outras providências. </w:t>
      </w:r>
    </w:p>
    <w:p w:rsidR="00816F83" w:rsidRDefault="00816F83" w:rsidP="00816F83">
      <w:pPr>
        <w:ind w:left="3544"/>
        <w:jc w:val="both"/>
        <w:rPr>
          <w:rFonts w:ascii="Arial Narrow" w:hAnsi="Arial Narrow"/>
          <w:sz w:val="26"/>
          <w:szCs w:val="26"/>
        </w:rPr>
      </w:pPr>
    </w:p>
    <w:p w:rsidR="00816F83" w:rsidRDefault="00816F83" w:rsidP="00816F83">
      <w:pPr>
        <w:jc w:val="both"/>
        <w:rPr>
          <w:rFonts w:ascii="Arial Narrow" w:hAnsi="Arial Narrow"/>
          <w:sz w:val="26"/>
          <w:szCs w:val="26"/>
        </w:rPr>
      </w:pPr>
    </w:p>
    <w:p w:rsidR="00816F83" w:rsidRDefault="00816F83" w:rsidP="00816F83">
      <w:pPr>
        <w:jc w:val="both"/>
        <w:rPr>
          <w:rFonts w:ascii="Arial Narrow" w:hAnsi="Arial Narrow"/>
          <w:sz w:val="26"/>
          <w:szCs w:val="26"/>
        </w:rPr>
      </w:pPr>
      <w:r>
        <w:rPr>
          <w:rFonts w:ascii="Arial Narrow" w:hAnsi="Arial Narrow"/>
          <w:sz w:val="26"/>
          <w:szCs w:val="26"/>
        </w:rPr>
        <w:t>Art. 1º - Altera o art. 12 e seu parágrafo único, passando os mesmos a terem a seguinte redação:</w:t>
      </w:r>
    </w:p>
    <w:p w:rsidR="00816F83" w:rsidRDefault="00816F83" w:rsidP="00816F83">
      <w:pPr>
        <w:jc w:val="both"/>
        <w:rPr>
          <w:rFonts w:ascii="Arial Narrow" w:hAnsi="Arial Narrow"/>
          <w:sz w:val="26"/>
          <w:szCs w:val="26"/>
        </w:rPr>
      </w:pPr>
    </w:p>
    <w:p w:rsidR="00816F83" w:rsidRDefault="00816F83" w:rsidP="00816F83">
      <w:pPr>
        <w:jc w:val="both"/>
        <w:rPr>
          <w:rFonts w:ascii="Arial Narrow" w:hAnsi="Arial Narrow"/>
          <w:sz w:val="26"/>
          <w:szCs w:val="26"/>
        </w:rPr>
      </w:pPr>
      <w:r>
        <w:rPr>
          <w:rFonts w:ascii="Arial Narrow" w:hAnsi="Arial Narrow"/>
          <w:sz w:val="26"/>
          <w:szCs w:val="26"/>
        </w:rPr>
        <w:tab/>
        <w:t xml:space="preserve">“Art. 12 – As dotações consignadas na Lei Orçamentária para subvenções sociais, transferências de recursos para termos de parceria com as organizações da sociedade civil e os auxílios para despesa de capital serão destinadas a instituições sem fins lucrativos, comprovadamente de utilidade pública, sociedades cooperativas previstas na Lei 9.867/1999 ou organizações </w:t>
      </w:r>
      <w:proofErr w:type="gramStart"/>
      <w:r>
        <w:rPr>
          <w:rFonts w:ascii="Arial Narrow" w:hAnsi="Arial Narrow"/>
          <w:sz w:val="26"/>
          <w:szCs w:val="26"/>
        </w:rPr>
        <w:t>religiosas, visando o atendimento nas áreas de saúde, educação, assistência social, meio ambiente</w:t>
      </w:r>
      <w:proofErr w:type="gramEnd"/>
      <w:r>
        <w:rPr>
          <w:rFonts w:ascii="Arial Narrow" w:hAnsi="Arial Narrow"/>
          <w:sz w:val="26"/>
          <w:szCs w:val="26"/>
        </w:rPr>
        <w:t>, esporte e/ou cultural.</w:t>
      </w:r>
    </w:p>
    <w:p w:rsidR="00816F83" w:rsidRDefault="00816F83" w:rsidP="00816F83">
      <w:pPr>
        <w:jc w:val="both"/>
        <w:rPr>
          <w:rFonts w:ascii="Arial Narrow" w:hAnsi="Arial Narrow"/>
          <w:sz w:val="26"/>
          <w:szCs w:val="26"/>
        </w:rPr>
      </w:pPr>
    </w:p>
    <w:p w:rsidR="00816F83" w:rsidRDefault="00816F83" w:rsidP="00816F83">
      <w:pPr>
        <w:pStyle w:val="Recuodecorpodetexto"/>
        <w:ind w:firstLine="708"/>
        <w:rPr>
          <w:rFonts w:ascii="Arial Narrow" w:hAnsi="Arial Narrow"/>
          <w:szCs w:val="26"/>
        </w:rPr>
      </w:pPr>
      <w:r>
        <w:rPr>
          <w:rFonts w:ascii="Arial Narrow" w:hAnsi="Arial Narrow"/>
          <w:b/>
          <w:szCs w:val="26"/>
        </w:rPr>
        <w:t>Parágrafo único</w:t>
      </w:r>
      <w:r>
        <w:rPr>
          <w:rFonts w:ascii="Arial Narrow" w:hAnsi="Arial Narrow"/>
          <w:szCs w:val="26"/>
        </w:rPr>
        <w:t xml:space="preserve">. As transferências mencionadas no </w:t>
      </w:r>
      <w:r>
        <w:rPr>
          <w:rFonts w:ascii="Arial Narrow" w:hAnsi="Arial Narrow"/>
          <w:i/>
          <w:szCs w:val="26"/>
        </w:rPr>
        <w:t>caput</w:t>
      </w:r>
      <w:r>
        <w:rPr>
          <w:rFonts w:ascii="Arial Narrow" w:hAnsi="Arial Narrow"/>
          <w:szCs w:val="26"/>
        </w:rPr>
        <w:t xml:space="preserve"> deste artigo ficarão sujeitas à assinatura de convênio com a instituição beneficiada em atendimento a Lei Federal nº 4.320/64 e Lei Complementar nº 101/00 ou dos respectivos termos de colaboração ou de fomento, nos termos da Lei Federal 13.019/2014 com as alterações da lei 13.204/2015.</w:t>
      </w:r>
      <w:proofErr w:type="gramStart"/>
      <w:r>
        <w:rPr>
          <w:rFonts w:ascii="Arial Narrow" w:hAnsi="Arial Narrow"/>
          <w:szCs w:val="26"/>
        </w:rPr>
        <w:t>”</w:t>
      </w:r>
      <w:proofErr w:type="gramEnd"/>
    </w:p>
    <w:p w:rsidR="00816F83" w:rsidRDefault="00816F83" w:rsidP="00816F83">
      <w:pPr>
        <w:pStyle w:val="Recuodecorpodetexto"/>
        <w:ind w:firstLine="0"/>
        <w:rPr>
          <w:rFonts w:ascii="Arial Narrow" w:hAnsi="Arial Narrow"/>
          <w:szCs w:val="26"/>
        </w:rPr>
      </w:pPr>
    </w:p>
    <w:p w:rsidR="00816F83" w:rsidRDefault="00816F83" w:rsidP="00816F83">
      <w:pPr>
        <w:jc w:val="both"/>
        <w:rPr>
          <w:rFonts w:ascii="Arial Narrow" w:hAnsi="Arial Narrow"/>
          <w:sz w:val="26"/>
          <w:szCs w:val="26"/>
        </w:rPr>
      </w:pPr>
    </w:p>
    <w:p w:rsidR="00816F83" w:rsidRDefault="00816F83" w:rsidP="00816F83">
      <w:pPr>
        <w:jc w:val="both"/>
        <w:rPr>
          <w:rFonts w:ascii="Arial Narrow" w:hAnsi="Arial Narrow"/>
          <w:sz w:val="26"/>
          <w:szCs w:val="26"/>
        </w:rPr>
      </w:pPr>
      <w:r>
        <w:rPr>
          <w:rFonts w:ascii="Arial Narrow" w:hAnsi="Arial Narrow"/>
          <w:b/>
          <w:sz w:val="26"/>
          <w:szCs w:val="26"/>
          <w:u w:val="single"/>
        </w:rPr>
        <w:t>JUSTIFICATIVA:</w:t>
      </w:r>
      <w:r>
        <w:rPr>
          <w:rFonts w:ascii="Arial Narrow" w:hAnsi="Arial Narrow"/>
          <w:sz w:val="26"/>
          <w:szCs w:val="26"/>
        </w:rPr>
        <w:t xml:space="preserve"> A presente emenda visa adequar a LDO e consequentemente os demais instrumentos legais orçamentários ao novo Marco Regulatório das Organizações da Sociedade Civil, ainda que não tenha sido estabelecida rubrica própria para essas transferências pela Secretaria do Tesouro Nacional. Contudo, com a aprovação desta emenda, no momento de inserir a rubrica própria ao Orçamento Municipal, já teremos a previsão das respectivas despesas na LDO, cumprindo assim a premissa da previsão orçamentária. </w:t>
      </w:r>
    </w:p>
    <w:p w:rsidR="00816F83" w:rsidRDefault="00816F83" w:rsidP="00816F83">
      <w:pPr>
        <w:jc w:val="both"/>
        <w:rPr>
          <w:rFonts w:ascii="Arial Narrow" w:hAnsi="Arial Narrow"/>
          <w:sz w:val="26"/>
          <w:szCs w:val="26"/>
        </w:rPr>
      </w:pPr>
    </w:p>
    <w:p w:rsidR="00816F83" w:rsidRDefault="00816F83" w:rsidP="00816F83">
      <w:pPr>
        <w:jc w:val="center"/>
        <w:rPr>
          <w:rFonts w:ascii="Arial Narrow" w:hAnsi="Arial Narrow"/>
          <w:b/>
          <w:i/>
          <w:sz w:val="26"/>
          <w:szCs w:val="26"/>
        </w:rPr>
      </w:pPr>
    </w:p>
    <w:p w:rsidR="00816F83" w:rsidRDefault="00816F83" w:rsidP="00816F83">
      <w:pPr>
        <w:jc w:val="center"/>
        <w:rPr>
          <w:rFonts w:ascii="Arial Narrow" w:hAnsi="Arial Narrow"/>
          <w:b/>
          <w:i/>
          <w:sz w:val="26"/>
          <w:szCs w:val="26"/>
        </w:rPr>
      </w:pPr>
    </w:p>
    <w:p w:rsidR="00816F83" w:rsidRDefault="00816F83" w:rsidP="00816F83">
      <w:pPr>
        <w:jc w:val="center"/>
        <w:rPr>
          <w:rFonts w:ascii="Arial Narrow" w:hAnsi="Arial Narrow"/>
          <w:b/>
          <w:i/>
          <w:sz w:val="26"/>
          <w:szCs w:val="26"/>
        </w:rPr>
      </w:pPr>
    </w:p>
    <w:p w:rsidR="00816F83" w:rsidRDefault="00816F83" w:rsidP="00816F83">
      <w:pPr>
        <w:jc w:val="center"/>
        <w:rPr>
          <w:rFonts w:ascii="Arial Narrow" w:hAnsi="Arial Narrow"/>
          <w:b/>
          <w:i/>
          <w:sz w:val="26"/>
          <w:szCs w:val="26"/>
        </w:rPr>
      </w:pPr>
      <w:r>
        <w:rPr>
          <w:rFonts w:ascii="Arial Narrow" w:hAnsi="Arial Narrow"/>
          <w:b/>
          <w:i/>
          <w:sz w:val="26"/>
          <w:szCs w:val="26"/>
        </w:rPr>
        <w:t>DOUTOR RONALDO JOÃO</w:t>
      </w:r>
    </w:p>
    <w:p w:rsidR="00816F83" w:rsidRDefault="00816F83" w:rsidP="00816F83">
      <w:pPr>
        <w:jc w:val="center"/>
        <w:rPr>
          <w:rFonts w:ascii="Arial Narrow" w:hAnsi="Arial Narrow"/>
          <w:sz w:val="26"/>
          <w:szCs w:val="26"/>
        </w:rPr>
      </w:pPr>
      <w:r>
        <w:rPr>
          <w:rFonts w:ascii="Arial Narrow" w:hAnsi="Arial Narrow"/>
          <w:b/>
          <w:i/>
          <w:sz w:val="26"/>
          <w:szCs w:val="26"/>
        </w:rPr>
        <w:t>VEREADOR - PDT</w:t>
      </w:r>
    </w:p>
    <w:p w:rsidR="00816F83" w:rsidRDefault="00816F83" w:rsidP="00816F83"/>
    <w:p w:rsidR="008A2E31" w:rsidRDefault="008A2E31"/>
    <w:p w:rsidR="00816F83" w:rsidRDefault="00816F83"/>
    <w:p w:rsidR="00816F83" w:rsidRDefault="00816F83"/>
    <w:p w:rsidR="00816F83" w:rsidRDefault="00816F83"/>
    <w:p w:rsidR="00816F83" w:rsidRDefault="00816F83"/>
    <w:p w:rsidR="00816F83" w:rsidRDefault="00816F83" w:rsidP="00816F83">
      <w:pPr>
        <w:jc w:val="center"/>
        <w:rPr>
          <w:rFonts w:ascii="Arial Narrow" w:hAnsi="Arial Narrow"/>
          <w:b/>
          <w:sz w:val="26"/>
          <w:szCs w:val="26"/>
        </w:rPr>
      </w:pPr>
      <w:r>
        <w:rPr>
          <w:rFonts w:ascii="Arial Narrow" w:hAnsi="Arial Narrow"/>
          <w:b/>
          <w:sz w:val="26"/>
          <w:szCs w:val="26"/>
        </w:rPr>
        <w:lastRenderedPageBreak/>
        <w:t>EMENDA SUBSTITUTIVA Nº 002</w:t>
      </w:r>
      <w:r w:rsidRPr="00D866B6">
        <w:rPr>
          <w:rFonts w:ascii="Arial Narrow" w:hAnsi="Arial Narrow"/>
          <w:b/>
          <w:sz w:val="26"/>
          <w:szCs w:val="26"/>
        </w:rPr>
        <w:t>/2017</w:t>
      </w:r>
    </w:p>
    <w:p w:rsidR="00816F83" w:rsidRPr="00D866B6" w:rsidRDefault="00816F83" w:rsidP="00816F83">
      <w:pPr>
        <w:jc w:val="center"/>
        <w:rPr>
          <w:rFonts w:ascii="Arial Narrow" w:hAnsi="Arial Narrow"/>
          <w:b/>
          <w:sz w:val="26"/>
          <w:szCs w:val="26"/>
        </w:rPr>
      </w:pPr>
    </w:p>
    <w:p w:rsidR="00816F83" w:rsidRPr="00D866B6" w:rsidRDefault="00816F83" w:rsidP="00816F83">
      <w:pPr>
        <w:jc w:val="center"/>
        <w:rPr>
          <w:rFonts w:ascii="Arial Narrow" w:hAnsi="Arial Narrow"/>
          <w:sz w:val="26"/>
          <w:szCs w:val="26"/>
        </w:rPr>
      </w:pPr>
    </w:p>
    <w:p w:rsidR="00816F83" w:rsidRDefault="00816F83" w:rsidP="00816F83">
      <w:pPr>
        <w:ind w:left="3544"/>
        <w:jc w:val="both"/>
        <w:rPr>
          <w:rFonts w:ascii="Arial Narrow" w:hAnsi="Arial Narrow"/>
          <w:sz w:val="26"/>
          <w:szCs w:val="26"/>
        </w:rPr>
      </w:pPr>
      <w:r w:rsidRPr="00D866B6">
        <w:rPr>
          <w:rFonts w:ascii="Arial Narrow" w:hAnsi="Arial Narrow"/>
          <w:sz w:val="26"/>
          <w:szCs w:val="26"/>
        </w:rPr>
        <w:t>Ao Projeto de Lei 89/2017</w:t>
      </w:r>
    </w:p>
    <w:p w:rsidR="00816F83" w:rsidRDefault="00816F83" w:rsidP="00816F83">
      <w:pPr>
        <w:ind w:left="3544"/>
        <w:jc w:val="both"/>
        <w:rPr>
          <w:rFonts w:ascii="Arial Narrow" w:hAnsi="Arial Narrow"/>
          <w:sz w:val="26"/>
          <w:szCs w:val="26"/>
        </w:rPr>
      </w:pPr>
    </w:p>
    <w:p w:rsidR="00816F83" w:rsidRPr="00D866B6" w:rsidRDefault="00816F83" w:rsidP="00816F83">
      <w:pPr>
        <w:ind w:left="3544"/>
        <w:jc w:val="both"/>
        <w:rPr>
          <w:rFonts w:ascii="Arial Narrow" w:hAnsi="Arial Narrow"/>
          <w:sz w:val="26"/>
          <w:szCs w:val="26"/>
        </w:rPr>
      </w:pPr>
    </w:p>
    <w:p w:rsidR="00816F83" w:rsidRDefault="00816F83" w:rsidP="00816F83">
      <w:pPr>
        <w:ind w:left="3544"/>
        <w:jc w:val="both"/>
        <w:rPr>
          <w:rFonts w:ascii="Arial Narrow" w:hAnsi="Arial Narrow"/>
          <w:sz w:val="26"/>
          <w:szCs w:val="26"/>
        </w:rPr>
      </w:pPr>
      <w:r w:rsidRPr="00D866B6">
        <w:rPr>
          <w:rFonts w:ascii="Arial Narrow" w:hAnsi="Arial Narrow"/>
          <w:sz w:val="26"/>
          <w:szCs w:val="26"/>
        </w:rPr>
        <w:t xml:space="preserve">Que estabelece as diretrizes para elaboração da Lei Orçamentária anual do Município de Sete Lagoas para o exercício de 2018 e dá outras providências. </w:t>
      </w:r>
    </w:p>
    <w:p w:rsidR="00816F83" w:rsidRDefault="00816F83" w:rsidP="00816F83">
      <w:pPr>
        <w:ind w:left="3544"/>
        <w:jc w:val="both"/>
        <w:rPr>
          <w:rFonts w:ascii="Arial Narrow" w:hAnsi="Arial Narrow"/>
          <w:sz w:val="26"/>
          <w:szCs w:val="26"/>
        </w:rPr>
      </w:pPr>
    </w:p>
    <w:p w:rsidR="00816F83" w:rsidRPr="00D866B6" w:rsidRDefault="00816F83" w:rsidP="00816F83">
      <w:pPr>
        <w:ind w:left="3544"/>
        <w:jc w:val="both"/>
        <w:rPr>
          <w:rFonts w:ascii="Arial Narrow" w:hAnsi="Arial Narrow"/>
          <w:sz w:val="26"/>
          <w:szCs w:val="26"/>
        </w:rPr>
      </w:pPr>
    </w:p>
    <w:p w:rsidR="00816F83" w:rsidRPr="00D866B6" w:rsidRDefault="00816F83" w:rsidP="00816F83">
      <w:pPr>
        <w:jc w:val="both"/>
        <w:rPr>
          <w:rFonts w:ascii="Arial Narrow" w:hAnsi="Arial Narrow"/>
          <w:sz w:val="26"/>
          <w:szCs w:val="26"/>
        </w:rPr>
      </w:pPr>
    </w:p>
    <w:p w:rsidR="00816F83" w:rsidRPr="00D866B6" w:rsidRDefault="00816F83" w:rsidP="00816F83">
      <w:pPr>
        <w:jc w:val="both"/>
        <w:rPr>
          <w:rFonts w:ascii="Arial Narrow" w:hAnsi="Arial Narrow"/>
          <w:sz w:val="26"/>
          <w:szCs w:val="26"/>
        </w:rPr>
      </w:pPr>
      <w:r w:rsidRPr="00D866B6">
        <w:rPr>
          <w:rFonts w:ascii="Arial Narrow" w:hAnsi="Arial Narrow"/>
          <w:sz w:val="26"/>
          <w:szCs w:val="26"/>
        </w:rPr>
        <w:t xml:space="preserve">Art. 1º - Altera o art. 13, passando o mesmo a ter a seguinte redação: </w:t>
      </w:r>
    </w:p>
    <w:p w:rsidR="00816F83" w:rsidRPr="00D866B6" w:rsidRDefault="00816F83" w:rsidP="00816F83">
      <w:pPr>
        <w:jc w:val="both"/>
        <w:rPr>
          <w:rFonts w:ascii="Arial Narrow" w:hAnsi="Arial Narrow"/>
          <w:sz w:val="26"/>
          <w:szCs w:val="26"/>
        </w:rPr>
      </w:pPr>
    </w:p>
    <w:p w:rsidR="00816F83" w:rsidRDefault="00816F83" w:rsidP="00816F83">
      <w:pPr>
        <w:jc w:val="both"/>
        <w:rPr>
          <w:rFonts w:ascii="Arial Narrow" w:hAnsi="Arial Narrow"/>
          <w:sz w:val="26"/>
          <w:szCs w:val="26"/>
        </w:rPr>
      </w:pPr>
      <w:r w:rsidRPr="00D866B6">
        <w:rPr>
          <w:rFonts w:ascii="Arial Narrow" w:hAnsi="Arial Narrow"/>
          <w:sz w:val="26"/>
          <w:szCs w:val="26"/>
        </w:rPr>
        <w:tab/>
      </w:r>
      <w:proofErr w:type="gramStart"/>
      <w:r w:rsidRPr="00D866B6">
        <w:rPr>
          <w:rFonts w:ascii="Arial Narrow" w:hAnsi="Arial Narrow"/>
          <w:sz w:val="26"/>
          <w:szCs w:val="26"/>
        </w:rPr>
        <w:t>“Art. 13 - Os recursos orçamentários de subvenções sociais e transferências de recursos para termos de parceria com as organizações da sociedade civil poderão ser destinados a:</w:t>
      </w:r>
    </w:p>
    <w:p w:rsidR="00816F83" w:rsidRPr="00D866B6" w:rsidRDefault="00816F83" w:rsidP="00816F83">
      <w:pPr>
        <w:jc w:val="both"/>
        <w:rPr>
          <w:rFonts w:ascii="Arial Narrow" w:hAnsi="Arial Narrow"/>
          <w:sz w:val="26"/>
          <w:szCs w:val="26"/>
        </w:rPr>
      </w:pPr>
      <w:proofErr w:type="gramEnd"/>
    </w:p>
    <w:p w:rsidR="00816F83" w:rsidRDefault="00816F83" w:rsidP="00816F83">
      <w:pPr>
        <w:jc w:val="both"/>
        <w:rPr>
          <w:rFonts w:ascii="Arial Narrow" w:hAnsi="Arial Narrow"/>
          <w:sz w:val="26"/>
          <w:szCs w:val="26"/>
        </w:rPr>
      </w:pPr>
      <w:r w:rsidRPr="00D866B6">
        <w:rPr>
          <w:rFonts w:ascii="Arial Narrow" w:hAnsi="Arial Narrow"/>
          <w:sz w:val="26"/>
          <w:szCs w:val="26"/>
        </w:rPr>
        <w:tab/>
        <w:t xml:space="preserve">I – creches, hospitais, atendimentos médicos, odontológicos e ambulatoriais, dentre outros, desde que atendidas </w:t>
      </w:r>
      <w:proofErr w:type="gramStart"/>
      <w:r w:rsidRPr="00D866B6">
        <w:rPr>
          <w:rFonts w:ascii="Arial Narrow" w:hAnsi="Arial Narrow"/>
          <w:sz w:val="26"/>
          <w:szCs w:val="26"/>
        </w:rPr>
        <w:t>as</w:t>
      </w:r>
      <w:proofErr w:type="gramEnd"/>
      <w:r w:rsidRPr="00D866B6">
        <w:rPr>
          <w:rFonts w:ascii="Arial Narrow" w:hAnsi="Arial Narrow"/>
          <w:sz w:val="26"/>
          <w:szCs w:val="26"/>
        </w:rPr>
        <w:t xml:space="preserve"> exigências de legislação específica em vigor;</w:t>
      </w:r>
    </w:p>
    <w:p w:rsidR="00816F83" w:rsidRPr="00D866B6" w:rsidRDefault="00816F83" w:rsidP="00816F83">
      <w:pPr>
        <w:jc w:val="both"/>
        <w:rPr>
          <w:rFonts w:ascii="Arial Narrow" w:hAnsi="Arial Narrow"/>
          <w:sz w:val="26"/>
          <w:szCs w:val="26"/>
        </w:rPr>
      </w:pPr>
    </w:p>
    <w:p w:rsidR="00816F83" w:rsidRPr="00D866B6" w:rsidRDefault="00816F83" w:rsidP="00816F83">
      <w:pPr>
        <w:jc w:val="both"/>
        <w:rPr>
          <w:rFonts w:ascii="Arial Narrow" w:hAnsi="Arial Narrow"/>
          <w:sz w:val="26"/>
          <w:szCs w:val="26"/>
        </w:rPr>
      </w:pPr>
      <w:r w:rsidRPr="00D866B6">
        <w:rPr>
          <w:rFonts w:ascii="Arial Narrow" w:hAnsi="Arial Narrow"/>
          <w:sz w:val="26"/>
          <w:szCs w:val="26"/>
        </w:rPr>
        <w:tab/>
        <w:t>II - associações filantrópicas, com destinação exclusiva ao atendimento direto e gratuito ao público e voltadas para assistência social, instituições sem fins lucrativos, comprovadamente de utilidade pública, sociedades cooperativas previstas na Lei 9.867/1999 ou organizações religiosas na prestação de serviços de cunho social, observada a legislação específica em vigor.</w:t>
      </w:r>
      <w:proofErr w:type="gramStart"/>
      <w:r w:rsidRPr="00D866B6">
        <w:rPr>
          <w:rFonts w:ascii="Arial Narrow" w:hAnsi="Arial Narrow"/>
          <w:sz w:val="26"/>
          <w:szCs w:val="26"/>
        </w:rPr>
        <w:t>”</w:t>
      </w:r>
      <w:proofErr w:type="gramEnd"/>
    </w:p>
    <w:p w:rsidR="00816F83" w:rsidRPr="00D866B6" w:rsidRDefault="00816F83" w:rsidP="00816F83">
      <w:pPr>
        <w:jc w:val="both"/>
        <w:rPr>
          <w:rFonts w:ascii="Arial Narrow" w:hAnsi="Arial Narrow"/>
          <w:sz w:val="26"/>
          <w:szCs w:val="26"/>
        </w:rPr>
      </w:pPr>
    </w:p>
    <w:p w:rsidR="00816F83" w:rsidRPr="00D866B6" w:rsidRDefault="00816F83" w:rsidP="00816F83">
      <w:pPr>
        <w:jc w:val="both"/>
        <w:rPr>
          <w:rFonts w:ascii="Arial Narrow" w:hAnsi="Arial Narrow"/>
          <w:sz w:val="26"/>
          <w:szCs w:val="26"/>
        </w:rPr>
      </w:pPr>
      <w:r w:rsidRPr="00D866B6">
        <w:rPr>
          <w:rFonts w:ascii="Arial Narrow" w:hAnsi="Arial Narrow"/>
          <w:b/>
          <w:sz w:val="26"/>
          <w:szCs w:val="26"/>
          <w:u w:val="single"/>
        </w:rPr>
        <w:t>JUSTIFICATIVA:</w:t>
      </w:r>
      <w:r w:rsidRPr="00D866B6">
        <w:rPr>
          <w:rFonts w:ascii="Arial Narrow" w:hAnsi="Arial Narrow"/>
          <w:sz w:val="26"/>
          <w:szCs w:val="26"/>
        </w:rPr>
        <w:t xml:space="preserve"> A presente emenda visa adequar a LDO e consequentemente os demais instrumentos legais orçamentários ao novo Marco Regulatório das Organizações da Sociedade Civil, ainda que não tenha sido estabelecida rubrica própria para essas transferências pela Secretaria do Tesouro Nacional. Contudo, com a aprovação desta emenda, no momento de inserir a rubrica própria ao Orçamento Municipal, já teremos a previsão das respectivas despesas na LDO, cumprindo assim a premissa da previsão orçamentária. </w:t>
      </w:r>
    </w:p>
    <w:p w:rsidR="00816F83" w:rsidRDefault="00816F83" w:rsidP="00816F83">
      <w:pPr>
        <w:jc w:val="both"/>
        <w:rPr>
          <w:rFonts w:ascii="Arial Narrow" w:hAnsi="Arial Narrow"/>
          <w:sz w:val="26"/>
          <w:szCs w:val="26"/>
        </w:rPr>
      </w:pPr>
    </w:p>
    <w:p w:rsidR="00816F83" w:rsidRDefault="00816F83" w:rsidP="00816F83">
      <w:pPr>
        <w:jc w:val="both"/>
        <w:rPr>
          <w:rFonts w:ascii="Arial Narrow" w:hAnsi="Arial Narrow"/>
          <w:sz w:val="26"/>
          <w:szCs w:val="26"/>
        </w:rPr>
      </w:pPr>
    </w:p>
    <w:p w:rsidR="00816F83" w:rsidRDefault="00816F83" w:rsidP="00816F83">
      <w:pPr>
        <w:jc w:val="center"/>
        <w:rPr>
          <w:rFonts w:ascii="Arial Narrow" w:hAnsi="Arial Narrow"/>
          <w:b/>
          <w:i/>
          <w:sz w:val="26"/>
          <w:szCs w:val="26"/>
        </w:rPr>
      </w:pPr>
    </w:p>
    <w:p w:rsidR="00816F83" w:rsidRPr="00D866B6" w:rsidRDefault="00816F83" w:rsidP="00816F83">
      <w:pPr>
        <w:jc w:val="center"/>
        <w:rPr>
          <w:rFonts w:ascii="Arial Narrow" w:hAnsi="Arial Narrow"/>
          <w:b/>
          <w:i/>
          <w:sz w:val="26"/>
          <w:szCs w:val="26"/>
        </w:rPr>
      </w:pPr>
      <w:r w:rsidRPr="00D866B6">
        <w:rPr>
          <w:rFonts w:ascii="Arial Narrow" w:hAnsi="Arial Narrow"/>
          <w:b/>
          <w:i/>
          <w:sz w:val="26"/>
          <w:szCs w:val="26"/>
        </w:rPr>
        <w:t>DOUTOR RONALDO JOÃO</w:t>
      </w:r>
    </w:p>
    <w:p w:rsidR="00816F83" w:rsidRPr="00D866B6" w:rsidRDefault="00816F83" w:rsidP="00816F83">
      <w:pPr>
        <w:jc w:val="center"/>
        <w:rPr>
          <w:rFonts w:ascii="Arial Narrow" w:hAnsi="Arial Narrow"/>
          <w:b/>
          <w:i/>
          <w:sz w:val="26"/>
          <w:szCs w:val="26"/>
        </w:rPr>
      </w:pPr>
      <w:r w:rsidRPr="00D866B6">
        <w:rPr>
          <w:rFonts w:ascii="Arial Narrow" w:hAnsi="Arial Narrow"/>
          <w:b/>
          <w:i/>
          <w:sz w:val="26"/>
          <w:szCs w:val="26"/>
        </w:rPr>
        <w:t>VEREADOR - PDT</w:t>
      </w:r>
    </w:p>
    <w:p w:rsidR="00816F83" w:rsidRPr="00D16CA4" w:rsidRDefault="00816F83" w:rsidP="00816F83"/>
    <w:p w:rsidR="00816F83" w:rsidRDefault="00816F83"/>
    <w:p w:rsidR="00816F83" w:rsidRDefault="00816F83"/>
    <w:p w:rsidR="00816F83" w:rsidRDefault="00816F83"/>
    <w:p w:rsidR="00816F83" w:rsidRDefault="00816F83"/>
    <w:p w:rsidR="00816F83" w:rsidRDefault="00816F83"/>
    <w:p w:rsidR="00816F83" w:rsidRDefault="00816F83"/>
    <w:p w:rsidR="00816F83" w:rsidRDefault="00816F83"/>
    <w:p w:rsidR="00816F83" w:rsidRDefault="00816F83"/>
    <w:p w:rsidR="00816F83" w:rsidRPr="00D866B6" w:rsidRDefault="00816F83" w:rsidP="00816F83">
      <w:pPr>
        <w:jc w:val="center"/>
        <w:rPr>
          <w:rFonts w:ascii="Arial Narrow" w:hAnsi="Arial Narrow"/>
          <w:b/>
          <w:sz w:val="26"/>
          <w:szCs w:val="26"/>
        </w:rPr>
      </w:pPr>
      <w:r>
        <w:rPr>
          <w:rFonts w:ascii="Arial Narrow" w:hAnsi="Arial Narrow"/>
          <w:b/>
          <w:sz w:val="26"/>
          <w:szCs w:val="26"/>
        </w:rPr>
        <w:t>EMENDA SUBSTITUTIVA Nº 005</w:t>
      </w:r>
      <w:r w:rsidRPr="00D866B6">
        <w:rPr>
          <w:rFonts w:ascii="Arial Narrow" w:hAnsi="Arial Narrow"/>
          <w:b/>
          <w:sz w:val="26"/>
          <w:szCs w:val="26"/>
        </w:rPr>
        <w:t>/2017</w:t>
      </w:r>
    </w:p>
    <w:p w:rsidR="00816F83" w:rsidRDefault="00816F83" w:rsidP="00816F83">
      <w:pPr>
        <w:jc w:val="center"/>
        <w:rPr>
          <w:rFonts w:ascii="Arial Narrow" w:hAnsi="Arial Narrow"/>
          <w:sz w:val="26"/>
          <w:szCs w:val="26"/>
        </w:rPr>
      </w:pPr>
    </w:p>
    <w:p w:rsidR="00816F83" w:rsidRDefault="00816F83" w:rsidP="00816F83">
      <w:pPr>
        <w:jc w:val="center"/>
        <w:rPr>
          <w:rFonts w:ascii="Arial Narrow" w:hAnsi="Arial Narrow"/>
          <w:sz w:val="26"/>
          <w:szCs w:val="26"/>
        </w:rPr>
      </w:pPr>
    </w:p>
    <w:p w:rsidR="00816F83" w:rsidRPr="00D866B6" w:rsidRDefault="00816F83" w:rsidP="00816F83">
      <w:pPr>
        <w:jc w:val="center"/>
        <w:rPr>
          <w:rFonts w:ascii="Arial Narrow" w:hAnsi="Arial Narrow"/>
          <w:sz w:val="26"/>
          <w:szCs w:val="26"/>
        </w:rPr>
      </w:pPr>
    </w:p>
    <w:p w:rsidR="00816F83" w:rsidRDefault="00816F83" w:rsidP="00816F83">
      <w:pPr>
        <w:ind w:left="3544"/>
        <w:jc w:val="both"/>
        <w:rPr>
          <w:rFonts w:ascii="Arial Narrow" w:hAnsi="Arial Narrow"/>
          <w:sz w:val="26"/>
          <w:szCs w:val="26"/>
        </w:rPr>
      </w:pPr>
      <w:r w:rsidRPr="00D866B6">
        <w:rPr>
          <w:rFonts w:ascii="Arial Narrow" w:hAnsi="Arial Narrow"/>
          <w:sz w:val="26"/>
          <w:szCs w:val="26"/>
        </w:rPr>
        <w:t>Ao Projeto de Lei 89/2017</w:t>
      </w:r>
    </w:p>
    <w:p w:rsidR="00816F83" w:rsidRDefault="00816F83" w:rsidP="00816F83">
      <w:pPr>
        <w:ind w:left="3544"/>
        <w:jc w:val="both"/>
        <w:rPr>
          <w:rFonts w:ascii="Arial Narrow" w:hAnsi="Arial Narrow"/>
          <w:sz w:val="26"/>
          <w:szCs w:val="26"/>
        </w:rPr>
      </w:pPr>
    </w:p>
    <w:p w:rsidR="00816F83" w:rsidRPr="00D866B6" w:rsidRDefault="00816F83" w:rsidP="00816F83">
      <w:pPr>
        <w:ind w:left="3544"/>
        <w:jc w:val="both"/>
        <w:rPr>
          <w:rFonts w:ascii="Arial Narrow" w:hAnsi="Arial Narrow"/>
          <w:sz w:val="26"/>
          <w:szCs w:val="26"/>
        </w:rPr>
      </w:pPr>
    </w:p>
    <w:p w:rsidR="00816F83" w:rsidRPr="00D866B6" w:rsidRDefault="00816F83" w:rsidP="00816F83">
      <w:pPr>
        <w:pStyle w:val="Recuodecorpodetexto"/>
        <w:ind w:left="3544" w:firstLine="0"/>
        <w:rPr>
          <w:rFonts w:ascii="Arial Narrow" w:hAnsi="Arial Narrow"/>
          <w:szCs w:val="26"/>
        </w:rPr>
      </w:pPr>
      <w:r w:rsidRPr="00D866B6">
        <w:rPr>
          <w:rFonts w:ascii="Arial Narrow" w:hAnsi="Arial Narrow"/>
          <w:szCs w:val="26"/>
        </w:rPr>
        <w:t>Que estabelece as diretrizes para elaboração da Lei Orçamentária anual do Município de Sete Lagoas para o exercício de 2018 e dá outras providências.</w:t>
      </w:r>
    </w:p>
    <w:p w:rsidR="00816F83" w:rsidRPr="00D866B6" w:rsidRDefault="00816F83" w:rsidP="00816F83">
      <w:pPr>
        <w:pStyle w:val="Recuodecorpodetexto"/>
        <w:ind w:firstLine="0"/>
        <w:rPr>
          <w:rFonts w:ascii="Arial Narrow" w:hAnsi="Arial Narrow"/>
          <w:szCs w:val="26"/>
        </w:rPr>
      </w:pPr>
    </w:p>
    <w:p w:rsidR="00816F83" w:rsidRPr="00D866B6" w:rsidRDefault="00816F83" w:rsidP="00816F83">
      <w:pPr>
        <w:pStyle w:val="Recuodecorpodetexto"/>
        <w:ind w:firstLine="0"/>
        <w:rPr>
          <w:rFonts w:ascii="Arial Narrow" w:hAnsi="Arial Narrow"/>
          <w:szCs w:val="26"/>
        </w:rPr>
      </w:pPr>
    </w:p>
    <w:p w:rsidR="00816F83" w:rsidRPr="00D866B6" w:rsidRDefault="00816F83" w:rsidP="00816F83">
      <w:pPr>
        <w:pStyle w:val="Recuodecorpodetexto"/>
        <w:ind w:firstLine="0"/>
        <w:rPr>
          <w:rFonts w:ascii="Arial Narrow" w:hAnsi="Arial Narrow"/>
          <w:szCs w:val="26"/>
        </w:rPr>
      </w:pPr>
    </w:p>
    <w:p w:rsidR="00816F83" w:rsidRPr="00D866B6" w:rsidRDefault="00816F83" w:rsidP="00816F83">
      <w:pPr>
        <w:pStyle w:val="Recuodecorpodetexto"/>
        <w:ind w:firstLine="0"/>
        <w:rPr>
          <w:rFonts w:ascii="Arial Narrow" w:hAnsi="Arial Narrow"/>
          <w:szCs w:val="26"/>
        </w:rPr>
      </w:pPr>
      <w:r w:rsidRPr="00D866B6">
        <w:rPr>
          <w:rFonts w:ascii="Arial Narrow" w:hAnsi="Arial Narrow"/>
          <w:szCs w:val="26"/>
        </w:rPr>
        <w:t xml:space="preserve">Art. 1º - Altera o art. 3º, passando o mesmo a ter a seguinte redação: </w:t>
      </w:r>
    </w:p>
    <w:p w:rsidR="00816F83" w:rsidRPr="00D866B6" w:rsidRDefault="00816F83" w:rsidP="00816F83">
      <w:pPr>
        <w:pStyle w:val="Recuodecorpodetexto"/>
        <w:ind w:firstLine="0"/>
        <w:rPr>
          <w:rFonts w:ascii="Arial Narrow" w:hAnsi="Arial Narrow"/>
          <w:szCs w:val="26"/>
        </w:rPr>
      </w:pPr>
    </w:p>
    <w:p w:rsidR="00816F83" w:rsidRPr="00D866B6" w:rsidRDefault="00816F83" w:rsidP="00816F83">
      <w:pPr>
        <w:pStyle w:val="Recuodecorpodetexto"/>
        <w:ind w:firstLine="0"/>
        <w:rPr>
          <w:rFonts w:ascii="Arial Narrow" w:hAnsi="Arial Narrow"/>
          <w:szCs w:val="26"/>
        </w:rPr>
      </w:pPr>
      <w:r w:rsidRPr="00D866B6">
        <w:rPr>
          <w:rFonts w:ascii="Arial Narrow" w:hAnsi="Arial Narrow"/>
          <w:szCs w:val="26"/>
        </w:rPr>
        <w:tab/>
        <w:t>“Art. 3º - O Orçamento para o exercício financeiro de 2018 abrangerá os poderes Legislativo e Executivo, seus órgãos, autarquias, fundações, consórcios e fundos, instituídos e mantidos pela administração pública municipal, bem como das empresas estatais dependentes, compreendidas como as empresas das quais o Município, direta ou indiretamente, detenha a maioria do capital social com direito a voto e será elaborado levando-se em conta a Estrutura Organizacional do Município.”</w:t>
      </w:r>
    </w:p>
    <w:p w:rsidR="00816F83" w:rsidRPr="00D866B6" w:rsidRDefault="00816F83" w:rsidP="00816F83">
      <w:pPr>
        <w:pStyle w:val="Recuodecorpodetexto"/>
        <w:ind w:firstLine="0"/>
        <w:rPr>
          <w:rFonts w:ascii="Arial Narrow" w:hAnsi="Arial Narrow"/>
          <w:szCs w:val="26"/>
        </w:rPr>
      </w:pPr>
    </w:p>
    <w:p w:rsidR="00816F83" w:rsidRPr="00D866B6" w:rsidRDefault="00816F83" w:rsidP="00816F83">
      <w:pPr>
        <w:pStyle w:val="Recuodecorpodetexto"/>
        <w:ind w:firstLine="0"/>
        <w:rPr>
          <w:rFonts w:ascii="Arial Narrow" w:hAnsi="Arial Narrow"/>
          <w:szCs w:val="26"/>
        </w:rPr>
      </w:pPr>
      <w:r w:rsidRPr="00D866B6">
        <w:rPr>
          <w:rFonts w:ascii="Arial Narrow" w:hAnsi="Arial Narrow"/>
          <w:b/>
          <w:szCs w:val="26"/>
          <w:u w:val="single"/>
        </w:rPr>
        <w:t>JUSTIFICATIVA:</w:t>
      </w:r>
      <w:r w:rsidRPr="00D866B6">
        <w:rPr>
          <w:rFonts w:ascii="Arial Narrow" w:hAnsi="Arial Narrow"/>
          <w:szCs w:val="26"/>
        </w:rPr>
        <w:t xml:space="preserve"> A presente emenda acrescenta na abrangência orçamentária para 2018 os consórcios mantidos pela administração pública municipal e as empresas públicas das quais o Município detenha a maioria do capital social.</w:t>
      </w:r>
    </w:p>
    <w:p w:rsidR="00816F83" w:rsidRPr="00D866B6" w:rsidRDefault="00816F83" w:rsidP="00816F83">
      <w:pPr>
        <w:pStyle w:val="Recuodecorpodetexto"/>
        <w:ind w:firstLine="0"/>
        <w:rPr>
          <w:rFonts w:ascii="Arial Narrow" w:hAnsi="Arial Narrow"/>
          <w:szCs w:val="26"/>
        </w:rPr>
      </w:pPr>
    </w:p>
    <w:p w:rsidR="00816F83" w:rsidRPr="00D866B6" w:rsidRDefault="00816F83" w:rsidP="00816F83">
      <w:pPr>
        <w:pStyle w:val="Recuodecorpodetexto"/>
        <w:ind w:firstLine="0"/>
        <w:rPr>
          <w:rFonts w:ascii="Arial Narrow" w:hAnsi="Arial Narrow"/>
          <w:szCs w:val="26"/>
        </w:rPr>
      </w:pPr>
    </w:p>
    <w:p w:rsidR="00816F83" w:rsidRPr="00D866B6" w:rsidRDefault="00816F83" w:rsidP="00816F83">
      <w:pPr>
        <w:pStyle w:val="Recuodecorpodetexto"/>
        <w:ind w:firstLine="0"/>
        <w:rPr>
          <w:rFonts w:ascii="Arial Narrow" w:hAnsi="Arial Narrow"/>
          <w:szCs w:val="26"/>
        </w:rPr>
      </w:pPr>
    </w:p>
    <w:p w:rsidR="00816F83" w:rsidRPr="00D866B6" w:rsidRDefault="00816F83" w:rsidP="00816F83">
      <w:pPr>
        <w:pStyle w:val="Recuodecorpodetexto"/>
        <w:ind w:firstLine="0"/>
        <w:rPr>
          <w:rFonts w:ascii="Arial Narrow" w:hAnsi="Arial Narrow"/>
          <w:szCs w:val="26"/>
        </w:rPr>
      </w:pPr>
    </w:p>
    <w:p w:rsidR="00816F83" w:rsidRDefault="00816F83" w:rsidP="00816F83">
      <w:pPr>
        <w:jc w:val="center"/>
        <w:rPr>
          <w:rFonts w:ascii="Arial Narrow" w:hAnsi="Arial Narrow"/>
          <w:b/>
          <w:i/>
          <w:sz w:val="26"/>
          <w:szCs w:val="26"/>
        </w:rPr>
      </w:pPr>
    </w:p>
    <w:p w:rsidR="00816F83" w:rsidRDefault="00816F83" w:rsidP="00816F83">
      <w:pPr>
        <w:jc w:val="center"/>
        <w:rPr>
          <w:rFonts w:ascii="Arial Narrow" w:hAnsi="Arial Narrow"/>
          <w:b/>
          <w:i/>
          <w:sz w:val="26"/>
          <w:szCs w:val="26"/>
        </w:rPr>
      </w:pPr>
    </w:p>
    <w:p w:rsidR="00816F83" w:rsidRPr="00D866B6" w:rsidRDefault="00816F83" w:rsidP="00816F83">
      <w:pPr>
        <w:jc w:val="center"/>
        <w:rPr>
          <w:rFonts w:ascii="Arial Narrow" w:hAnsi="Arial Narrow"/>
          <w:b/>
          <w:i/>
          <w:sz w:val="26"/>
          <w:szCs w:val="26"/>
        </w:rPr>
      </w:pPr>
      <w:r w:rsidRPr="00D866B6">
        <w:rPr>
          <w:rFonts w:ascii="Arial Narrow" w:hAnsi="Arial Narrow"/>
          <w:b/>
          <w:i/>
          <w:sz w:val="26"/>
          <w:szCs w:val="26"/>
        </w:rPr>
        <w:t>DOUTOR RONALDO JOÃO</w:t>
      </w:r>
    </w:p>
    <w:p w:rsidR="00816F83" w:rsidRPr="00D866B6" w:rsidRDefault="00816F83" w:rsidP="00816F83">
      <w:pPr>
        <w:jc w:val="center"/>
        <w:rPr>
          <w:rFonts w:ascii="Arial Narrow" w:hAnsi="Arial Narrow"/>
          <w:b/>
          <w:i/>
          <w:sz w:val="26"/>
          <w:szCs w:val="26"/>
        </w:rPr>
      </w:pPr>
      <w:r w:rsidRPr="00D866B6">
        <w:rPr>
          <w:rFonts w:ascii="Arial Narrow" w:hAnsi="Arial Narrow"/>
          <w:b/>
          <w:i/>
          <w:sz w:val="26"/>
          <w:szCs w:val="26"/>
        </w:rPr>
        <w:t>VEREADOR - PDT</w:t>
      </w:r>
    </w:p>
    <w:p w:rsidR="00816F83" w:rsidRPr="00D16CA4" w:rsidRDefault="00816F83" w:rsidP="00816F83"/>
    <w:p w:rsidR="00816F83" w:rsidRDefault="00816F83">
      <w:bookmarkStart w:id="0" w:name="_GoBack"/>
      <w:bookmarkEnd w:id="0"/>
    </w:p>
    <w:sectPr w:rsidR="00816F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F83"/>
    <w:rsid w:val="00816F83"/>
    <w:rsid w:val="008A2E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F83"/>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816F83"/>
    <w:pPr>
      <w:widowControl/>
      <w:suppressAutoHyphens w:val="0"/>
      <w:autoSpaceDN/>
      <w:ind w:firstLine="1134"/>
      <w:jc w:val="both"/>
    </w:pPr>
    <w:rPr>
      <w:rFonts w:eastAsia="Times New Roman" w:cs="Times New Roman"/>
      <w:kern w:val="0"/>
      <w:sz w:val="26"/>
      <w:szCs w:val="20"/>
      <w:lang w:eastAsia="pt-BR" w:bidi="ar-SA"/>
    </w:rPr>
  </w:style>
  <w:style w:type="character" w:customStyle="1" w:styleId="RecuodecorpodetextoChar">
    <w:name w:val="Recuo de corpo de texto Char"/>
    <w:basedOn w:val="Fontepargpadro"/>
    <w:link w:val="Recuodecorpodetexto"/>
    <w:semiHidden/>
    <w:rsid w:val="00816F83"/>
    <w:rPr>
      <w:rFonts w:ascii="Times New Roman" w:eastAsia="Times New Roman" w:hAnsi="Times New Roman" w:cs="Times New Roman"/>
      <w:sz w:val="26"/>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F83"/>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816F83"/>
    <w:pPr>
      <w:widowControl/>
      <w:suppressAutoHyphens w:val="0"/>
      <w:autoSpaceDN/>
      <w:ind w:firstLine="1134"/>
      <w:jc w:val="both"/>
    </w:pPr>
    <w:rPr>
      <w:rFonts w:eastAsia="Times New Roman" w:cs="Times New Roman"/>
      <w:kern w:val="0"/>
      <w:sz w:val="26"/>
      <w:szCs w:val="20"/>
      <w:lang w:eastAsia="pt-BR" w:bidi="ar-SA"/>
    </w:rPr>
  </w:style>
  <w:style w:type="character" w:customStyle="1" w:styleId="RecuodecorpodetextoChar">
    <w:name w:val="Recuo de corpo de texto Char"/>
    <w:basedOn w:val="Fontepargpadro"/>
    <w:link w:val="Recuodecorpodetexto"/>
    <w:semiHidden/>
    <w:rsid w:val="00816F83"/>
    <w:rPr>
      <w:rFonts w:ascii="Times New Roman" w:eastAsia="Times New Roman" w:hAnsi="Times New Roman" w:cs="Times New Roman"/>
      <w:sz w:val="2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3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672</Words>
  <Characters>3630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2017-07-10T12:40:00Z</dcterms:created>
  <dcterms:modified xsi:type="dcterms:W3CDTF">2017-07-10T12:42:00Z</dcterms:modified>
</cp:coreProperties>
</file>