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077" w:rsidRDefault="001A2077" w:rsidP="001A2077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7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A2077" w:rsidRDefault="001A2077" w:rsidP="001A2077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1A2077" w:rsidRDefault="001A2077" w:rsidP="001A2077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1A2077" w:rsidRDefault="001A2077" w:rsidP="001A2077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REQUERIMENTO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 / 2017.</w:t>
      </w:r>
    </w:p>
    <w:p w:rsidR="001A2077" w:rsidRDefault="001A2077" w:rsidP="001A2077">
      <w:pPr>
        <w:pStyle w:val="Standard"/>
      </w:pPr>
    </w:p>
    <w:p w:rsidR="001A2077" w:rsidRDefault="001A2077" w:rsidP="001A2077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1A2077" w:rsidRPr="00595B90" w:rsidRDefault="001A2077" w:rsidP="001A207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</w:rPr>
        <w:t>após</w:t>
      </w:r>
      <w:proofErr w:type="gramEnd"/>
      <w:r>
        <w:rPr>
          <w:rFonts w:ascii="Arial" w:eastAsia="Times New Roman" w:hAnsi="Arial" w:cs="Arial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</w:rPr>
        <w:t>Sr.</w:t>
      </w:r>
      <w:proofErr w:type="gramEnd"/>
      <w:r>
        <w:rPr>
          <w:rFonts w:ascii="Arial" w:eastAsia="Times New Roman" w:hAnsi="Arial" w:cs="Arial"/>
        </w:rPr>
        <w:t xml:space="preserve"> Prefeito Municipal Leone Maciel Fonseca, solicitando providências junto ao órgão competente, </w:t>
      </w:r>
      <w:r w:rsidRPr="00595B90">
        <w:rPr>
          <w:rFonts w:ascii="Arial" w:eastAsia="Times New Roman" w:hAnsi="Arial" w:cs="Arial"/>
          <w:b/>
          <w:sz w:val="24"/>
          <w:szCs w:val="24"/>
          <w:u w:val="single"/>
        </w:rPr>
        <w:t xml:space="preserve">solicitando </w:t>
      </w:r>
      <w:r w:rsidRPr="00595B90">
        <w:rPr>
          <w:rFonts w:ascii="Arial" w:hAnsi="Arial" w:cs="Arial"/>
          <w:b/>
          <w:sz w:val="24"/>
          <w:szCs w:val="24"/>
          <w:u w:val="single"/>
        </w:rPr>
        <w:t xml:space="preserve"> realização de desafetação</w:t>
      </w:r>
      <w:r>
        <w:rPr>
          <w:rFonts w:ascii="Arial" w:hAnsi="Arial" w:cs="Arial"/>
          <w:b/>
          <w:sz w:val="24"/>
          <w:szCs w:val="24"/>
          <w:u w:val="single"/>
        </w:rPr>
        <w:t xml:space="preserve"> de</w:t>
      </w:r>
      <w:r w:rsidRPr="00595B90">
        <w:rPr>
          <w:rFonts w:ascii="Arial" w:hAnsi="Arial" w:cs="Arial"/>
          <w:b/>
          <w:sz w:val="24"/>
          <w:szCs w:val="24"/>
          <w:u w:val="single"/>
        </w:rPr>
        <w:t xml:space="preserve"> área</w:t>
      </w:r>
      <w:r>
        <w:rPr>
          <w:rFonts w:ascii="Arial" w:hAnsi="Arial" w:cs="Arial"/>
          <w:b/>
          <w:sz w:val="24"/>
          <w:szCs w:val="24"/>
          <w:u w:val="single"/>
        </w:rPr>
        <w:t>s</w:t>
      </w:r>
      <w:r w:rsidRPr="00595B90">
        <w:rPr>
          <w:rFonts w:ascii="Arial" w:hAnsi="Arial" w:cs="Arial"/>
          <w:b/>
          <w:sz w:val="24"/>
          <w:szCs w:val="24"/>
          <w:u w:val="single"/>
        </w:rPr>
        <w:t xml:space="preserve"> verde</w:t>
      </w:r>
      <w:r>
        <w:rPr>
          <w:rFonts w:ascii="Arial" w:hAnsi="Arial" w:cs="Arial"/>
          <w:b/>
          <w:sz w:val="24"/>
          <w:szCs w:val="24"/>
          <w:u w:val="single"/>
        </w:rPr>
        <w:t>s</w:t>
      </w:r>
      <w:r w:rsidRPr="00595B90">
        <w:rPr>
          <w:rFonts w:ascii="Arial" w:hAnsi="Arial" w:cs="Arial"/>
          <w:b/>
          <w:sz w:val="24"/>
          <w:szCs w:val="24"/>
          <w:u w:val="single"/>
        </w:rPr>
        <w:t xml:space="preserve"> e institucionais, ocupadas do município, para fim de regularização fundiária</w:t>
      </w:r>
      <w:r>
        <w:rPr>
          <w:rFonts w:ascii="Arial" w:hAnsi="Arial" w:cs="Arial"/>
          <w:b/>
          <w:sz w:val="24"/>
          <w:szCs w:val="24"/>
          <w:u w:val="single"/>
        </w:rPr>
        <w:t xml:space="preserve"> no bairro Bela Vista I e II.</w:t>
      </w:r>
    </w:p>
    <w:p w:rsidR="001A2077" w:rsidRDefault="001A2077" w:rsidP="001A2077">
      <w:pPr>
        <w:pStyle w:val="Standard"/>
        <w:spacing w:before="120" w:line="360" w:lineRule="auto"/>
        <w:ind w:firstLine="1688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1A2077" w:rsidRDefault="001A2077" w:rsidP="001A2077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1A2077" w:rsidRDefault="001A2077" w:rsidP="001A2077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1A2077" w:rsidRDefault="001A2077" w:rsidP="001A2077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1A2077" w:rsidRDefault="001A2077" w:rsidP="001A2077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1A2077" w:rsidRDefault="001A2077" w:rsidP="001A2077">
      <w:pPr>
        <w:ind w:firstLine="708"/>
        <w:rPr>
          <w:sz w:val="28"/>
        </w:rPr>
      </w:pPr>
      <w:r>
        <w:rPr>
          <w:sz w:val="28"/>
        </w:rPr>
        <w:t>T</w:t>
      </w:r>
      <w:r w:rsidRPr="00BB7BFC">
        <w:rPr>
          <w:sz w:val="28"/>
        </w:rPr>
        <w:t>rata-se de área</w:t>
      </w:r>
      <w:r>
        <w:rPr>
          <w:sz w:val="28"/>
        </w:rPr>
        <w:t>s</w:t>
      </w:r>
      <w:r w:rsidRPr="00BB7BFC">
        <w:rPr>
          <w:sz w:val="28"/>
        </w:rPr>
        <w:t xml:space="preserve"> que necessitam de tal regularização uma vez que são pessoas</w:t>
      </w:r>
      <w:r>
        <w:rPr>
          <w:sz w:val="28"/>
        </w:rPr>
        <w:t xml:space="preserve"> que já possuem documentos de pagamento em leilão e não podem realizar a devida regularização.</w:t>
      </w:r>
    </w:p>
    <w:p w:rsidR="001A2077" w:rsidRDefault="001A2077" w:rsidP="001A2077">
      <w:pPr>
        <w:pStyle w:val="Header"/>
        <w:spacing w:before="120" w:line="360" w:lineRule="auto"/>
        <w:jc w:val="both"/>
      </w:pPr>
      <w:r>
        <w:rPr>
          <w:rFonts w:ascii="Arial" w:eastAsia="Times New Roman" w:hAnsi="Arial" w:cs="Arial"/>
          <w:lang w:bidi="ar-SA"/>
        </w:rPr>
        <w:tab/>
        <w:t>Com efeito, a medida trará mais comodidade e dignidade às famílias.</w:t>
      </w:r>
    </w:p>
    <w:p w:rsidR="001A2077" w:rsidRDefault="001A2077" w:rsidP="001A2077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1A2077" w:rsidRDefault="001A2077" w:rsidP="001A2077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 xml:space="preserve">Sete Lagoas, 26 de junho de </w:t>
      </w:r>
      <w:proofErr w:type="gramStart"/>
      <w:r>
        <w:rPr>
          <w:rFonts w:ascii="Arial" w:eastAsia="Times New Roman" w:hAnsi="Arial" w:cs="Arial"/>
          <w:lang w:bidi="ar-SA"/>
        </w:rPr>
        <w:t>2017</w:t>
      </w:r>
      <w:proofErr w:type="gramEnd"/>
    </w:p>
    <w:p w:rsidR="001A2077" w:rsidRDefault="001A2077" w:rsidP="001A2077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1A2077" w:rsidRDefault="001A2077" w:rsidP="001A2077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pt;height:120pt;visibility:visible;mso-wrap-style:square" o:ole="">
            <v:imagedata r:id="rId5" o:title=""/>
          </v:shape>
          <o:OLEObject Type="Embed" ProgID="CorelPHOTOPAINT.Image.13" ShapeID="Object 1" DrawAspect="Content" ObjectID="_1559999159" r:id="rId6"/>
        </w:object>
      </w:r>
    </w:p>
    <w:p w:rsidR="001A2077" w:rsidRDefault="001A2077" w:rsidP="001A2077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1A2077" w:rsidRDefault="001A2077" w:rsidP="001A2077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8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A2077" w:rsidRDefault="001A2077" w:rsidP="001A2077"/>
    <w:p w:rsidR="00F929CB" w:rsidRDefault="00F929CB"/>
    <w:sectPr w:rsidR="00F929CB" w:rsidSect="000E058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1A2077"/>
    <w:rsid w:val="001A2077"/>
    <w:rsid w:val="00F9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0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A20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A2077"/>
    <w:pPr>
      <w:spacing w:after="120"/>
    </w:pPr>
  </w:style>
  <w:style w:type="paragraph" w:customStyle="1" w:styleId="Header">
    <w:name w:val="Header"/>
    <w:basedOn w:val="Standard"/>
    <w:rsid w:val="001A207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A2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20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2017-06-26T19:18:00Z</cp:lastPrinted>
  <dcterms:created xsi:type="dcterms:W3CDTF">2017-06-26T19:17:00Z</dcterms:created>
  <dcterms:modified xsi:type="dcterms:W3CDTF">2017-06-26T19:19:00Z</dcterms:modified>
</cp:coreProperties>
</file>