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287"/>
      </w:tblGrid>
      <w:tr w:rsidR="00FB0544" w:rsidRPr="00C51CBE" w:rsidTr="00CE6C39">
        <w:trPr>
          <w:trHeight w:val="1038"/>
        </w:trPr>
        <w:tc>
          <w:tcPr>
            <w:tcW w:w="1598" w:type="dxa"/>
            <w:vAlign w:val="center"/>
          </w:tcPr>
          <w:p w:rsidR="00FB0544" w:rsidRPr="00C51CBE" w:rsidRDefault="002D5C7A" w:rsidP="00CE6C39">
            <w:pPr>
              <w:ind w:left="985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-209550</wp:posOffset>
                  </wp:positionH>
                  <wp:positionV relativeFrom="margin">
                    <wp:posOffset>19050</wp:posOffset>
                  </wp:positionV>
                  <wp:extent cx="685800" cy="800100"/>
                  <wp:effectExtent l="19050" t="0" r="0" b="0"/>
                  <wp:wrapNone/>
                  <wp:docPr id="6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FB0544" w:rsidRPr="007A0070" w:rsidRDefault="00FB0544" w:rsidP="00CE6C39">
            <w:pPr>
              <w:keepNext/>
              <w:ind w:left="-180"/>
              <w:jc w:val="both"/>
              <w:rPr>
                <w:sz w:val="36"/>
                <w:szCs w:val="36"/>
              </w:rPr>
            </w:pPr>
            <w:r w:rsidRPr="007A0070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FB0544" w:rsidRPr="00530EED" w:rsidRDefault="009E28B6" w:rsidP="0029217A">
      <w:pPr>
        <w:autoSpaceDE w:val="0"/>
        <w:ind w:left="2268" w:right="-2" w:firstLine="3"/>
        <w:jc w:val="both"/>
        <w:rPr>
          <w:b/>
          <w:bCs/>
        </w:rPr>
      </w:pPr>
      <w:r>
        <w:rPr>
          <w:b/>
          <w:bCs/>
        </w:rPr>
        <w:t>PROJETO DE LEI Nº   107</w:t>
      </w:r>
      <w:bookmarkStart w:id="0" w:name="_GoBack"/>
      <w:bookmarkEnd w:id="0"/>
      <w:r w:rsidR="00FB0544" w:rsidRPr="00530EED">
        <w:rPr>
          <w:b/>
          <w:bCs/>
        </w:rPr>
        <w:t>/2017.</w:t>
      </w:r>
    </w:p>
    <w:p w:rsidR="003F1F31" w:rsidRPr="0029217A" w:rsidRDefault="003F1F31" w:rsidP="00DE247C">
      <w:pPr>
        <w:ind w:left="2268" w:right="-2"/>
        <w:jc w:val="both"/>
        <w:rPr>
          <w:b/>
          <w:sz w:val="22"/>
          <w:szCs w:val="22"/>
        </w:rPr>
      </w:pPr>
    </w:p>
    <w:p w:rsidR="0029217A" w:rsidRPr="0029217A" w:rsidRDefault="00A7035B" w:rsidP="00305257">
      <w:pPr>
        <w:suppressAutoHyphens w:val="0"/>
        <w:autoSpaceDE w:val="0"/>
        <w:autoSpaceDN w:val="0"/>
        <w:adjustRightInd w:val="0"/>
        <w:ind w:left="2268"/>
        <w:jc w:val="both"/>
        <w:rPr>
          <w:b/>
          <w:sz w:val="22"/>
          <w:szCs w:val="22"/>
        </w:rPr>
      </w:pPr>
      <w:r w:rsidRPr="00A7035B">
        <w:rPr>
          <w:b/>
          <w:sz w:val="22"/>
          <w:szCs w:val="22"/>
        </w:rPr>
        <w:t>AUTORIZA ABERTURA DE CRÉDITO SUPLEMENTAR NO VALOR DE R$ 1.041.270,00 NO ORÇAMENTO FISCAL DO MUNICÍPIO DE SETE LAGOAS, EM FAVOR DA UNIDADADE DE ENCARGOS GERAIS E SECRETARIA MUNICIPAL DE OBRAS, INFRAESTRUTURA E POLÍTICAS URBANAS.</w:t>
      </w:r>
    </w:p>
    <w:p w:rsidR="00C75282" w:rsidRDefault="00C75282" w:rsidP="00C75282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7035B" w:rsidRPr="00CA0AEF" w:rsidRDefault="00A7035B" w:rsidP="00A7035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7035B" w:rsidRPr="00CA0AEF" w:rsidRDefault="00A7035B" w:rsidP="00A7035B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  <w:rPr>
          <w:sz w:val="22"/>
          <w:szCs w:val="22"/>
        </w:rPr>
      </w:pPr>
      <w:r w:rsidRPr="00CA0AEF">
        <w:rPr>
          <w:sz w:val="22"/>
          <w:szCs w:val="22"/>
        </w:rPr>
        <w:t>Art.</w:t>
      </w:r>
      <w:r>
        <w:rPr>
          <w:sz w:val="22"/>
          <w:szCs w:val="22"/>
        </w:rPr>
        <w:t xml:space="preserve"> </w:t>
      </w:r>
      <w:r w:rsidRPr="00CA0AEF">
        <w:rPr>
          <w:sz w:val="22"/>
          <w:szCs w:val="22"/>
        </w:rPr>
        <w:t xml:space="preserve">1º Fica autorizado à abertura de crédito suplementar no valor total de </w:t>
      </w:r>
      <w:r w:rsidRPr="00CA0AEF">
        <w:rPr>
          <w:b/>
          <w:sz w:val="22"/>
          <w:szCs w:val="22"/>
        </w:rPr>
        <w:t xml:space="preserve">R$ </w:t>
      </w:r>
      <w:r>
        <w:rPr>
          <w:b/>
          <w:sz w:val="22"/>
          <w:szCs w:val="22"/>
        </w:rPr>
        <w:t>1.041</w:t>
      </w:r>
      <w:r w:rsidRPr="00CA0AE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27</w:t>
      </w:r>
      <w:r w:rsidRPr="00CA0AEF">
        <w:rPr>
          <w:b/>
          <w:sz w:val="22"/>
          <w:szCs w:val="22"/>
        </w:rPr>
        <w:t>0,00</w:t>
      </w:r>
      <w:r>
        <w:rPr>
          <w:sz w:val="22"/>
          <w:szCs w:val="22"/>
        </w:rPr>
        <w:t xml:space="preserve"> (um milhão, </w:t>
      </w:r>
      <w:r w:rsidRPr="00CA0AEF">
        <w:rPr>
          <w:sz w:val="22"/>
          <w:szCs w:val="22"/>
        </w:rPr>
        <w:t>quarenta</w:t>
      </w:r>
      <w:r>
        <w:rPr>
          <w:sz w:val="22"/>
          <w:szCs w:val="22"/>
        </w:rPr>
        <w:t xml:space="preserve"> e um</w:t>
      </w:r>
      <w:r w:rsidRPr="00CA0AEF">
        <w:rPr>
          <w:sz w:val="22"/>
          <w:szCs w:val="22"/>
        </w:rPr>
        <w:t xml:space="preserve"> mil</w:t>
      </w:r>
      <w:r>
        <w:rPr>
          <w:sz w:val="22"/>
          <w:szCs w:val="22"/>
        </w:rPr>
        <w:t xml:space="preserve"> e duzentos e setenta</w:t>
      </w:r>
      <w:r w:rsidRPr="00CA0AEF">
        <w:rPr>
          <w:sz w:val="22"/>
          <w:szCs w:val="22"/>
        </w:rPr>
        <w:t xml:space="preserve"> reais</w:t>
      </w:r>
      <w:r>
        <w:rPr>
          <w:sz w:val="22"/>
          <w:szCs w:val="22"/>
        </w:rPr>
        <w:t>.</w:t>
      </w:r>
      <w:r w:rsidRPr="00CA0AEF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A0AEF">
        <w:rPr>
          <w:sz w:val="22"/>
          <w:szCs w:val="22"/>
        </w:rPr>
        <w:t>no Orçamento Fiscal do Município de Sete Lagoas,</w:t>
      </w:r>
      <w:r w:rsidRPr="00CA0AEF">
        <w:rPr>
          <w:color w:val="000000"/>
          <w:sz w:val="22"/>
          <w:szCs w:val="22"/>
        </w:rPr>
        <w:t xml:space="preserve"> aprovado pela Lei nº 8.613 de 30 de dezembro de 2016, no âmbito </w:t>
      </w:r>
      <w:r w:rsidRPr="00CA0AEF">
        <w:rPr>
          <w:sz w:val="22"/>
          <w:szCs w:val="22"/>
        </w:rPr>
        <w:t>da Unidade de Encargos Gerais</w:t>
      </w:r>
      <w:r>
        <w:rPr>
          <w:sz w:val="22"/>
          <w:szCs w:val="22"/>
        </w:rPr>
        <w:t xml:space="preserve"> e Secretaria Municipal de Obras, Infraestrutura e Políticas Urbanas</w:t>
      </w:r>
      <w:r w:rsidRPr="00CA0AEF">
        <w:rPr>
          <w:sz w:val="22"/>
          <w:szCs w:val="22"/>
        </w:rPr>
        <w:t>, conforme abaixo:</w:t>
      </w:r>
    </w:p>
    <w:p w:rsidR="00A7035B" w:rsidRPr="00987EF3" w:rsidRDefault="00A7035B" w:rsidP="00A7035B">
      <w:pPr>
        <w:jc w:val="both"/>
      </w:pPr>
    </w:p>
    <w:p w:rsidR="00A7035B" w:rsidRPr="00987EF3" w:rsidRDefault="00A7035B" w:rsidP="00A7035B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088"/>
          <w:tab w:val="left" w:pos="7799"/>
          <w:tab w:val="left" w:pos="8508"/>
          <w:tab w:val="right" w:pos="9099"/>
        </w:tabs>
        <w:jc w:val="both"/>
      </w:pPr>
      <w:r w:rsidRPr="00987EF3">
        <w:t>FUNCIONAL</w:t>
      </w:r>
      <w:r>
        <w:t xml:space="preserve"> </w:t>
      </w:r>
      <w:r w:rsidRPr="00987EF3">
        <w:t>PROGRAMÁTICA</w:t>
      </w:r>
      <w:r>
        <w:t xml:space="preserve"> </w:t>
      </w:r>
      <w:r>
        <w:tab/>
      </w:r>
      <w:r w:rsidRPr="00987EF3">
        <w:t>VALOR (R$)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20872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16.1.04.128.2105.2367 (Programa de Capacitação e Qualificação Profissional dos Servidores) 33903900 (Outros Serviços de Terceiros - Pessoa Jurídica) 100</w:t>
      </w:r>
      <w:r w:rsidRPr="00571E88">
        <w:rPr>
          <w:bCs/>
          <w:sz w:val="22"/>
          <w:szCs w:val="22"/>
        </w:rPr>
        <w:t>.010000</w:t>
      </w:r>
      <w:r w:rsidRPr="00571E88">
        <w:rPr>
          <w:bCs/>
          <w:sz w:val="22"/>
          <w:szCs w:val="22"/>
        </w:rPr>
        <w:tab/>
        <w:t>1.270,00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sz w:val="22"/>
          <w:szCs w:val="22"/>
        </w:rPr>
      </w:pPr>
      <w:r w:rsidRPr="00571E88">
        <w:rPr>
          <w:b/>
          <w:bCs/>
          <w:sz w:val="22"/>
          <w:szCs w:val="22"/>
        </w:rPr>
        <w:t>21847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10.2.25.752.2001.2061 (Faturas Globais de Energia Elétrica) 33903900 (Outros Serviços de Terceiros - Pessoa Jurídica) 100.010000</w:t>
      </w:r>
      <w:r w:rsidRPr="00571E88">
        <w:rPr>
          <w:sz w:val="22"/>
          <w:szCs w:val="22"/>
        </w:rPr>
        <w:tab/>
        <w:t>1.040.000,00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/>
          <w:sz w:val="22"/>
          <w:szCs w:val="22"/>
        </w:rPr>
      </w:pPr>
      <w:r w:rsidRPr="00571E88">
        <w:rPr>
          <w:b/>
          <w:bCs/>
          <w:sz w:val="22"/>
          <w:szCs w:val="22"/>
        </w:rPr>
        <w:t>TOTAL</w:t>
      </w:r>
      <w:r w:rsidRPr="00571E88">
        <w:rPr>
          <w:b/>
          <w:bCs/>
          <w:sz w:val="22"/>
          <w:szCs w:val="22"/>
        </w:rPr>
        <w:tab/>
      </w:r>
      <w:r w:rsidRPr="00571E88">
        <w:rPr>
          <w:b/>
          <w:sz w:val="22"/>
          <w:szCs w:val="22"/>
        </w:rPr>
        <w:t>1.041.270,00</w:t>
      </w:r>
    </w:p>
    <w:p w:rsidR="00A7035B" w:rsidRPr="00571E88" w:rsidRDefault="00A7035B" w:rsidP="00A7035B">
      <w:pPr>
        <w:tabs>
          <w:tab w:val="left" w:pos="3870"/>
          <w:tab w:val="left" w:pos="4680"/>
          <w:tab w:val="right" w:leader="dot" w:pos="8505"/>
        </w:tabs>
        <w:spacing w:line="276" w:lineRule="auto"/>
        <w:jc w:val="both"/>
        <w:rPr>
          <w:sz w:val="22"/>
          <w:szCs w:val="22"/>
        </w:rPr>
      </w:pPr>
    </w:p>
    <w:p w:rsidR="00A7035B" w:rsidRPr="00571E88" w:rsidRDefault="00A7035B" w:rsidP="00305257">
      <w:pPr>
        <w:tabs>
          <w:tab w:val="left" w:pos="3870"/>
          <w:tab w:val="left" w:pos="4680"/>
          <w:tab w:val="right" w:leader="dot" w:pos="8504"/>
        </w:tabs>
        <w:ind w:firstLine="2268"/>
        <w:jc w:val="both"/>
        <w:rPr>
          <w:sz w:val="22"/>
          <w:szCs w:val="22"/>
        </w:rPr>
      </w:pPr>
      <w:r w:rsidRPr="00571E88">
        <w:rPr>
          <w:sz w:val="22"/>
          <w:szCs w:val="22"/>
        </w:rPr>
        <w:t>Art.</w:t>
      </w:r>
      <w:r>
        <w:rPr>
          <w:sz w:val="22"/>
          <w:szCs w:val="22"/>
        </w:rPr>
        <w:t xml:space="preserve"> </w:t>
      </w:r>
      <w:r w:rsidRPr="00571E88">
        <w:rPr>
          <w:sz w:val="22"/>
          <w:szCs w:val="22"/>
        </w:rPr>
        <w:t>2° Os recursos destinados a atender estas despesas serão decorrentes das anulações das seguintes dotações:</w:t>
      </w:r>
    </w:p>
    <w:p w:rsidR="00A7035B" w:rsidRPr="00571E88" w:rsidRDefault="00A7035B" w:rsidP="00A7035B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right" w:leader="dot" w:pos="8504"/>
          <w:tab w:val="right" w:pos="9099"/>
        </w:tabs>
        <w:spacing w:line="276" w:lineRule="auto"/>
        <w:jc w:val="both"/>
        <w:rPr>
          <w:sz w:val="22"/>
          <w:szCs w:val="22"/>
        </w:rPr>
      </w:pPr>
    </w:p>
    <w:p w:rsidR="00A7035B" w:rsidRPr="00571E88" w:rsidRDefault="00A7035B" w:rsidP="00A7035B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088"/>
          <w:tab w:val="left" w:pos="7799"/>
          <w:tab w:val="right" w:leader="dot" w:pos="8504"/>
          <w:tab w:val="right" w:pos="9099"/>
        </w:tabs>
        <w:spacing w:line="276" w:lineRule="auto"/>
        <w:jc w:val="both"/>
        <w:rPr>
          <w:sz w:val="22"/>
          <w:szCs w:val="22"/>
        </w:rPr>
      </w:pPr>
      <w:r w:rsidRPr="00571E88">
        <w:rPr>
          <w:sz w:val="22"/>
          <w:szCs w:val="22"/>
        </w:rPr>
        <w:t>FUNCIONAL PROGRAMÁTICA</w:t>
      </w:r>
      <w:r w:rsidRPr="00571E88">
        <w:rPr>
          <w:sz w:val="22"/>
          <w:szCs w:val="22"/>
        </w:rPr>
        <w:tab/>
        <w:t>VALOR (R$)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18951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16.1.04.122.2706.2267 (Serviços de Consultoria, Projetos e Laboratórios) 33903500 (Serviços de Consultoria) 100</w:t>
      </w:r>
      <w:r w:rsidRPr="00571E88">
        <w:rPr>
          <w:bCs/>
          <w:sz w:val="22"/>
          <w:szCs w:val="22"/>
        </w:rPr>
        <w:t>.010000</w:t>
      </w:r>
      <w:r w:rsidRPr="00571E88">
        <w:rPr>
          <w:bCs/>
          <w:sz w:val="22"/>
          <w:szCs w:val="22"/>
        </w:rPr>
        <w:tab/>
        <w:t>50.000,00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19149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12.1.08.122.2001.2363 (Gestão dos Custos Operacionais) 33903600 (Outros Serviços de Terceiros - Pessoa Física) 100</w:t>
      </w:r>
      <w:r w:rsidRPr="00571E88">
        <w:rPr>
          <w:bCs/>
          <w:sz w:val="22"/>
          <w:szCs w:val="22"/>
        </w:rPr>
        <w:t>.010000</w:t>
      </w:r>
      <w:r w:rsidRPr="00571E88">
        <w:rPr>
          <w:bCs/>
          <w:sz w:val="22"/>
          <w:szCs w:val="22"/>
        </w:rPr>
        <w:tab/>
        <w:t>50.000,00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19414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14.1.27.812.2410.2088 (Implementação e Execução de Programas Esportivos) 33903900 (Outros Serviços de Terceiros - Pessoa Jurídica) 100</w:t>
      </w:r>
      <w:r w:rsidRPr="00571E88">
        <w:rPr>
          <w:bCs/>
          <w:sz w:val="22"/>
          <w:szCs w:val="22"/>
        </w:rPr>
        <w:t>.010000</w:t>
      </w:r>
      <w:r w:rsidRPr="00571E88">
        <w:rPr>
          <w:bCs/>
          <w:sz w:val="22"/>
          <w:szCs w:val="22"/>
        </w:rPr>
        <w:tab/>
        <w:t>50.000,00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19427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03.1.04.122.2001.2363 (Gestão dos Custos Operacionais) 33903900 (Outros Serviços de Terceiros - Pessoa Jurídica) 100</w:t>
      </w:r>
      <w:r w:rsidRPr="00571E88">
        <w:rPr>
          <w:bCs/>
          <w:sz w:val="22"/>
          <w:szCs w:val="22"/>
        </w:rPr>
        <w:t>.010000</w:t>
      </w:r>
      <w:r w:rsidRPr="00571E88">
        <w:rPr>
          <w:bCs/>
          <w:sz w:val="22"/>
          <w:szCs w:val="22"/>
        </w:rPr>
        <w:tab/>
        <w:t>50.000,00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19435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19.1.23.695.2108.2089 (Desenvolvimento e Fomento ao Turismo) 33903900 (Outros Serviços de Terceiros - Pessoa Jurídica) 100</w:t>
      </w:r>
      <w:r w:rsidRPr="00571E88">
        <w:rPr>
          <w:bCs/>
          <w:sz w:val="22"/>
          <w:szCs w:val="22"/>
        </w:rPr>
        <w:t>.010000</w:t>
      </w:r>
      <w:r w:rsidRPr="00571E88">
        <w:rPr>
          <w:bCs/>
          <w:sz w:val="22"/>
          <w:szCs w:val="22"/>
        </w:rPr>
        <w:tab/>
        <w:t>50.000,00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21418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07.1.04.122.2105.2366 (Modernização, Ampliação e Adequação Administrativa) 44905200 (Equipamentos e Material Permanente) 100</w:t>
      </w:r>
      <w:r w:rsidRPr="00571E88">
        <w:rPr>
          <w:bCs/>
          <w:sz w:val="22"/>
          <w:szCs w:val="22"/>
        </w:rPr>
        <w:t>.010000</w:t>
      </w:r>
      <w:r w:rsidRPr="00571E88">
        <w:rPr>
          <w:bCs/>
          <w:sz w:val="22"/>
          <w:szCs w:val="22"/>
        </w:rPr>
        <w:tab/>
        <w:t>50.000,00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22580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09.1.04.452.2001.2437 (Conservação/Manutenção dos Cemitérios Municipais) 33903900 (Outros Serviços de Terceiros - Pessoa Jurídica) 100</w:t>
      </w:r>
      <w:r w:rsidRPr="00571E88">
        <w:rPr>
          <w:bCs/>
          <w:sz w:val="22"/>
          <w:szCs w:val="22"/>
        </w:rPr>
        <w:t>.010000</w:t>
      </w:r>
      <w:r w:rsidRPr="00571E88">
        <w:rPr>
          <w:bCs/>
          <w:sz w:val="22"/>
          <w:szCs w:val="22"/>
        </w:rPr>
        <w:tab/>
        <w:t>50.000,00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22827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14.1.27.812.2410.2379 (Reforma, Ampliação, Manutenção e Modernização de Infraestrutura Esportiva) 44905100 (Obras e Instalações) 100</w:t>
      </w:r>
      <w:r w:rsidRPr="00571E88">
        <w:rPr>
          <w:bCs/>
          <w:sz w:val="22"/>
          <w:szCs w:val="22"/>
        </w:rPr>
        <w:t>.010000</w:t>
      </w:r>
      <w:r w:rsidRPr="00571E88">
        <w:rPr>
          <w:bCs/>
          <w:sz w:val="22"/>
          <w:szCs w:val="22"/>
        </w:rPr>
        <w:tab/>
        <w:t>50.000,00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24428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08.1.04.845.2900.2471 (Reserva Orçamentária para Contrapartidas Municipais a Convênios e Contratos) 44905100 (Obras e Instalações) 100</w:t>
      </w:r>
      <w:r w:rsidRPr="00571E88">
        <w:rPr>
          <w:bCs/>
          <w:sz w:val="22"/>
          <w:szCs w:val="22"/>
        </w:rPr>
        <w:t>.010000</w:t>
      </w:r>
      <w:r w:rsidRPr="00571E88">
        <w:rPr>
          <w:bCs/>
          <w:sz w:val="22"/>
          <w:szCs w:val="22"/>
        </w:rPr>
        <w:tab/>
        <w:t>250.000,00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24669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 xml:space="preserve">10.2.04.846.2001.2087 (Despesa de Exercícios Anteriores) 33909200 (Despesas de </w:t>
      </w:r>
      <w:r w:rsidRPr="00571E88">
        <w:rPr>
          <w:sz w:val="22"/>
          <w:szCs w:val="22"/>
        </w:rPr>
        <w:lastRenderedPageBreak/>
        <w:t>Exercícios Anteriores)100</w:t>
      </w:r>
      <w:r w:rsidRPr="00571E88">
        <w:rPr>
          <w:bCs/>
          <w:sz w:val="22"/>
          <w:szCs w:val="22"/>
        </w:rPr>
        <w:t>.010000</w:t>
      </w:r>
      <w:r w:rsidRPr="00571E88">
        <w:rPr>
          <w:bCs/>
          <w:sz w:val="22"/>
          <w:szCs w:val="22"/>
        </w:rPr>
        <w:tab/>
        <w:t>50.000,00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26582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16.1.04.122.2706.2267 (Serviços de Consultoria, Projetos e Laboratórios) 33903900 (Outros Serviços de Terceiros - Pessoa Jurídica) 100</w:t>
      </w:r>
      <w:r w:rsidRPr="00571E88">
        <w:rPr>
          <w:bCs/>
          <w:sz w:val="22"/>
          <w:szCs w:val="22"/>
        </w:rPr>
        <w:t>.010000</w:t>
      </w:r>
      <w:r w:rsidRPr="00571E88">
        <w:rPr>
          <w:bCs/>
          <w:sz w:val="22"/>
          <w:szCs w:val="22"/>
        </w:rPr>
        <w:tab/>
        <w:t>50.000,00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26836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08.1.04.128.2105.2367 (Programa de Capacitação e Qualificação Profissional dos Servidores) 33903500 (Serviços de Consultoria)100</w:t>
      </w:r>
      <w:r w:rsidRPr="00571E88">
        <w:rPr>
          <w:bCs/>
          <w:sz w:val="22"/>
          <w:szCs w:val="22"/>
        </w:rPr>
        <w:t>.010000</w:t>
      </w:r>
      <w:r w:rsidRPr="00571E88">
        <w:rPr>
          <w:bCs/>
          <w:sz w:val="22"/>
          <w:szCs w:val="22"/>
        </w:rPr>
        <w:tab/>
        <w:t>20.000,00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28173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16.1.04.128.2001.2491 (Manutenção das Atividades de Custos Operacionais - Topografia) 33903900 (Outros Serviços de Terceiros - Pessoa Jurídica) 100</w:t>
      </w:r>
      <w:r w:rsidRPr="00571E88">
        <w:rPr>
          <w:bCs/>
          <w:sz w:val="22"/>
          <w:szCs w:val="22"/>
        </w:rPr>
        <w:t>.010000</w:t>
      </w:r>
      <w:r w:rsidRPr="00571E88">
        <w:rPr>
          <w:bCs/>
          <w:sz w:val="22"/>
          <w:szCs w:val="22"/>
        </w:rPr>
        <w:tab/>
        <w:t>1.270,00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29638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14.1.27.812.2410.1016 (Construção de Infraestrutura Esportiva) 44905200 (Equipamentos e Material Permanente) 100</w:t>
      </w:r>
      <w:r w:rsidRPr="00571E88">
        <w:rPr>
          <w:bCs/>
          <w:sz w:val="22"/>
          <w:szCs w:val="22"/>
        </w:rPr>
        <w:t>.010000</w:t>
      </w:r>
      <w:r w:rsidRPr="00571E88">
        <w:rPr>
          <w:bCs/>
          <w:sz w:val="22"/>
          <w:szCs w:val="22"/>
        </w:rPr>
        <w:tab/>
        <w:t>50.000,00</w:t>
      </w:r>
    </w:p>
    <w:p w:rsidR="00A7035B" w:rsidRDefault="00A7035B" w:rsidP="00A7035B">
      <w:pPr>
        <w:tabs>
          <w:tab w:val="right" w:leader="dot" w:pos="8504"/>
        </w:tabs>
        <w:spacing w:line="276" w:lineRule="auto"/>
        <w:jc w:val="both"/>
        <w:rPr>
          <w:sz w:val="22"/>
          <w:szCs w:val="22"/>
        </w:rPr>
      </w:pPr>
      <w:r w:rsidRPr="00571E88">
        <w:rPr>
          <w:b/>
          <w:bCs/>
          <w:sz w:val="22"/>
          <w:szCs w:val="22"/>
        </w:rPr>
        <w:t>30140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 xml:space="preserve">08.1.04.845.2900.2471 (Reserva Orçamentária para Contrapartidas Municipais a Convênios e Contratos) 33903900 </w:t>
      </w:r>
    </w:p>
    <w:p w:rsidR="00A7035B" w:rsidRPr="00571E88" w:rsidRDefault="00A7035B" w:rsidP="00A7035B">
      <w:pPr>
        <w:tabs>
          <w:tab w:val="right" w:leader="dot" w:pos="8504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sz w:val="22"/>
          <w:szCs w:val="22"/>
        </w:rPr>
        <w:t>(Outros Serviços de Terceiros - Pessoa Jurídica) 100</w:t>
      </w:r>
      <w:r w:rsidRPr="00571E88">
        <w:rPr>
          <w:bCs/>
          <w:sz w:val="22"/>
          <w:szCs w:val="22"/>
        </w:rPr>
        <w:t>.  010000</w:t>
      </w:r>
      <w:r w:rsidRPr="00571E88">
        <w:rPr>
          <w:bCs/>
          <w:sz w:val="22"/>
          <w:szCs w:val="22"/>
        </w:rPr>
        <w:tab/>
        <w:t>50.000,00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30141</w:t>
      </w:r>
      <w:proofErr w:type="gramStart"/>
      <w:r w:rsidRPr="00571E88">
        <w:rPr>
          <w:b/>
          <w:bCs/>
          <w:sz w:val="22"/>
          <w:szCs w:val="22"/>
        </w:rPr>
        <w:t xml:space="preserve"> </w:t>
      </w:r>
      <w:r w:rsidRPr="00571E88">
        <w:rPr>
          <w:bCs/>
          <w:sz w:val="22"/>
          <w:szCs w:val="22"/>
        </w:rPr>
        <w:t xml:space="preserve">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08.1.04.845.2900.2471 (Reserva Orçamentária para Contrapartidas Municipais a Convênios e Contratos) 44905200 (Equipamentos e Material Permanente) 100</w:t>
      </w:r>
      <w:r w:rsidRPr="00571E88">
        <w:rPr>
          <w:bCs/>
          <w:sz w:val="22"/>
          <w:szCs w:val="22"/>
        </w:rPr>
        <w:t>.                     010000</w:t>
      </w:r>
      <w:r w:rsidRPr="00571E88">
        <w:rPr>
          <w:bCs/>
          <w:sz w:val="22"/>
          <w:szCs w:val="22"/>
        </w:rPr>
        <w:tab/>
        <w:t>120.000,00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bCs/>
          <w:sz w:val="22"/>
          <w:szCs w:val="22"/>
        </w:rPr>
      </w:pPr>
      <w:r w:rsidRPr="00571E88">
        <w:rPr>
          <w:b/>
          <w:bCs/>
          <w:sz w:val="22"/>
          <w:szCs w:val="22"/>
        </w:rPr>
        <w:t>30236</w:t>
      </w:r>
      <w:proofErr w:type="gramStart"/>
      <w:r w:rsidRPr="00571E88">
        <w:rPr>
          <w:bCs/>
          <w:sz w:val="22"/>
          <w:szCs w:val="22"/>
        </w:rPr>
        <w:t xml:space="preserve">  </w:t>
      </w:r>
      <w:proofErr w:type="gramEnd"/>
      <w:r w:rsidRPr="00571E88">
        <w:rPr>
          <w:bCs/>
          <w:sz w:val="22"/>
          <w:szCs w:val="22"/>
        </w:rPr>
        <w:t>-  2.</w:t>
      </w:r>
      <w:r w:rsidRPr="00571E88">
        <w:rPr>
          <w:sz w:val="22"/>
          <w:szCs w:val="22"/>
        </w:rPr>
        <w:t>17.2.06.125.2703.2397 (Projeto Sinalização Vertical, Horizontal e Semafórica do Sistema Viário) 33903000 (Material de Consumo) 100.010000</w:t>
      </w:r>
      <w:r w:rsidRPr="00571E88">
        <w:rPr>
          <w:bCs/>
          <w:sz w:val="22"/>
          <w:szCs w:val="22"/>
        </w:rPr>
        <w:tab/>
        <w:t>50.000,00</w:t>
      </w:r>
    </w:p>
    <w:p w:rsidR="00A7035B" w:rsidRPr="00571E88" w:rsidRDefault="00A7035B" w:rsidP="00A7035B">
      <w:pPr>
        <w:tabs>
          <w:tab w:val="right" w:leader="dot" w:pos="8505"/>
        </w:tabs>
        <w:spacing w:line="276" w:lineRule="auto"/>
        <w:jc w:val="both"/>
        <w:rPr>
          <w:sz w:val="22"/>
          <w:szCs w:val="22"/>
        </w:rPr>
      </w:pPr>
      <w:r w:rsidRPr="00571E88">
        <w:rPr>
          <w:b/>
          <w:bCs/>
          <w:sz w:val="22"/>
          <w:szCs w:val="22"/>
        </w:rPr>
        <w:t>TOTAL</w:t>
      </w:r>
      <w:r w:rsidRPr="00571E88">
        <w:rPr>
          <w:b/>
          <w:bCs/>
          <w:sz w:val="22"/>
          <w:szCs w:val="22"/>
        </w:rPr>
        <w:tab/>
      </w:r>
      <w:r w:rsidRPr="00571E88">
        <w:rPr>
          <w:b/>
          <w:sz w:val="22"/>
          <w:szCs w:val="22"/>
        </w:rPr>
        <w:t>1.041.270,00</w:t>
      </w:r>
    </w:p>
    <w:p w:rsidR="00A7035B" w:rsidRDefault="00A7035B" w:rsidP="00A7035B">
      <w:pPr>
        <w:tabs>
          <w:tab w:val="left" w:pos="3765"/>
        </w:tabs>
        <w:jc w:val="both"/>
        <w:rPr>
          <w:color w:val="000000"/>
        </w:rPr>
      </w:pPr>
    </w:p>
    <w:p w:rsidR="00A7035B" w:rsidRPr="00987EF3" w:rsidRDefault="00A7035B" w:rsidP="00A7035B">
      <w:pPr>
        <w:tabs>
          <w:tab w:val="left" w:pos="3765"/>
        </w:tabs>
        <w:jc w:val="both"/>
        <w:rPr>
          <w:color w:val="000000"/>
        </w:rPr>
      </w:pPr>
    </w:p>
    <w:p w:rsidR="00A7035B" w:rsidRPr="00987EF3" w:rsidRDefault="00A7035B" w:rsidP="00305257">
      <w:pPr>
        <w:tabs>
          <w:tab w:val="left" w:pos="2268"/>
          <w:tab w:val="left" w:pos="2552"/>
        </w:tabs>
        <w:ind w:firstLine="2268"/>
        <w:jc w:val="both"/>
        <w:rPr>
          <w:color w:val="000000"/>
        </w:rPr>
      </w:pPr>
      <w:r w:rsidRPr="00987EF3">
        <w:rPr>
          <w:color w:val="000000"/>
        </w:rPr>
        <w:t>Art.</w:t>
      </w:r>
      <w:r>
        <w:rPr>
          <w:color w:val="000000"/>
        </w:rPr>
        <w:t xml:space="preserve"> </w:t>
      </w:r>
      <w:r w:rsidRPr="00987EF3">
        <w:rPr>
          <w:color w:val="000000"/>
        </w:rPr>
        <w:t>3° Esta lei entrará em vigor na data de sua publicação.</w:t>
      </w:r>
    </w:p>
    <w:p w:rsidR="00A7035B" w:rsidRDefault="00A7035B" w:rsidP="00305257">
      <w:pPr>
        <w:tabs>
          <w:tab w:val="left" w:pos="2268"/>
          <w:tab w:val="left" w:pos="3765"/>
        </w:tabs>
        <w:ind w:firstLine="2268"/>
        <w:jc w:val="both"/>
        <w:rPr>
          <w:color w:val="000000"/>
        </w:rPr>
      </w:pPr>
    </w:p>
    <w:p w:rsidR="00A7035B" w:rsidRPr="00987EF3" w:rsidRDefault="00A7035B" w:rsidP="00305257">
      <w:pPr>
        <w:tabs>
          <w:tab w:val="left" w:pos="2268"/>
          <w:tab w:val="left" w:pos="3765"/>
        </w:tabs>
        <w:ind w:firstLine="2268"/>
        <w:jc w:val="both"/>
        <w:rPr>
          <w:color w:val="000000"/>
        </w:rPr>
      </w:pPr>
    </w:p>
    <w:p w:rsidR="00A7035B" w:rsidRDefault="00A7035B" w:rsidP="00305257">
      <w:pPr>
        <w:pStyle w:val="Recuodecorpodetexto"/>
        <w:tabs>
          <w:tab w:val="clear" w:pos="2160"/>
          <w:tab w:val="left" w:pos="1620"/>
          <w:tab w:val="left" w:pos="2268"/>
          <w:tab w:val="left" w:pos="2552"/>
          <w:tab w:val="left" w:pos="3420"/>
        </w:tabs>
        <w:ind w:left="0" w:firstLine="2268"/>
        <w:jc w:val="both"/>
        <w:rPr>
          <w:color w:val="000000"/>
        </w:rPr>
      </w:pPr>
      <w:r w:rsidRPr="00987EF3">
        <w:rPr>
          <w:color w:val="000000"/>
        </w:rPr>
        <w:t xml:space="preserve">Prefeitura Municipal de Sete Lagoas, de </w:t>
      </w:r>
      <w:r>
        <w:rPr>
          <w:color w:val="000000"/>
        </w:rPr>
        <w:t>01 de junho</w:t>
      </w:r>
      <w:r w:rsidRPr="00987EF3">
        <w:rPr>
          <w:color w:val="000000"/>
        </w:rPr>
        <w:t xml:space="preserve"> de 2017.</w:t>
      </w:r>
    </w:p>
    <w:p w:rsidR="00A7035B" w:rsidRPr="00987EF3" w:rsidRDefault="00A7035B" w:rsidP="00305257">
      <w:pPr>
        <w:pStyle w:val="Recuodecorpodetexto"/>
        <w:tabs>
          <w:tab w:val="clear" w:pos="2160"/>
          <w:tab w:val="left" w:pos="1620"/>
          <w:tab w:val="left" w:pos="2268"/>
          <w:tab w:val="left" w:pos="2552"/>
          <w:tab w:val="left" w:pos="3420"/>
        </w:tabs>
        <w:ind w:left="0" w:firstLine="2268"/>
        <w:jc w:val="both"/>
      </w:pPr>
    </w:p>
    <w:p w:rsidR="00A7035B" w:rsidRPr="00987EF3" w:rsidRDefault="00A7035B" w:rsidP="00A7035B">
      <w:pPr>
        <w:tabs>
          <w:tab w:val="left" w:pos="2552"/>
        </w:tabs>
        <w:rPr>
          <w:b/>
          <w:bCs/>
        </w:rPr>
      </w:pPr>
    </w:p>
    <w:p w:rsidR="00A7035B" w:rsidRPr="00987EF3" w:rsidRDefault="00A7035B" w:rsidP="00305257">
      <w:pPr>
        <w:tabs>
          <w:tab w:val="left" w:pos="2552"/>
        </w:tabs>
        <w:ind w:left="2268"/>
        <w:jc w:val="both"/>
        <w:rPr>
          <w:b/>
          <w:bCs/>
        </w:rPr>
      </w:pPr>
      <w:r w:rsidRPr="00987EF3">
        <w:rPr>
          <w:b/>
          <w:bCs/>
        </w:rPr>
        <w:t>LEONE MACIEL FONSECA</w:t>
      </w:r>
    </w:p>
    <w:p w:rsidR="00A7035B" w:rsidRDefault="00A7035B" w:rsidP="00305257">
      <w:pPr>
        <w:ind w:left="2268"/>
        <w:jc w:val="both"/>
      </w:pPr>
      <w:r w:rsidRPr="00987EF3">
        <w:t>Prefeito Municipal</w:t>
      </w:r>
    </w:p>
    <w:p w:rsidR="00A7035B" w:rsidRDefault="00A7035B" w:rsidP="00305257">
      <w:pPr>
        <w:ind w:left="2268"/>
        <w:jc w:val="both"/>
      </w:pPr>
    </w:p>
    <w:p w:rsidR="00305257" w:rsidRDefault="00305257" w:rsidP="00A7035B">
      <w:pPr>
        <w:jc w:val="center"/>
      </w:pPr>
    </w:p>
    <w:p w:rsidR="00305257" w:rsidRDefault="00305257">
      <w:pPr>
        <w:widowControl/>
        <w:suppressAutoHyphens w:val="0"/>
      </w:pPr>
      <w:r>
        <w:br w:type="page"/>
      </w:r>
    </w:p>
    <w:p w:rsidR="00E533C2" w:rsidRPr="0029217A" w:rsidRDefault="00305257" w:rsidP="00305257">
      <w:pPr>
        <w:ind w:left="709" w:firstLine="284"/>
        <w:jc w:val="center"/>
        <w:rPr>
          <w:b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-127635</wp:posOffset>
            </wp:positionH>
            <wp:positionV relativeFrom="margin">
              <wp:posOffset>-233045</wp:posOffset>
            </wp:positionV>
            <wp:extent cx="685800" cy="800100"/>
            <wp:effectExtent l="19050" t="0" r="0" b="0"/>
            <wp:wrapNone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3C2" w:rsidRPr="0029217A">
        <w:rPr>
          <w:sz w:val="36"/>
          <w:szCs w:val="36"/>
        </w:rPr>
        <w:t>PREFEITURA MUNICIPAL DE SETE LAGOAS</w:t>
      </w:r>
    </w:p>
    <w:p w:rsidR="00E533C2" w:rsidRPr="0029217A" w:rsidRDefault="00E533C2" w:rsidP="00C75282">
      <w:pPr>
        <w:pStyle w:val="Recuodecorpodetexto"/>
        <w:tabs>
          <w:tab w:val="clear" w:pos="2160"/>
          <w:tab w:val="left" w:pos="-1620"/>
          <w:tab w:val="left" w:pos="0"/>
        </w:tabs>
        <w:ind w:left="0" w:firstLine="2268"/>
        <w:jc w:val="both"/>
        <w:rPr>
          <w:b/>
          <w:sz w:val="22"/>
          <w:szCs w:val="22"/>
        </w:rPr>
      </w:pPr>
    </w:p>
    <w:p w:rsidR="00E533C2" w:rsidRPr="0029217A" w:rsidRDefault="00E533C2" w:rsidP="00C75282">
      <w:pPr>
        <w:pStyle w:val="Recuodecorpodetexto"/>
        <w:tabs>
          <w:tab w:val="clear" w:pos="2160"/>
          <w:tab w:val="left" w:pos="-1620"/>
          <w:tab w:val="left" w:pos="0"/>
        </w:tabs>
        <w:ind w:left="0" w:firstLine="2268"/>
        <w:jc w:val="both"/>
        <w:rPr>
          <w:b/>
          <w:sz w:val="22"/>
          <w:szCs w:val="22"/>
        </w:rPr>
      </w:pPr>
    </w:p>
    <w:p w:rsidR="00C75282" w:rsidRPr="00530EED" w:rsidRDefault="00C35B45" w:rsidP="00C75282">
      <w:pPr>
        <w:pStyle w:val="Recuodecorpodetexto"/>
        <w:tabs>
          <w:tab w:val="clear" w:pos="2160"/>
          <w:tab w:val="left" w:pos="-1620"/>
          <w:tab w:val="left" w:pos="0"/>
        </w:tabs>
        <w:ind w:left="0" w:firstLine="2268"/>
        <w:jc w:val="both"/>
        <w:rPr>
          <w:b/>
        </w:rPr>
      </w:pPr>
      <w:r w:rsidRPr="00530EED">
        <w:rPr>
          <w:b/>
        </w:rPr>
        <w:t xml:space="preserve">MENSAGEM Nº </w:t>
      </w:r>
      <w:r w:rsidR="0029217A" w:rsidRPr="00530EED">
        <w:rPr>
          <w:b/>
        </w:rPr>
        <w:t xml:space="preserve">      </w:t>
      </w:r>
      <w:r w:rsidR="00E533C2" w:rsidRPr="00530EED">
        <w:rPr>
          <w:b/>
        </w:rPr>
        <w:t xml:space="preserve">/2017 </w:t>
      </w:r>
    </w:p>
    <w:p w:rsidR="00C75282" w:rsidRPr="0029217A" w:rsidRDefault="00C75282" w:rsidP="00C75282">
      <w:pPr>
        <w:pStyle w:val="Recuodecorpodetexto"/>
        <w:tabs>
          <w:tab w:val="clear" w:pos="2160"/>
          <w:tab w:val="left" w:pos="3780"/>
          <w:tab w:val="left" w:pos="5400"/>
        </w:tabs>
        <w:ind w:left="2700"/>
        <w:jc w:val="both"/>
        <w:rPr>
          <w:sz w:val="22"/>
          <w:szCs w:val="22"/>
        </w:rPr>
      </w:pPr>
    </w:p>
    <w:p w:rsidR="00C75282" w:rsidRPr="00A7035B" w:rsidRDefault="00C75282" w:rsidP="00C75282">
      <w:pPr>
        <w:pStyle w:val="Recuodecorpodetexto"/>
        <w:tabs>
          <w:tab w:val="clear" w:pos="2160"/>
          <w:tab w:val="left" w:pos="3780"/>
          <w:tab w:val="left" w:pos="5400"/>
        </w:tabs>
        <w:ind w:left="2700"/>
        <w:jc w:val="both"/>
        <w:rPr>
          <w:b/>
          <w:sz w:val="22"/>
          <w:szCs w:val="22"/>
        </w:rPr>
      </w:pPr>
    </w:p>
    <w:p w:rsidR="00A7035B" w:rsidRPr="00A7035B" w:rsidRDefault="00A7035B" w:rsidP="00A7035B">
      <w:pPr>
        <w:suppressAutoHyphens w:val="0"/>
        <w:autoSpaceDE w:val="0"/>
        <w:autoSpaceDN w:val="0"/>
        <w:adjustRightInd w:val="0"/>
        <w:ind w:left="2268"/>
        <w:jc w:val="both"/>
        <w:rPr>
          <w:b/>
          <w:sz w:val="22"/>
          <w:szCs w:val="22"/>
        </w:rPr>
      </w:pPr>
      <w:r w:rsidRPr="00A7035B">
        <w:rPr>
          <w:b/>
          <w:sz w:val="22"/>
          <w:szCs w:val="22"/>
        </w:rPr>
        <w:t>AUTORIZA ABERTURA DE CRÉDITO SUPLEMENTAR NO VALOR DE R$ 1.041.270,00 NO ORÇAMENTO FISCAL DA UNIDADE DE ENCARGOS GERAIS E SECRETARIA MUNICIPAL DE OBRAS, INFRAESTRUTURA E POLÍTICAS URBANAS.</w:t>
      </w:r>
    </w:p>
    <w:p w:rsidR="00C35B45" w:rsidRPr="0029217A" w:rsidRDefault="00C35B45" w:rsidP="00C35B45">
      <w:pPr>
        <w:ind w:left="2835"/>
        <w:jc w:val="both"/>
        <w:rPr>
          <w:sz w:val="22"/>
          <w:szCs w:val="22"/>
        </w:rPr>
      </w:pPr>
    </w:p>
    <w:p w:rsidR="00C35B45" w:rsidRPr="0029217A" w:rsidRDefault="00C35B45" w:rsidP="00C35B45">
      <w:pPr>
        <w:jc w:val="both"/>
        <w:rPr>
          <w:sz w:val="22"/>
          <w:szCs w:val="22"/>
        </w:rPr>
      </w:pPr>
    </w:p>
    <w:p w:rsidR="00305257" w:rsidRPr="00987EF3" w:rsidRDefault="00305257" w:rsidP="00305257">
      <w:pPr>
        <w:jc w:val="both"/>
      </w:pPr>
      <w:r w:rsidRPr="00987EF3">
        <w:t xml:space="preserve">Senhor Presidente, </w:t>
      </w:r>
    </w:p>
    <w:p w:rsidR="00305257" w:rsidRPr="00987EF3" w:rsidRDefault="00305257" w:rsidP="00305257">
      <w:pPr>
        <w:jc w:val="both"/>
      </w:pPr>
      <w:r w:rsidRPr="00987EF3">
        <w:t>Senhores Vereadores,</w:t>
      </w:r>
    </w:p>
    <w:p w:rsidR="00305257" w:rsidRPr="00987EF3" w:rsidRDefault="00305257" w:rsidP="00305257">
      <w:pPr>
        <w:jc w:val="both"/>
      </w:pPr>
    </w:p>
    <w:p w:rsidR="00305257" w:rsidRPr="00987EF3" w:rsidRDefault="00305257" w:rsidP="00305257">
      <w:pPr>
        <w:jc w:val="both"/>
      </w:pPr>
    </w:p>
    <w:p w:rsidR="00305257" w:rsidRPr="00987EF3" w:rsidRDefault="00305257" w:rsidP="00305257">
      <w:pPr>
        <w:ind w:firstLine="2268"/>
        <w:jc w:val="both"/>
      </w:pPr>
      <w:r w:rsidRPr="00987EF3">
        <w:t>Tenho a honra de submeter à elevada apreciação de Vossas Excelências o anexo Projeto de Lei que “</w:t>
      </w:r>
      <w:r w:rsidRPr="00305257">
        <w:rPr>
          <w:i/>
        </w:rPr>
        <w:t xml:space="preserve">Autoriza o Poder Executivo a abrir crédito Suplementar no valor de R$ </w:t>
      </w:r>
      <w:r w:rsidRPr="00305257">
        <w:rPr>
          <w:b/>
          <w:i/>
        </w:rPr>
        <w:t xml:space="preserve">R$ </w:t>
      </w:r>
      <w:r w:rsidRPr="00305257">
        <w:rPr>
          <w:b/>
          <w:i/>
          <w:sz w:val="22"/>
          <w:szCs w:val="22"/>
        </w:rPr>
        <w:t>1.041.270,00</w:t>
      </w:r>
      <w:r w:rsidRPr="00305257">
        <w:rPr>
          <w:i/>
          <w:sz w:val="22"/>
          <w:szCs w:val="22"/>
        </w:rPr>
        <w:t xml:space="preserve"> (um milhão, quarenta e um mil e duzentos e setenta reais)</w:t>
      </w:r>
      <w:r w:rsidRPr="00305257">
        <w:rPr>
          <w:i/>
        </w:rPr>
        <w:t xml:space="preserve"> em favor da Unidade de Encargos Gerais e </w:t>
      </w:r>
      <w:r w:rsidRPr="00305257">
        <w:rPr>
          <w:i/>
          <w:sz w:val="22"/>
          <w:szCs w:val="22"/>
        </w:rPr>
        <w:t>Secretaria Municipal de Obras, Infraestrutura e Políticas Urbanas</w:t>
      </w:r>
      <w:r w:rsidRPr="00305257">
        <w:rPr>
          <w:i/>
          <w:color w:val="000000"/>
        </w:rPr>
        <w:t>,</w:t>
      </w:r>
      <w:r w:rsidRPr="00305257">
        <w:rPr>
          <w:i/>
        </w:rPr>
        <w:t xml:space="preserve"> integrantes do orçamento aprovado para o exercício de 2017.</w:t>
      </w:r>
      <w:proofErr w:type="gramStart"/>
      <w:r w:rsidRPr="00305257">
        <w:rPr>
          <w:i/>
        </w:rPr>
        <w:t xml:space="preserve"> </w:t>
      </w:r>
      <w:r w:rsidRPr="00987EF3">
        <w:t>”</w:t>
      </w:r>
      <w:proofErr w:type="gramEnd"/>
      <w:r>
        <w:t>.</w:t>
      </w:r>
    </w:p>
    <w:p w:rsidR="00305257" w:rsidRPr="00987EF3" w:rsidRDefault="00305257" w:rsidP="00305257">
      <w:pPr>
        <w:ind w:firstLine="2268"/>
        <w:jc w:val="both"/>
      </w:pPr>
    </w:p>
    <w:p w:rsidR="00482A55" w:rsidRDefault="004D60B6" w:rsidP="00305257">
      <w:pPr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Informo </w:t>
      </w:r>
      <w:r w:rsidR="00482A55">
        <w:rPr>
          <w:sz w:val="22"/>
          <w:szCs w:val="22"/>
        </w:rPr>
        <w:t xml:space="preserve">aos nobres </w:t>
      </w:r>
      <w:proofErr w:type="gramStart"/>
      <w:r w:rsidR="00482A55">
        <w:rPr>
          <w:sz w:val="22"/>
          <w:szCs w:val="22"/>
        </w:rPr>
        <w:t>Edis</w:t>
      </w:r>
      <w:proofErr w:type="gramEnd"/>
      <w:r w:rsidR="00482A55">
        <w:rPr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 w:rsidR="00482A55">
        <w:rPr>
          <w:sz w:val="22"/>
          <w:szCs w:val="22"/>
        </w:rPr>
        <w:t>,</w:t>
      </w:r>
      <w:r>
        <w:rPr>
          <w:sz w:val="22"/>
          <w:szCs w:val="22"/>
        </w:rPr>
        <w:t xml:space="preserve"> esta suplementação como consta no oficio OF/GAB/SMOIPU/2.040/2017 anexo, visa custear a capacitação de servidores do De</w:t>
      </w:r>
      <w:r w:rsidR="006236E3">
        <w:rPr>
          <w:sz w:val="22"/>
          <w:szCs w:val="22"/>
        </w:rPr>
        <w:t>partamento de Licenciamentos e Obras P</w:t>
      </w:r>
      <w:r>
        <w:rPr>
          <w:sz w:val="22"/>
          <w:szCs w:val="22"/>
        </w:rPr>
        <w:t>úblicas, com o curso sobre “Aprovação de Loteam</w:t>
      </w:r>
      <w:r w:rsidR="00482A55">
        <w:rPr>
          <w:sz w:val="22"/>
          <w:szCs w:val="22"/>
        </w:rPr>
        <w:t>entos e Regularização Fundiária</w:t>
      </w:r>
      <w:r>
        <w:rPr>
          <w:sz w:val="22"/>
          <w:szCs w:val="22"/>
        </w:rPr>
        <w:t>”</w:t>
      </w:r>
      <w:r w:rsidR="006236E3">
        <w:rPr>
          <w:sz w:val="22"/>
          <w:szCs w:val="22"/>
        </w:rPr>
        <w:t>,</w:t>
      </w:r>
      <w:r w:rsidR="00482A55">
        <w:rPr>
          <w:sz w:val="22"/>
          <w:szCs w:val="22"/>
        </w:rPr>
        <w:t xml:space="preserve"> no valor de R$ 1.270,00 (Hum mil duzentos e setenta reais,),</w:t>
      </w:r>
      <w:r w:rsidR="006236E3">
        <w:rPr>
          <w:sz w:val="22"/>
          <w:szCs w:val="22"/>
        </w:rPr>
        <w:t xml:space="preserve"> solicitado pelo Secretário </w:t>
      </w:r>
      <w:r w:rsidR="00E62440">
        <w:rPr>
          <w:sz w:val="22"/>
          <w:szCs w:val="22"/>
        </w:rPr>
        <w:t xml:space="preserve">Municipal de Obras, Infraestrutura e Políticas Urbanas, bem como, </w:t>
      </w:r>
      <w:r w:rsidR="00482A55">
        <w:rPr>
          <w:sz w:val="22"/>
          <w:szCs w:val="22"/>
        </w:rPr>
        <w:t>para custear a fatura de energia elétrica globalizada referente à fonte 010000 da administração direta do exercício de 2017 no valor de R$ 1.040.000,00 (Hum milhão e quarenta mil reais.), solicitada pelo oficio n° 55/2017, da Secretaria Municipal da Fazenda, também anexo a esse Projeto de Lei.</w:t>
      </w:r>
    </w:p>
    <w:p w:rsidR="00482A55" w:rsidRDefault="00482A55" w:rsidP="00305257">
      <w:pPr>
        <w:ind w:firstLine="2268"/>
        <w:jc w:val="both"/>
        <w:rPr>
          <w:sz w:val="22"/>
          <w:szCs w:val="22"/>
        </w:rPr>
      </w:pPr>
    </w:p>
    <w:p w:rsidR="00305257" w:rsidRDefault="00305257" w:rsidP="00305257">
      <w:pPr>
        <w:ind w:firstLine="2268"/>
        <w:jc w:val="both"/>
        <w:rPr>
          <w:sz w:val="22"/>
          <w:szCs w:val="22"/>
        </w:rPr>
      </w:pPr>
      <w:r w:rsidRPr="000F1108">
        <w:rPr>
          <w:sz w:val="22"/>
          <w:szCs w:val="22"/>
        </w:rPr>
        <w:t xml:space="preserve">A proposição </w:t>
      </w:r>
      <w:r w:rsidR="00BD1885">
        <w:rPr>
          <w:sz w:val="22"/>
          <w:szCs w:val="22"/>
        </w:rPr>
        <w:t>visa também</w:t>
      </w:r>
      <w:r w:rsidRPr="000F1108">
        <w:rPr>
          <w:sz w:val="22"/>
          <w:szCs w:val="22"/>
        </w:rPr>
        <w:t xml:space="preserve"> atender</w:t>
      </w:r>
      <w:r w:rsidR="00482A55">
        <w:rPr>
          <w:sz w:val="22"/>
          <w:szCs w:val="22"/>
        </w:rPr>
        <w:t xml:space="preserve">, o </w:t>
      </w:r>
      <w:r>
        <w:rPr>
          <w:sz w:val="22"/>
          <w:szCs w:val="22"/>
        </w:rPr>
        <w:t>Decreto nº 5.698 de 12 de maio de 2017</w:t>
      </w:r>
      <w:r w:rsidRPr="000F1108">
        <w:rPr>
          <w:sz w:val="22"/>
          <w:szCs w:val="22"/>
        </w:rPr>
        <w:t>, no qual</w:t>
      </w:r>
      <w:r>
        <w:rPr>
          <w:sz w:val="22"/>
          <w:szCs w:val="22"/>
        </w:rPr>
        <w:t xml:space="preserve"> estabelece que a partir de sua publicação, todas as aberturas de crédito suplementar deverão ser realizadas por Lei especifica.</w:t>
      </w:r>
    </w:p>
    <w:p w:rsidR="00305257" w:rsidRDefault="00305257" w:rsidP="00305257">
      <w:pPr>
        <w:ind w:firstLine="2268"/>
        <w:jc w:val="both"/>
        <w:rPr>
          <w:sz w:val="22"/>
          <w:szCs w:val="22"/>
        </w:rPr>
      </w:pPr>
    </w:p>
    <w:p w:rsidR="00305257" w:rsidRPr="00987EF3" w:rsidRDefault="00305257" w:rsidP="00305257">
      <w:pPr>
        <w:ind w:firstLine="2268"/>
        <w:jc w:val="both"/>
      </w:pPr>
      <w:r w:rsidRPr="00BD5D18">
        <w:t xml:space="preserve">Por fim, considerando esta proposição imprescindível à operacionalidade </w:t>
      </w:r>
      <w:r>
        <w:t>da</w:t>
      </w:r>
      <w:r w:rsidRPr="00987EF3">
        <w:t xml:space="preserve"> </w:t>
      </w:r>
      <w:r>
        <w:t xml:space="preserve">Unidade de Encargos Gerais e </w:t>
      </w:r>
      <w:r>
        <w:rPr>
          <w:sz w:val="22"/>
          <w:szCs w:val="22"/>
        </w:rPr>
        <w:t>Secretaria Municipal de Obras, Infraestrutura e Políticas Urbanas</w:t>
      </w:r>
      <w:r w:rsidRPr="00BD5D18">
        <w:t xml:space="preserve">, esperamos contar mais uma vez com o apoio dessa Egrégia Casa e solicitamos que seja atribuído ao processo o </w:t>
      </w:r>
      <w:r w:rsidRPr="00305257">
        <w:rPr>
          <w:b/>
          <w:u w:val="single"/>
        </w:rPr>
        <w:t>REGIME DE URGÊNCIA</w:t>
      </w:r>
      <w:r w:rsidRPr="00BD5D18">
        <w:t>, nos termos do art. 80 da Lei Orgânica deste Município.</w:t>
      </w:r>
    </w:p>
    <w:p w:rsidR="00305257" w:rsidRPr="00987EF3" w:rsidRDefault="00305257" w:rsidP="00305257">
      <w:pPr>
        <w:jc w:val="both"/>
      </w:pPr>
    </w:p>
    <w:p w:rsidR="0029217A" w:rsidRPr="0029217A" w:rsidRDefault="0029217A" w:rsidP="0029217A">
      <w:pPr>
        <w:jc w:val="both"/>
        <w:rPr>
          <w:sz w:val="22"/>
          <w:szCs w:val="22"/>
        </w:rPr>
      </w:pPr>
    </w:p>
    <w:p w:rsidR="0029217A" w:rsidRPr="0029217A" w:rsidRDefault="0029217A" w:rsidP="0029217A">
      <w:pPr>
        <w:ind w:left="2268"/>
        <w:jc w:val="both"/>
        <w:rPr>
          <w:sz w:val="22"/>
          <w:szCs w:val="22"/>
        </w:rPr>
      </w:pPr>
      <w:r w:rsidRPr="0029217A">
        <w:rPr>
          <w:sz w:val="22"/>
          <w:szCs w:val="22"/>
        </w:rPr>
        <w:t xml:space="preserve">Prefeitura Municipal de Sete Lagoas, de </w:t>
      </w:r>
      <w:r w:rsidR="00305257">
        <w:rPr>
          <w:sz w:val="22"/>
          <w:szCs w:val="22"/>
        </w:rPr>
        <w:t>01 de junho</w:t>
      </w:r>
      <w:r w:rsidRPr="0029217A">
        <w:rPr>
          <w:sz w:val="22"/>
          <w:szCs w:val="22"/>
        </w:rPr>
        <w:t xml:space="preserve"> de 2017.</w:t>
      </w:r>
    </w:p>
    <w:p w:rsidR="0029217A" w:rsidRPr="0029217A" w:rsidRDefault="0029217A" w:rsidP="0029217A">
      <w:pPr>
        <w:ind w:left="2268"/>
        <w:jc w:val="both"/>
        <w:rPr>
          <w:b/>
          <w:bCs/>
          <w:sz w:val="22"/>
          <w:szCs w:val="22"/>
        </w:rPr>
      </w:pPr>
    </w:p>
    <w:p w:rsidR="0029217A" w:rsidRPr="0029217A" w:rsidRDefault="0029217A" w:rsidP="0029217A">
      <w:pPr>
        <w:ind w:left="2268"/>
        <w:jc w:val="both"/>
        <w:rPr>
          <w:b/>
          <w:bCs/>
          <w:sz w:val="22"/>
          <w:szCs w:val="22"/>
        </w:rPr>
      </w:pPr>
    </w:p>
    <w:p w:rsidR="0029217A" w:rsidRPr="0029217A" w:rsidRDefault="0029217A" w:rsidP="0029217A">
      <w:pPr>
        <w:ind w:left="2268"/>
        <w:jc w:val="both"/>
        <w:rPr>
          <w:b/>
          <w:bCs/>
          <w:sz w:val="22"/>
          <w:szCs w:val="22"/>
        </w:rPr>
      </w:pPr>
    </w:p>
    <w:p w:rsidR="0029217A" w:rsidRPr="0029217A" w:rsidRDefault="0029217A" w:rsidP="0029217A">
      <w:pPr>
        <w:ind w:left="2268"/>
        <w:jc w:val="both"/>
        <w:rPr>
          <w:b/>
          <w:bCs/>
          <w:sz w:val="22"/>
          <w:szCs w:val="22"/>
        </w:rPr>
      </w:pPr>
      <w:r w:rsidRPr="0029217A">
        <w:rPr>
          <w:b/>
          <w:bCs/>
          <w:sz w:val="22"/>
          <w:szCs w:val="22"/>
        </w:rPr>
        <w:t>LEONE MACIEL FONSECA</w:t>
      </w:r>
    </w:p>
    <w:p w:rsidR="0029217A" w:rsidRPr="0029217A" w:rsidRDefault="0029217A" w:rsidP="0029217A">
      <w:pPr>
        <w:ind w:left="2268"/>
        <w:jc w:val="both"/>
        <w:rPr>
          <w:sz w:val="22"/>
          <w:szCs w:val="22"/>
        </w:rPr>
      </w:pPr>
      <w:r w:rsidRPr="0029217A">
        <w:rPr>
          <w:sz w:val="22"/>
          <w:szCs w:val="22"/>
        </w:rPr>
        <w:t>Prefeito Municipal</w:t>
      </w:r>
    </w:p>
    <w:sectPr w:rsidR="0029217A" w:rsidRPr="0029217A" w:rsidSect="00E533C2">
      <w:pgSz w:w="11905" w:h="16837"/>
      <w:pgMar w:top="1702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31"/>
    <w:rsid w:val="00007D1B"/>
    <w:rsid w:val="00033574"/>
    <w:rsid w:val="00047D58"/>
    <w:rsid w:val="00056FB1"/>
    <w:rsid w:val="00093C80"/>
    <w:rsid w:val="000D35CC"/>
    <w:rsid w:val="000D7B98"/>
    <w:rsid w:val="000F4808"/>
    <w:rsid w:val="002008F4"/>
    <w:rsid w:val="0029217A"/>
    <w:rsid w:val="002C1178"/>
    <w:rsid w:val="002D5C7A"/>
    <w:rsid w:val="002F2A99"/>
    <w:rsid w:val="00305257"/>
    <w:rsid w:val="00341E15"/>
    <w:rsid w:val="003A1EBE"/>
    <w:rsid w:val="003F161B"/>
    <w:rsid w:val="003F1F31"/>
    <w:rsid w:val="00477CFE"/>
    <w:rsid w:val="00482A55"/>
    <w:rsid w:val="004D60B6"/>
    <w:rsid w:val="004F7E12"/>
    <w:rsid w:val="0051347B"/>
    <w:rsid w:val="00514995"/>
    <w:rsid w:val="00530EED"/>
    <w:rsid w:val="005D42C3"/>
    <w:rsid w:val="005D6E44"/>
    <w:rsid w:val="006236E3"/>
    <w:rsid w:val="00626614"/>
    <w:rsid w:val="006E6C19"/>
    <w:rsid w:val="00727498"/>
    <w:rsid w:val="007B0708"/>
    <w:rsid w:val="007B6AEA"/>
    <w:rsid w:val="007B7CFC"/>
    <w:rsid w:val="007C30F7"/>
    <w:rsid w:val="00847F41"/>
    <w:rsid w:val="00881177"/>
    <w:rsid w:val="008C528B"/>
    <w:rsid w:val="008F38B3"/>
    <w:rsid w:val="009E28B6"/>
    <w:rsid w:val="00A61B67"/>
    <w:rsid w:val="00A63C67"/>
    <w:rsid w:val="00A7035B"/>
    <w:rsid w:val="00A77AFC"/>
    <w:rsid w:val="00A85FC5"/>
    <w:rsid w:val="00AC3694"/>
    <w:rsid w:val="00AD60FD"/>
    <w:rsid w:val="00AE5788"/>
    <w:rsid w:val="00B51FDE"/>
    <w:rsid w:val="00B73729"/>
    <w:rsid w:val="00BD1885"/>
    <w:rsid w:val="00C046A5"/>
    <w:rsid w:val="00C312A6"/>
    <w:rsid w:val="00C331FA"/>
    <w:rsid w:val="00C35B45"/>
    <w:rsid w:val="00C442DD"/>
    <w:rsid w:val="00C75282"/>
    <w:rsid w:val="00CA5FEE"/>
    <w:rsid w:val="00CB4779"/>
    <w:rsid w:val="00CE6C39"/>
    <w:rsid w:val="00DE247C"/>
    <w:rsid w:val="00E533C2"/>
    <w:rsid w:val="00E62440"/>
    <w:rsid w:val="00EB4FEC"/>
    <w:rsid w:val="00ED1479"/>
    <w:rsid w:val="00ED41E4"/>
    <w:rsid w:val="00F67DD0"/>
    <w:rsid w:val="00FB0544"/>
    <w:rsid w:val="00FB7962"/>
    <w:rsid w:val="00FD41B6"/>
    <w:rsid w:val="00F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3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1F31"/>
    <w:pPr>
      <w:spacing w:before="280" w:after="280"/>
    </w:pPr>
  </w:style>
  <w:style w:type="paragraph" w:customStyle="1" w:styleId="Contedodatabela">
    <w:name w:val="Conteúdo da tabela"/>
    <w:basedOn w:val="Normal"/>
    <w:rsid w:val="003F1F31"/>
    <w:pPr>
      <w:suppressLineNumbers/>
    </w:pPr>
  </w:style>
  <w:style w:type="character" w:styleId="Forte">
    <w:name w:val="Strong"/>
    <w:basedOn w:val="Fontepargpadro"/>
    <w:uiPriority w:val="22"/>
    <w:qFormat/>
    <w:rsid w:val="00007D1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07D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07D1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F67DD0"/>
    <w:pPr>
      <w:ind w:firstLine="2520"/>
      <w:jc w:val="both"/>
    </w:pPr>
    <w:rPr>
      <w:szCs w:val="20"/>
      <w:lang w:eastAsia="ar-SA"/>
    </w:rPr>
  </w:style>
  <w:style w:type="paragraph" w:styleId="Corpodetexto">
    <w:name w:val="Body Text"/>
    <w:basedOn w:val="Normal"/>
    <w:link w:val="CorpodetextoChar"/>
    <w:rsid w:val="00DE247C"/>
    <w:pPr>
      <w:widowControl/>
      <w:jc w:val="both"/>
    </w:pPr>
    <w:rPr>
      <w:rFonts w:eastAsia="Times New Roman"/>
      <w:kern w:val="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E247C"/>
    <w:rPr>
      <w:rFonts w:ascii="Times New Roman" w:eastAsia="Times New Roman" w:hAnsi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DE247C"/>
    <w:pPr>
      <w:widowControl/>
      <w:tabs>
        <w:tab w:val="left" w:pos="2160"/>
      </w:tabs>
      <w:ind w:left="1080"/>
    </w:pPr>
    <w:rPr>
      <w:rFonts w:eastAsia="Times New Roman"/>
      <w:kern w:val="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E247C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3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1F31"/>
    <w:pPr>
      <w:spacing w:before="280" w:after="280"/>
    </w:pPr>
  </w:style>
  <w:style w:type="paragraph" w:customStyle="1" w:styleId="Contedodatabela">
    <w:name w:val="Conteúdo da tabela"/>
    <w:basedOn w:val="Normal"/>
    <w:rsid w:val="003F1F31"/>
    <w:pPr>
      <w:suppressLineNumbers/>
    </w:pPr>
  </w:style>
  <w:style w:type="character" w:styleId="Forte">
    <w:name w:val="Strong"/>
    <w:basedOn w:val="Fontepargpadro"/>
    <w:uiPriority w:val="22"/>
    <w:qFormat/>
    <w:rsid w:val="00007D1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07D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07D1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F67DD0"/>
    <w:pPr>
      <w:ind w:firstLine="2520"/>
      <w:jc w:val="both"/>
    </w:pPr>
    <w:rPr>
      <w:szCs w:val="20"/>
      <w:lang w:eastAsia="ar-SA"/>
    </w:rPr>
  </w:style>
  <w:style w:type="paragraph" w:styleId="Corpodetexto">
    <w:name w:val="Body Text"/>
    <w:basedOn w:val="Normal"/>
    <w:link w:val="CorpodetextoChar"/>
    <w:rsid w:val="00DE247C"/>
    <w:pPr>
      <w:widowControl/>
      <w:jc w:val="both"/>
    </w:pPr>
    <w:rPr>
      <w:rFonts w:eastAsia="Times New Roman"/>
      <w:kern w:val="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E247C"/>
    <w:rPr>
      <w:rFonts w:ascii="Times New Roman" w:eastAsia="Times New Roman" w:hAnsi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DE247C"/>
    <w:pPr>
      <w:widowControl/>
      <w:tabs>
        <w:tab w:val="left" w:pos="2160"/>
      </w:tabs>
      <w:ind w:left="1080"/>
    </w:pPr>
    <w:rPr>
      <w:rFonts w:eastAsia="Times New Roman"/>
      <w:kern w:val="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E247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2017-06-01T18:05:00Z</cp:lastPrinted>
  <dcterms:created xsi:type="dcterms:W3CDTF">2017-07-12T15:03:00Z</dcterms:created>
  <dcterms:modified xsi:type="dcterms:W3CDTF">2017-07-12T15:03:00Z</dcterms:modified>
</cp:coreProperties>
</file>