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D5" w:rsidRPr="00D066CD" w:rsidRDefault="00F66ED5" w:rsidP="00D066CD">
      <w:pPr>
        <w:tabs>
          <w:tab w:val="left" w:pos="182"/>
          <w:tab w:val="center" w:pos="4252"/>
        </w:tabs>
        <w:jc w:val="center"/>
        <w:rPr>
          <w:rFonts w:ascii="Arial" w:eastAsia="Times New Roman" w:hAnsi="Arial" w:cs="Arial"/>
          <w:lang w:eastAsia="pt-BR"/>
        </w:rPr>
      </w:pPr>
      <w:r w:rsidRPr="00D066CD">
        <w:rPr>
          <w:rFonts w:ascii="Arial" w:hAnsi="Arial" w:cs="Arial"/>
          <w:b/>
        </w:rPr>
        <w:t>ANTEPROJETO DE LEI nº ______/2017.</w:t>
      </w:r>
    </w:p>
    <w:p w:rsidR="00F66ED5" w:rsidRPr="00D066CD" w:rsidRDefault="00F66ED5" w:rsidP="00D066CD">
      <w:pPr>
        <w:spacing w:before="100" w:beforeAutospacing="1" w:after="100" w:afterAutospacing="1"/>
        <w:ind w:left="3969"/>
        <w:outlineLvl w:val="1"/>
        <w:rPr>
          <w:rFonts w:ascii="Arial" w:eastAsia="Times New Roman" w:hAnsi="Arial" w:cs="Arial"/>
          <w:bCs/>
          <w:lang w:eastAsia="pt-BR"/>
        </w:rPr>
      </w:pPr>
    </w:p>
    <w:p w:rsidR="00F66ED5" w:rsidRPr="00D066CD" w:rsidRDefault="00F66ED5" w:rsidP="00D066CD">
      <w:pPr>
        <w:spacing w:before="100" w:beforeAutospacing="1" w:after="100" w:afterAutospacing="1"/>
        <w:ind w:left="3969"/>
        <w:outlineLvl w:val="1"/>
        <w:rPr>
          <w:rFonts w:ascii="Arial" w:eastAsia="Times New Roman" w:hAnsi="Arial" w:cs="Arial"/>
          <w:bCs/>
          <w:lang w:eastAsia="pt-BR"/>
        </w:rPr>
      </w:pPr>
      <w:r w:rsidRPr="00D066CD">
        <w:rPr>
          <w:rFonts w:ascii="Arial" w:eastAsia="Times New Roman" w:hAnsi="Arial" w:cs="Arial"/>
          <w:bCs/>
          <w:lang w:eastAsia="pt-BR"/>
        </w:rPr>
        <w:t>“Cria a disciplina Iniciação Teatral no currículo das escolas municipais de Sete L</w:t>
      </w:r>
      <w:r w:rsidR="00D658BF">
        <w:rPr>
          <w:rFonts w:ascii="Arial" w:eastAsia="Times New Roman" w:hAnsi="Arial" w:cs="Arial"/>
          <w:bCs/>
          <w:lang w:eastAsia="pt-BR"/>
        </w:rPr>
        <w:t>a</w:t>
      </w:r>
      <w:r w:rsidRPr="00D066CD">
        <w:rPr>
          <w:rFonts w:ascii="Arial" w:eastAsia="Times New Roman" w:hAnsi="Arial" w:cs="Arial"/>
          <w:bCs/>
          <w:lang w:eastAsia="pt-BR"/>
        </w:rPr>
        <w:t xml:space="preserve">goas”. </w:t>
      </w:r>
    </w:p>
    <w:p w:rsidR="00F66ED5" w:rsidRPr="00D066CD" w:rsidRDefault="00F66ED5" w:rsidP="00D066CD">
      <w:pPr>
        <w:spacing w:before="100" w:beforeAutospacing="1" w:after="100" w:afterAutospacing="1"/>
        <w:ind w:left="3969"/>
        <w:outlineLvl w:val="1"/>
        <w:rPr>
          <w:rFonts w:ascii="Arial" w:eastAsia="Times New Roman" w:hAnsi="Arial" w:cs="Arial"/>
          <w:bCs/>
          <w:lang w:eastAsia="pt-BR"/>
        </w:rPr>
      </w:pPr>
    </w:p>
    <w:p w:rsidR="00F66ED5" w:rsidRPr="00D066CD" w:rsidRDefault="00A9424F" w:rsidP="00D066C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  <w:hyperlink r:id="rId5" w:tooltip="Art. 1 da Lei 240/99, Balneario Barra do Sul" w:history="1">
        <w:r w:rsidR="00F66ED5" w:rsidRPr="00D066CD">
          <w:rPr>
            <w:rFonts w:ascii="Arial" w:eastAsia="Times New Roman" w:hAnsi="Arial" w:cs="Arial"/>
            <w:bCs/>
            <w:lang w:eastAsia="pt-BR"/>
          </w:rPr>
          <w:t>Art. 1º</w:t>
        </w:r>
      </w:hyperlink>
      <w:r w:rsidR="00F66ED5" w:rsidRPr="00D066CD">
        <w:rPr>
          <w:rFonts w:ascii="Arial" w:eastAsia="Times New Roman" w:hAnsi="Arial" w:cs="Arial"/>
          <w:lang w:eastAsia="pt-BR"/>
        </w:rPr>
        <w:t xml:space="preserve"> - Fica criada a disciplina "</w:t>
      </w:r>
      <w:r w:rsidR="00F66ED5" w:rsidRPr="00D066CD">
        <w:rPr>
          <w:rFonts w:ascii="Arial" w:eastAsia="Times New Roman" w:hAnsi="Arial" w:cs="Arial"/>
          <w:bCs/>
          <w:lang w:eastAsia="pt-BR"/>
        </w:rPr>
        <w:t>Iniciação Teatral</w:t>
      </w:r>
      <w:r w:rsidR="00F66ED5" w:rsidRPr="00D066CD">
        <w:rPr>
          <w:rFonts w:ascii="Arial" w:eastAsia="Times New Roman" w:hAnsi="Arial" w:cs="Arial"/>
          <w:lang w:eastAsia="pt-BR"/>
        </w:rPr>
        <w:t xml:space="preserve">" nos currículos, de 1ª à 8ª séries do Ensino Fundamental das escolas da Rede Municipal de Ensino de Sete Lagoas, a partir do próximo exercício. </w:t>
      </w:r>
      <w:hyperlink r:id="rId6" w:history="1">
        <w:r w:rsidR="00F66ED5" w:rsidRPr="00D066CD">
          <w:rPr>
            <w:rFonts w:ascii="Arial" w:eastAsia="Times New Roman" w:hAnsi="Arial" w:cs="Arial"/>
            <w:lang w:eastAsia="pt-BR"/>
          </w:rPr>
          <w:t xml:space="preserve"> </w:t>
        </w:r>
      </w:hyperlink>
    </w:p>
    <w:p w:rsidR="00F66ED5" w:rsidRPr="00D066CD" w:rsidRDefault="00A9424F" w:rsidP="00D066C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  <w:hyperlink r:id="rId7" w:tooltip="Art. 2 da Lei 240/99, Balneario Barra do Sul" w:history="1">
        <w:r w:rsidR="00F66ED5" w:rsidRPr="00D066CD">
          <w:rPr>
            <w:rFonts w:ascii="Arial" w:eastAsia="Times New Roman" w:hAnsi="Arial" w:cs="Arial"/>
            <w:bCs/>
            <w:lang w:eastAsia="pt-BR"/>
          </w:rPr>
          <w:t>Art. 2º</w:t>
        </w:r>
      </w:hyperlink>
      <w:r w:rsidR="00F66ED5" w:rsidRPr="00D066CD">
        <w:rPr>
          <w:rFonts w:ascii="Arial" w:eastAsia="Times New Roman" w:hAnsi="Arial" w:cs="Arial"/>
          <w:lang w:eastAsia="pt-BR"/>
        </w:rPr>
        <w:t xml:space="preserve"> - A avaliação do desempenho da disciplina terá caráter meramente classificatório. </w:t>
      </w:r>
      <w:hyperlink r:id="rId8" w:history="1">
        <w:r w:rsidR="00F66ED5" w:rsidRPr="00D066CD">
          <w:rPr>
            <w:rFonts w:ascii="Arial" w:eastAsia="Times New Roman" w:hAnsi="Arial" w:cs="Arial"/>
            <w:lang w:eastAsia="pt-BR"/>
          </w:rPr>
          <w:t xml:space="preserve"> </w:t>
        </w:r>
      </w:hyperlink>
    </w:p>
    <w:p w:rsidR="00F66ED5" w:rsidRPr="00D066CD" w:rsidRDefault="00A9424F" w:rsidP="00D066C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  <w:hyperlink r:id="rId9" w:tooltip="Art. 3 da Lei 240/99, Balneario Barra do Sul" w:history="1">
        <w:r w:rsidR="00F66ED5" w:rsidRPr="00D066CD">
          <w:rPr>
            <w:rFonts w:ascii="Arial" w:eastAsia="Times New Roman" w:hAnsi="Arial" w:cs="Arial"/>
            <w:bCs/>
            <w:lang w:eastAsia="pt-BR"/>
          </w:rPr>
          <w:t>Art. 3º</w:t>
        </w:r>
      </w:hyperlink>
      <w:r w:rsidR="00F66ED5" w:rsidRPr="00D066CD">
        <w:rPr>
          <w:rFonts w:ascii="Arial" w:eastAsia="Times New Roman" w:hAnsi="Arial" w:cs="Arial"/>
          <w:lang w:eastAsia="pt-BR"/>
        </w:rPr>
        <w:t xml:space="preserve"> - O Executivo Municipal regulamentará a presente Lei no prazo de 60 (sessenta) dias, a contar da sua aplicação. </w:t>
      </w:r>
    </w:p>
    <w:p w:rsidR="00F66ED5" w:rsidRPr="00D066CD" w:rsidRDefault="00A9424F" w:rsidP="00D066C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  <w:hyperlink r:id="rId10" w:tooltip="Art. 4 da Lei 240/99, Balneario Barra do Sul" w:history="1">
        <w:r w:rsidR="00F66ED5" w:rsidRPr="00D066CD">
          <w:rPr>
            <w:rFonts w:ascii="Arial" w:eastAsia="Times New Roman" w:hAnsi="Arial" w:cs="Arial"/>
            <w:bCs/>
            <w:lang w:eastAsia="pt-BR"/>
          </w:rPr>
          <w:t>Art. 4º</w:t>
        </w:r>
      </w:hyperlink>
      <w:r w:rsidR="00F66ED5" w:rsidRPr="00D066CD">
        <w:rPr>
          <w:rFonts w:ascii="Arial" w:eastAsia="Times New Roman" w:hAnsi="Arial" w:cs="Arial"/>
          <w:lang w:eastAsia="pt-BR"/>
        </w:rPr>
        <w:t xml:space="preserve"> - Esta Lei entra em vigor na data de sua publicação. </w:t>
      </w:r>
    </w:p>
    <w:p w:rsidR="00F66ED5" w:rsidRPr="00D066CD" w:rsidRDefault="00A9424F" w:rsidP="00D066C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  <w:hyperlink r:id="rId11" w:tooltip="Art. 5 da Lei 240/99, Balneario Barra do Sul" w:history="1">
        <w:r w:rsidR="00F66ED5" w:rsidRPr="00D066CD">
          <w:rPr>
            <w:rFonts w:ascii="Arial" w:eastAsia="Times New Roman" w:hAnsi="Arial" w:cs="Arial"/>
            <w:bCs/>
            <w:lang w:eastAsia="pt-BR"/>
          </w:rPr>
          <w:t>Art. 5º</w:t>
        </w:r>
      </w:hyperlink>
      <w:r w:rsidR="00F66ED5" w:rsidRPr="00D066CD">
        <w:rPr>
          <w:rFonts w:ascii="Arial" w:eastAsia="Times New Roman" w:hAnsi="Arial" w:cs="Arial"/>
          <w:lang w:eastAsia="pt-BR"/>
        </w:rPr>
        <w:t xml:space="preserve"> - Revogam-se as disposições em contrário. </w:t>
      </w:r>
    </w:p>
    <w:p w:rsidR="00F66ED5" w:rsidRPr="00D066CD" w:rsidRDefault="00F66ED5" w:rsidP="00D066C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</w:p>
    <w:p w:rsidR="00F66ED5" w:rsidRPr="00D066CD" w:rsidRDefault="00F66ED5" w:rsidP="00D066CD">
      <w:pPr>
        <w:jc w:val="center"/>
        <w:rPr>
          <w:rFonts w:ascii="Arial" w:eastAsia="Times New Roman" w:hAnsi="Arial" w:cs="Arial"/>
          <w:lang w:eastAsia="pt-BR"/>
        </w:rPr>
      </w:pPr>
      <w:r w:rsidRPr="00D066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9424F">
        <w:rPr>
          <w:rFonts w:ascii="Arial" w:hAnsi="Arial" w:cs="Arial"/>
        </w:rPr>
        <w:t>Sala de Sessões, 26</w:t>
      </w:r>
      <w:r w:rsidRPr="00D066CD">
        <w:rPr>
          <w:rFonts w:ascii="Arial" w:hAnsi="Arial" w:cs="Arial"/>
        </w:rPr>
        <w:t xml:space="preserve"> de </w:t>
      </w:r>
      <w:r w:rsidR="00A9424F">
        <w:rPr>
          <w:rFonts w:ascii="Arial" w:hAnsi="Arial" w:cs="Arial"/>
        </w:rPr>
        <w:t>maio</w:t>
      </w:r>
      <w:r w:rsidRPr="00D066CD">
        <w:rPr>
          <w:rFonts w:ascii="Arial" w:hAnsi="Arial" w:cs="Arial"/>
        </w:rPr>
        <w:t xml:space="preserve"> de 2017.</w:t>
      </w:r>
    </w:p>
    <w:p w:rsidR="00F66ED5" w:rsidRPr="00D066CD" w:rsidRDefault="00F66ED5" w:rsidP="00D066CD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6ED5" w:rsidRPr="00D066CD" w:rsidRDefault="00F66ED5" w:rsidP="00D066CD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F66ED5" w:rsidRPr="00D066CD" w:rsidRDefault="00F66ED5" w:rsidP="00D066CD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F66ED5" w:rsidRPr="00D066CD" w:rsidRDefault="00F66ED5" w:rsidP="00D066CD">
      <w:pPr>
        <w:jc w:val="center"/>
        <w:rPr>
          <w:rFonts w:ascii="Arial" w:hAnsi="Arial" w:cs="Arial"/>
          <w:b/>
        </w:rPr>
      </w:pPr>
      <w:r w:rsidRPr="00D066CD">
        <w:rPr>
          <w:rFonts w:ascii="Arial" w:hAnsi="Arial" w:cs="Arial"/>
          <w:b/>
        </w:rPr>
        <w:t>RODRIGO BRAGA</w:t>
      </w:r>
    </w:p>
    <w:p w:rsidR="00F66ED5" w:rsidRPr="00D066CD" w:rsidRDefault="00F66ED5" w:rsidP="00D066CD">
      <w:pPr>
        <w:jc w:val="center"/>
        <w:rPr>
          <w:rFonts w:ascii="Arial" w:hAnsi="Arial" w:cs="Arial"/>
          <w:b/>
        </w:rPr>
      </w:pPr>
      <w:r w:rsidRPr="00D066CD">
        <w:rPr>
          <w:rFonts w:ascii="Arial" w:hAnsi="Arial" w:cs="Arial"/>
          <w:b/>
        </w:rPr>
        <w:t>VEREADOR</w:t>
      </w: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rPr>
          <w:rFonts w:ascii="Arial" w:hAnsi="Arial" w:cs="Arial"/>
          <w:b/>
        </w:rPr>
      </w:pPr>
    </w:p>
    <w:p w:rsidR="00F66ED5" w:rsidRPr="00D066CD" w:rsidRDefault="00F66ED5" w:rsidP="00D066CD">
      <w:pPr>
        <w:jc w:val="center"/>
        <w:rPr>
          <w:rFonts w:ascii="Arial" w:hAnsi="Arial" w:cs="Arial"/>
        </w:rPr>
      </w:pPr>
      <w:r w:rsidRPr="00D066CD">
        <w:rPr>
          <w:rFonts w:ascii="Arial" w:hAnsi="Arial" w:cs="Arial"/>
          <w:b/>
        </w:rPr>
        <w:t>JUSTIFICATIVA</w:t>
      </w:r>
    </w:p>
    <w:p w:rsidR="00D658BF" w:rsidRPr="00D658BF" w:rsidRDefault="00D658BF" w:rsidP="00D658BF">
      <w:pPr>
        <w:jc w:val="both"/>
        <w:rPr>
          <w:rStyle w:val="tgc"/>
          <w:rFonts w:ascii="Arial" w:hAnsi="Arial" w:cs="Arial"/>
          <w:bCs/>
        </w:rPr>
      </w:pPr>
    </w:p>
    <w:p w:rsidR="00D658BF" w:rsidRPr="00D658BF" w:rsidRDefault="00D658BF" w:rsidP="00D658BF">
      <w:pPr>
        <w:ind w:firstLine="1134"/>
        <w:jc w:val="both"/>
        <w:rPr>
          <w:rStyle w:val="tgc"/>
          <w:rFonts w:ascii="Arial" w:hAnsi="Arial" w:cs="Arial"/>
          <w:bCs/>
        </w:rPr>
      </w:pPr>
      <w:r w:rsidRPr="00D658BF">
        <w:rPr>
          <w:rStyle w:val="tgc"/>
          <w:rFonts w:ascii="Arial" w:hAnsi="Arial" w:cs="Arial"/>
          <w:bCs/>
        </w:rPr>
        <w:t>O teatro na escola tem uma importância fundamental na educação, podendo colaborar para que a criança tenha oportunidade de atuar efetivamente no mundo, opinando, criticando e sugerindo e, também permite ajudar o aluno a desenvolver alguns aspectos: criatividade, coordenação, memorização, e vocabulário.</w:t>
      </w:r>
    </w:p>
    <w:p w:rsidR="00D658BF" w:rsidRPr="00D658BF" w:rsidRDefault="00D658BF" w:rsidP="00D658BF">
      <w:pPr>
        <w:ind w:firstLine="1134"/>
        <w:jc w:val="both"/>
        <w:rPr>
          <w:rStyle w:val="tgc"/>
          <w:rFonts w:ascii="Arial" w:hAnsi="Arial" w:cs="Arial"/>
          <w:bCs/>
        </w:rPr>
      </w:pPr>
      <w:r w:rsidRPr="00D658BF">
        <w:rPr>
          <w:rStyle w:val="tgc"/>
          <w:rFonts w:ascii="Arial" w:hAnsi="Arial" w:cs="Arial"/>
          <w:bCs/>
        </w:rPr>
        <w:t xml:space="preserve"> </w:t>
      </w:r>
      <w:proofErr w:type="gramStart"/>
      <w:r w:rsidRPr="00D658BF">
        <w:rPr>
          <w:rStyle w:val="tgc"/>
          <w:rFonts w:ascii="Arial" w:hAnsi="Arial" w:cs="Arial"/>
          <w:bCs/>
        </w:rPr>
        <w:t>A iniciação teatral desperta varias</w:t>
      </w:r>
      <w:proofErr w:type="gramEnd"/>
      <w:r w:rsidRPr="00D658BF">
        <w:rPr>
          <w:rStyle w:val="tgc"/>
          <w:rFonts w:ascii="Arial" w:hAnsi="Arial" w:cs="Arial"/>
          <w:bCs/>
        </w:rPr>
        <w:t xml:space="preserve"> aptidões nos alunos e os ajuda a enfrentar problemas de socialização. A proposta aqui apresentada não se trata apenas de uma disciplina, mas dos reflexos que ela proporciona.</w:t>
      </w:r>
    </w:p>
    <w:p w:rsidR="00D658BF" w:rsidRPr="00D658BF" w:rsidRDefault="00D658BF" w:rsidP="00D658BF">
      <w:pPr>
        <w:ind w:firstLine="1134"/>
        <w:jc w:val="both"/>
        <w:rPr>
          <w:rStyle w:val="tgc"/>
          <w:rFonts w:ascii="Arial" w:hAnsi="Arial" w:cs="Arial"/>
          <w:bCs/>
        </w:rPr>
      </w:pPr>
      <w:r w:rsidRPr="00D658BF">
        <w:rPr>
          <w:rStyle w:val="tgc"/>
          <w:rFonts w:ascii="Arial" w:hAnsi="Arial" w:cs="Arial"/>
          <w:bCs/>
        </w:rPr>
        <w:t xml:space="preserve">Pois, a </w:t>
      </w:r>
      <w:r>
        <w:rPr>
          <w:rStyle w:val="tgc"/>
          <w:rFonts w:ascii="Arial" w:hAnsi="Arial" w:cs="Arial"/>
          <w:bCs/>
        </w:rPr>
        <w:t>disciplina</w:t>
      </w:r>
      <w:r w:rsidRPr="00D658BF">
        <w:rPr>
          <w:rStyle w:val="tgc"/>
          <w:rFonts w:ascii="Arial" w:hAnsi="Arial" w:cs="Arial"/>
          <w:bCs/>
        </w:rPr>
        <w:t xml:space="preserve"> pode colaborar para que as crianças possam se relacionar melhor com os colegas e o meio onde vive</w:t>
      </w:r>
      <w:r w:rsidR="00A9424F">
        <w:rPr>
          <w:rStyle w:val="tgc"/>
          <w:rFonts w:ascii="Arial" w:hAnsi="Arial" w:cs="Arial"/>
          <w:bCs/>
        </w:rPr>
        <w:t>m</w:t>
      </w:r>
      <w:r w:rsidRPr="00D658BF">
        <w:rPr>
          <w:rStyle w:val="tgc"/>
          <w:rFonts w:ascii="Arial" w:hAnsi="Arial" w:cs="Arial"/>
          <w:bCs/>
        </w:rPr>
        <w:t>; construam seu conhecimento brincando e descobrindo seus espaços, se tornem mais participativos e responsáveis nas atividades em sala, projetos, e dinâmicas; formando indivíduos críticos e atuantes de sua própria realidade, opinando e sugerindo, formando cidadãos que valorizem as experiências e sabem lidar com as diferenças sociais</w:t>
      </w:r>
      <w:r w:rsidR="00A9424F">
        <w:rPr>
          <w:rStyle w:val="tgc"/>
          <w:rFonts w:ascii="Arial" w:hAnsi="Arial" w:cs="Arial"/>
          <w:bCs/>
        </w:rPr>
        <w:t>.</w:t>
      </w:r>
    </w:p>
    <w:p w:rsidR="00D658BF" w:rsidRPr="00D658BF" w:rsidRDefault="00D658BF" w:rsidP="00D658BF">
      <w:pPr>
        <w:ind w:firstLine="1134"/>
        <w:jc w:val="both"/>
        <w:rPr>
          <w:rStyle w:val="tgc"/>
          <w:rFonts w:ascii="Arial" w:hAnsi="Arial" w:cs="Arial"/>
          <w:bCs/>
        </w:rPr>
      </w:pPr>
      <w:r w:rsidRPr="00D658BF">
        <w:rPr>
          <w:rStyle w:val="tgc"/>
          <w:rFonts w:ascii="Arial" w:hAnsi="Arial" w:cs="Arial"/>
          <w:bCs/>
        </w:rPr>
        <w:t>Quando se fala em educação, não podemos ater aos l</w:t>
      </w:r>
      <w:r w:rsidR="00A9424F">
        <w:rPr>
          <w:rStyle w:val="tgc"/>
          <w:rFonts w:ascii="Arial" w:hAnsi="Arial" w:cs="Arial"/>
          <w:bCs/>
        </w:rPr>
        <w:t>imites curriculares que estão aí</w:t>
      </w:r>
      <w:r w:rsidRPr="00D658BF">
        <w:rPr>
          <w:rStyle w:val="tgc"/>
          <w:rFonts w:ascii="Arial" w:hAnsi="Arial" w:cs="Arial"/>
          <w:bCs/>
        </w:rPr>
        <w:t xml:space="preserve"> faz anos, sem atualizações condizentes com a educação moderna. Educar é mais do que ensinar disciplinas como matemática, história e biologia.</w:t>
      </w:r>
    </w:p>
    <w:p w:rsidR="00D658BF" w:rsidRPr="00D658BF" w:rsidRDefault="00D658BF" w:rsidP="00D658BF">
      <w:pPr>
        <w:ind w:firstLine="1134"/>
        <w:jc w:val="both"/>
        <w:rPr>
          <w:rStyle w:val="tgc"/>
          <w:rFonts w:ascii="Arial" w:hAnsi="Arial" w:cs="Arial"/>
          <w:bCs/>
        </w:rPr>
      </w:pPr>
      <w:r w:rsidRPr="00D658BF">
        <w:rPr>
          <w:rStyle w:val="tgc"/>
          <w:rFonts w:ascii="Arial" w:hAnsi="Arial" w:cs="Arial"/>
          <w:bCs/>
        </w:rPr>
        <w:t xml:space="preserve"> É preciso fazer com que o aluno socialize com qualidade. Por isso é importante a</w:t>
      </w:r>
      <w:r>
        <w:rPr>
          <w:rStyle w:val="tgc"/>
          <w:rFonts w:ascii="Arial" w:hAnsi="Arial" w:cs="Arial"/>
          <w:bCs/>
        </w:rPr>
        <w:t xml:space="preserve"> inclusão da disciplina Iniciação T</w:t>
      </w:r>
      <w:r w:rsidRPr="00D658BF">
        <w:rPr>
          <w:rStyle w:val="tgc"/>
          <w:rFonts w:ascii="Arial" w:hAnsi="Arial" w:cs="Arial"/>
          <w:bCs/>
        </w:rPr>
        <w:t>eatral nas escolas municipais.</w:t>
      </w:r>
    </w:p>
    <w:p w:rsidR="00D658BF" w:rsidRPr="00D658BF" w:rsidRDefault="00D658BF" w:rsidP="00D658BF">
      <w:pPr>
        <w:ind w:firstLine="1134"/>
        <w:jc w:val="both"/>
        <w:rPr>
          <w:rStyle w:val="tgc"/>
          <w:rFonts w:ascii="Arial" w:hAnsi="Arial" w:cs="Arial"/>
          <w:bCs/>
        </w:rPr>
      </w:pPr>
    </w:p>
    <w:p w:rsidR="00F66ED5" w:rsidRPr="00D066CD" w:rsidRDefault="00A9424F" w:rsidP="00D066CD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Sala de Sessões, 26</w:t>
      </w:r>
      <w:r w:rsidR="00F66ED5" w:rsidRPr="00D066C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F66ED5" w:rsidRPr="00D066CD">
        <w:rPr>
          <w:rFonts w:ascii="Arial" w:hAnsi="Arial" w:cs="Arial"/>
        </w:rPr>
        <w:t xml:space="preserve"> de 2017.</w:t>
      </w:r>
    </w:p>
    <w:p w:rsidR="00F66ED5" w:rsidRPr="00D066CD" w:rsidRDefault="00F66ED5" w:rsidP="00D066CD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F66ED5" w:rsidRPr="00D066CD" w:rsidRDefault="00F66ED5" w:rsidP="00D066CD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F66ED5" w:rsidRPr="00D066CD" w:rsidRDefault="00F66ED5" w:rsidP="00D066CD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F66ED5" w:rsidRPr="00D066CD" w:rsidRDefault="00F66ED5" w:rsidP="00D066CD">
      <w:pPr>
        <w:jc w:val="center"/>
        <w:rPr>
          <w:rFonts w:ascii="Arial" w:hAnsi="Arial" w:cs="Arial"/>
          <w:b/>
        </w:rPr>
      </w:pPr>
      <w:r w:rsidRPr="00D066CD">
        <w:rPr>
          <w:rFonts w:ascii="Arial" w:hAnsi="Arial" w:cs="Arial"/>
          <w:b/>
        </w:rPr>
        <w:t>RODRIGO BRAGA</w:t>
      </w:r>
    </w:p>
    <w:p w:rsidR="00F66ED5" w:rsidRPr="00D066CD" w:rsidRDefault="00F66ED5" w:rsidP="00D066CD">
      <w:pPr>
        <w:jc w:val="center"/>
        <w:rPr>
          <w:rFonts w:ascii="Arial" w:hAnsi="Arial" w:cs="Arial"/>
        </w:rPr>
      </w:pPr>
      <w:r w:rsidRPr="00D066CD">
        <w:rPr>
          <w:rFonts w:ascii="Arial" w:hAnsi="Arial" w:cs="Arial"/>
          <w:b/>
        </w:rPr>
        <w:t>VEREADOR</w:t>
      </w:r>
    </w:p>
    <w:p w:rsidR="00F66ED5" w:rsidRPr="00D066CD" w:rsidRDefault="00F66ED5" w:rsidP="00D066CD">
      <w:pPr>
        <w:spacing w:before="100" w:beforeAutospacing="1" w:after="100" w:afterAutospacing="1"/>
        <w:rPr>
          <w:rFonts w:ascii="Arial" w:hAnsi="Arial" w:cs="Arial"/>
        </w:rPr>
      </w:pPr>
    </w:p>
    <w:p w:rsidR="007447FD" w:rsidRPr="00D066CD" w:rsidRDefault="007447FD" w:rsidP="00D066CD">
      <w:pPr>
        <w:rPr>
          <w:rFonts w:ascii="Arial" w:hAnsi="Arial" w:cs="Arial"/>
        </w:rPr>
      </w:pPr>
    </w:p>
    <w:sectPr w:rsidR="007447FD" w:rsidRPr="00D066CD" w:rsidSect="00744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609"/>
    <w:rsid w:val="001A3C39"/>
    <w:rsid w:val="002A1AC7"/>
    <w:rsid w:val="00471609"/>
    <w:rsid w:val="007447FD"/>
    <w:rsid w:val="00A1518A"/>
    <w:rsid w:val="00A9424F"/>
    <w:rsid w:val="00AF3262"/>
    <w:rsid w:val="00C50FC5"/>
    <w:rsid w:val="00D066CD"/>
    <w:rsid w:val="00D658BF"/>
    <w:rsid w:val="00F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FD"/>
  </w:style>
  <w:style w:type="paragraph" w:styleId="Ttulo2">
    <w:name w:val="heading 2"/>
    <w:basedOn w:val="Normal"/>
    <w:link w:val="Ttulo2Char"/>
    <w:uiPriority w:val="9"/>
    <w:qFormat/>
    <w:rsid w:val="00471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716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716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1609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F66ED5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66ED5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tgc">
    <w:name w:val="_tgc"/>
    <w:basedOn w:val="Fontepargpadro"/>
    <w:rsid w:val="001A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20631762/art-2-da-lei-240-99-balneario-barra-do-su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20631762/art-2-da-lei-240-99-balneario-barra-do-su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20631771/art-1-da-lei-240-99-balneario-barra-do-sul" TargetMode="External"/><Relationship Id="rId11" Type="http://schemas.openxmlformats.org/officeDocument/2006/relationships/hyperlink" Target="http://www.jusbrasil.com.br/topicos/20631735/art-5-da-lei-240-99-balneario-barra-do-sul" TargetMode="External"/><Relationship Id="rId5" Type="http://schemas.openxmlformats.org/officeDocument/2006/relationships/hyperlink" Target="http://www.jusbrasil.com.br/topicos/20631771/art-1-da-lei-240-99-balneario-barra-do-sul" TargetMode="External"/><Relationship Id="rId10" Type="http://schemas.openxmlformats.org/officeDocument/2006/relationships/hyperlink" Target="http://www.jusbrasil.com.br/topicos/20631743/art-4-da-lei-240-99-balneario-barra-do-s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20631752/art-3-da-lei-240-99-balneario-barra-do-su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Usuario</cp:lastModifiedBy>
  <cp:revision>4</cp:revision>
  <dcterms:created xsi:type="dcterms:W3CDTF">2017-03-25T04:01:00Z</dcterms:created>
  <dcterms:modified xsi:type="dcterms:W3CDTF">2017-05-26T12:45:00Z</dcterms:modified>
</cp:coreProperties>
</file>