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FD" w:rsidRPr="00E52774" w:rsidRDefault="007447FD" w:rsidP="00E52774">
      <w:pPr>
        <w:jc w:val="both"/>
        <w:rPr>
          <w:rFonts w:ascii="Arial" w:hAnsi="Arial" w:cs="Arial"/>
        </w:rPr>
      </w:pPr>
      <w:bookmarkStart w:id="0" w:name="_GoBack"/>
      <w:bookmarkEnd w:id="0"/>
    </w:p>
    <w:p w:rsidR="001C3C21" w:rsidRDefault="001C3C21" w:rsidP="00A74676">
      <w:pPr>
        <w:jc w:val="center"/>
        <w:rPr>
          <w:rFonts w:ascii="Arial" w:hAnsi="Arial" w:cs="Arial"/>
          <w:b/>
        </w:rPr>
      </w:pPr>
      <w:r w:rsidRPr="00A74676">
        <w:rPr>
          <w:rFonts w:ascii="Arial" w:hAnsi="Arial" w:cs="Arial"/>
          <w:b/>
        </w:rPr>
        <w:t>ANTEPROJETO DE LEI nº ______/2017.</w:t>
      </w:r>
    </w:p>
    <w:p w:rsidR="00A74676" w:rsidRPr="00A74676" w:rsidRDefault="00A74676" w:rsidP="00A74676">
      <w:pPr>
        <w:jc w:val="center"/>
        <w:rPr>
          <w:rFonts w:ascii="Arial" w:eastAsia="Times New Roman" w:hAnsi="Arial" w:cs="Arial"/>
        </w:rPr>
      </w:pPr>
    </w:p>
    <w:p w:rsidR="00A74676" w:rsidRPr="00A74676" w:rsidRDefault="00A74676" w:rsidP="00A746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74676" w:rsidRPr="00A74676" w:rsidRDefault="00A74676" w:rsidP="00A74676">
      <w:pPr>
        <w:pStyle w:val="Default"/>
        <w:spacing w:line="276" w:lineRule="auto"/>
        <w:ind w:left="3969" w:right="567"/>
        <w:jc w:val="both"/>
        <w:rPr>
          <w:rFonts w:ascii="Arial" w:hAnsi="Arial" w:cs="Arial"/>
          <w:sz w:val="22"/>
          <w:szCs w:val="22"/>
        </w:rPr>
      </w:pPr>
      <w:proofErr w:type="gramStart"/>
      <w:r w:rsidRPr="00A74676">
        <w:rPr>
          <w:rFonts w:ascii="Arial" w:hAnsi="Arial" w:cs="Arial"/>
          <w:sz w:val="22"/>
          <w:szCs w:val="22"/>
        </w:rPr>
        <w:t>Cria o Programa “Empresa Amiga da Educação” no Município de Sete Lagoas”</w:t>
      </w:r>
      <w:proofErr w:type="gramEnd"/>
      <w:r w:rsidRPr="00A74676">
        <w:rPr>
          <w:rFonts w:ascii="Arial" w:hAnsi="Arial" w:cs="Arial"/>
          <w:sz w:val="22"/>
          <w:szCs w:val="22"/>
        </w:rPr>
        <w:t xml:space="preserve">. </w:t>
      </w:r>
    </w:p>
    <w:p w:rsidR="00A74676" w:rsidRDefault="00A74676" w:rsidP="00A746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74676" w:rsidRDefault="00A74676" w:rsidP="00A746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74676" w:rsidRPr="00A74676" w:rsidRDefault="00A74676" w:rsidP="00A746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74676" w:rsidRPr="00A74676" w:rsidRDefault="00A74676" w:rsidP="00A746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bCs/>
          <w:sz w:val="22"/>
          <w:szCs w:val="22"/>
        </w:rPr>
        <w:t xml:space="preserve">Art. 1º </w:t>
      </w:r>
      <w:r w:rsidRPr="00A74676">
        <w:rPr>
          <w:rFonts w:ascii="Arial" w:hAnsi="Arial" w:cs="Arial"/>
          <w:sz w:val="22"/>
          <w:szCs w:val="22"/>
        </w:rPr>
        <w:t xml:space="preserve">Fica </w:t>
      </w:r>
      <w:r w:rsidR="00C078D8">
        <w:rPr>
          <w:rFonts w:ascii="Arial" w:hAnsi="Arial" w:cs="Arial"/>
          <w:sz w:val="22"/>
          <w:szCs w:val="22"/>
        </w:rPr>
        <w:t>instituído</w:t>
      </w:r>
      <w:r w:rsidRPr="00A74676">
        <w:rPr>
          <w:rFonts w:ascii="Arial" w:hAnsi="Arial" w:cs="Arial"/>
          <w:sz w:val="22"/>
          <w:szCs w:val="22"/>
        </w:rPr>
        <w:t xml:space="preserve"> o Programa “Empresa Amiga da Educação”, com o propósito de estimular as pessoas jurídicas a contribuírem para melhoria da qualidade do ensino na Rede Pública Municipal. </w:t>
      </w:r>
    </w:p>
    <w:p w:rsidR="00A74676" w:rsidRPr="00A74676" w:rsidRDefault="00A74676" w:rsidP="00A74676">
      <w:pPr>
        <w:pStyle w:val="Default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bCs/>
          <w:sz w:val="22"/>
          <w:szCs w:val="22"/>
        </w:rPr>
        <w:t xml:space="preserve">Art. 2º </w:t>
      </w:r>
      <w:r w:rsidRPr="00A74676">
        <w:rPr>
          <w:rFonts w:ascii="Arial" w:hAnsi="Arial" w:cs="Arial"/>
          <w:sz w:val="22"/>
          <w:szCs w:val="22"/>
        </w:rPr>
        <w:t xml:space="preserve">A participação das Pessoas Jurídicas no Programa dar-se-á sob a forma de doações de materiais, realização de obras de manutenção, conservação, reforma e ampliação dos prédios escolares ou de outras ações que visem beneficiar o ensino nas Escolas Municipais e nos Centros Municipais de Educação Infantil. </w:t>
      </w:r>
    </w:p>
    <w:p w:rsidR="00A74676" w:rsidRPr="00A74676" w:rsidRDefault="00A74676" w:rsidP="00A74676">
      <w:pPr>
        <w:pStyle w:val="Default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bCs/>
          <w:sz w:val="22"/>
          <w:szCs w:val="22"/>
        </w:rPr>
        <w:t xml:space="preserve">Art. 3º </w:t>
      </w:r>
      <w:r w:rsidRPr="00A74676">
        <w:rPr>
          <w:rFonts w:ascii="Arial" w:hAnsi="Arial" w:cs="Arial"/>
          <w:sz w:val="22"/>
          <w:szCs w:val="22"/>
        </w:rPr>
        <w:t xml:space="preserve">As pessoas jurídicas cooperantes com o programa poderão divulgar, com fins promocionais e publicitários, as ações praticadas em benefício da escola adotada, inclusive a colocação de placas ou outdoors nas escolas para divulgação. </w:t>
      </w:r>
    </w:p>
    <w:p w:rsidR="00A74676" w:rsidRPr="00A74676" w:rsidRDefault="00A74676" w:rsidP="00A74676">
      <w:pPr>
        <w:pStyle w:val="Default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bCs/>
          <w:sz w:val="22"/>
          <w:szCs w:val="22"/>
        </w:rPr>
        <w:t xml:space="preserve">Art. 4º </w:t>
      </w:r>
      <w:r w:rsidRPr="00A74676">
        <w:rPr>
          <w:rFonts w:ascii="Arial" w:hAnsi="Arial" w:cs="Arial"/>
          <w:sz w:val="22"/>
          <w:szCs w:val="22"/>
        </w:rPr>
        <w:t xml:space="preserve">O Poder Público não terá ônus de nenhuma natureza e não concederá quaisquer prerrogativas aos cooperados além das previstas no art. 3º desta Lei. </w:t>
      </w:r>
    </w:p>
    <w:p w:rsidR="00A74676" w:rsidRDefault="00A74676" w:rsidP="00A74676">
      <w:pPr>
        <w:pStyle w:val="Default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bCs/>
          <w:sz w:val="22"/>
          <w:szCs w:val="22"/>
        </w:rPr>
        <w:t xml:space="preserve">Art. 5º </w:t>
      </w:r>
      <w:r w:rsidRPr="00A74676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:rsidR="00A74676" w:rsidRPr="00A74676" w:rsidRDefault="00A74676" w:rsidP="00A74676">
      <w:pPr>
        <w:pStyle w:val="Default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eastAsia="Calibri" w:hAnsi="Arial" w:cs="Arial"/>
          <w:sz w:val="22"/>
          <w:szCs w:val="22"/>
        </w:rPr>
        <w:t>Art. 6º - Revogam-se as disposições em contrário</w:t>
      </w:r>
      <w:r>
        <w:rPr>
          <w:rFonts w:ascii="Arial" w:eastAsia="Calibri" w:hAnsi="Arial" w:cs="Arial"/>
          <w:sz w:val="22"/>
          <w:szCs w:val="22"/>
        </w:rPr>
        <w:t>.</w:t>
      </w:r>
    </w:p>
    <w:p w:rsidR="00A74676" w:rsidRPr="00A74676" w:rsidRDefault="00A74676" w:rsidP="00A74676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:rsidR="00A74676" w:rsidRPr="003B3739" w:rsidRDefault="00A74676" w:rsidP="00A74676">
      <w:pPr>
        <w:jc w:val="center"/>
        <w:rPr>
          <w:rFonts w:ascii="Arial" w:hAnsi="Arial" w:cs="Arial"/>
        </w:rPr>
      </w:pPr>
      <w:r w:rsidRPr="003B3739">
        <w:rPr>
          <w:rFonts w:ascii="Arial" w:hAnsi="Arial" w:cs="Arial"/>
        </w:rPr>
        <w:t>Sala de Sessões, 21 de março de 2017.</w:t>
      </w:r>
    </w:p>
    <w:p w:rsidR="00A74676" w:rsidRDefault="00A74676" w:rsidP="00A74676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A74676" w:rsidRDefault="00A74676" w:rsidP="00A74676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A74676" w:rsidRDefault="00A74676" w:rsidP="00A74676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A74676" w:rsidRDefault="00A74676" w:rsidP="00A746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A74676" w:rsidRDefault="00A74676" w:rsidP="00A746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74676" w:rsidRDefault="00A74676" w:rsidP="00A74676">
      <w:pPr>
        <w:jc w:val="center"/>
        <w:rPr>
          <w:rFonts w:ascii="Arial" w:hAnsi="Arial" w:cs="Arial"/>
          <w:b/>
        </w:rPr>
      </w:pPr>
    </w:p>
    <w:p w:rsidR="00A74676" w:rsidRDefault="00A74676" w:rsidP="00A74676">
      <w:pPr>
        <w:jc w:val="center"/>
        <w:rPr>
          <w:rFonts w:ascii="Arial" w:hAnsi="Arial" w:cs="Arial"/>
          <w:b/>
        </w:rPr>
      </w:pPr>
    </w:p>
    <w:p w:rsidR="00ED6CBC" w:rsidRDefault="00ED6CBC" w:rsidP="00A74676">
      <w:pPr>
        <w:jc w:val="center"/>
        <w:rPr>
          <w:rFonts w:ascii="Arial" w:hAnsi="Arial" w:cs="Arial"/>
          <w:b/>
        </w:rPr>
      </w:pPr>
    </w:p>
    <w:p w:rsidR="00ED6CBC" w:rsidRDefault="00ED6CBC" w:rsidP="00A74676">
      <w:pPr>
        <w:jc w:val="center"/>
        <w:rPr>
          <w:rFonts w:ascii="Arial" w:hAnsi="Arial" w:cs="Arial"/>
          <w:b/>
        </w:rPr>
      </w:pPr>
    </w:p>
    <w:p w:rsidR="00ED6CBC" w:rsidRPr="00412B09" w:rsidRDefault="00ED6CBC" w:rsidP="00A74676">
      <w:pPr>
        <w:jc w:val="center"/>
        <w:rPr>
          <w:rFonts w:ascii="Arial" w:hAnsi="Arial" w:cs="Arial"/>
          <w:b/>
        </w:rPr>
      </w:pPr>
    </w:p>
    <w:p w:rsidR="00A74676" w:rsidRPr="00412B09" w:rsidRDefault="00A74676" w:rsidP="00A74676">
      <w:pPr>
        <w:jc w:val="center"/>
        <w:rPr>
          <w:rFonts w:ascii="Arial" w:hAnsi="Arial" w:cs="Arial"/>
        </w:rPr>
      </w:pPr>
      <w:r w:rsidRPr="00412B09">
        <w:rPr>
          <w:rFonts w:ascii="Arial" w:hAnsi="Arial" w:cs="Arial"/>
          <w:b/>
        </w:rPr>
        <w:lastRenderedPageBreak/>
        <w:t>JUSTIFICATIVA</w:t>
      </w:r>
      <w:r w:rsidRPr="00412B09">
        <w:rPr>
          <w:rFonts w:ascii="Arial" w:hAnsi="Arial" w:cs="Arial"/>
        </w:rPr>
        <w:br/>
      </w:r>
    </w:p>
    <w:p w:rsidR="00A74676" w:rsidRDefault="00A74676" w:rsidP="00A74676">
      <w:pPr>
        <w:pStyle w:val="Default"/>
        <w:ind w:firstLine="1134"/>
        <w:jc w:val="both"/>
        <w:rPr>
          <w:rFonts w:ascii="Calibri" w:hAnsi="Calibri" w:cs="Calibri"/>
          <w:b/>
          <w:bCs/>
        </w:rPr>
      </w:pPr>
    </w:p>
    <w:p w:rsidR="00A74676" w:rsidRPr="00A74676" w:rsidRDefault="00A74676" w:rsidP="00A74676">
      <w:pPr>
        <w:pStyle w:val="Default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sz w:val="22"/>
          <w:szCs w:val="22"/>
        </w:rPr>
        <w:t xml:space="preserve">A Educação deve ser vista como um processo que assegura a formação e o desenvolvimento intelectual e moral do ser humano. O conhecimento faz com que lutemos por uma sociedade mais justa e igualitária. Destarte, para que se alcance o desejado nível intelectual e moral é necessário que as escolas possuam ambientes que despertem o interesse de seus alunos. </w:t>
      </w:r>
    </w:p>
    <w:p w:rsidR="00A74676" w:rsidRPr="00A74676" w:rsidRDefault="00A74676" w:rsidP="00A74676">
      <w:pPr>
        <w:pStyle w:val="Default"/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sz w:val="22"/>
          <w:szCs w:val="22"/>
        </w:rPr>
        <w:t xml:space="preserve">Para que isso seja possível, todos os setores da sociedade devem sentir-se responsáveis pelo processo educativo de nossas crianças, não deixando somente a cargo do Município essa tarefa. </w:t>
      </w:r>
    </w:p>
    <w:p w:rsidR="00A74676" w:rsidRPr="00A74676" w:rsidRDefault="00A74676" w:rsidP="00A74676">
      <w:pPr>
        <w:pStyle w:val="Default"/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sz w:val="22"/>
          <w:szCs w:val="22"/>
        </w:rPr>
        <w:t xml:space="preserve">A ideia de solidariedade que visa o presente projeto é uma importante forma de cooperação para auxiliar o desenvolvimento do ensino público na nossa cidade. </w:t>
      </w:r>
    </w:p>
    <w:p w:rsidR="00A74676" w:rsidRPr="00A74676" w:rsidRDefault="00A74676" w:rsidP="00A74676">
      <w:pPr>
        <w:pStyle w:val="Default"/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74676">
        <w:rPr>
          <w:rFonts w:ascii="Arial" w:hAnsi="Arial" w:cs="Arial"/>
          <w:sz w:val="22"/>
          <w:szCs w:val="22"/>
        </w:rPr>
        <w:t xml:space="preserve">Posto isso, convicto da pertinência e do grande alcance de cunho social do projeto em questão, este Signatário conta com o apoio dos Nobres Pares para a sua aprovação. </w:t>
      </w:r>
    </w:p>
    <w:p w:rsidR="00997A73" w:rsidRDefault="00997A73" w:rsidP="00A74676">
      <w:pPr>
        <w:tabs>
          <w:tab w:val="left" w:pos="709"/>
        </w:tabs>
        <w:spacing w:line="360" w:lineRule="auto"/>
        <w:jc w:val="both"/>
        <w:rPr>
          <w:rFonts w:ascii="Arial" w:eastAsia="Calibri" w:hAnsi="Arial" w:cs="Arial"/>
        </w:rPr>
      </w:pPr>
    </w:p>
    <w:p w:rsidR="001C3C21" w:rsidRPr="00412B09" w:rsidRDefault="001C3C21" w:rsidP="00A746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3C21" w:rsidRPr="003B3739" w:rsidRDefault="001C3C21" w:rsidP="00A74676">
      <w:pPr>
        <w:spacing w:line="360" w:lineRule="auto"/>
        <w:jc w:val="center"/>
        <w:rPr>
          <w:rFonts w:ascii="Arial" w:hAnsi="Arial" w:cs="Arial"/>
        </w:rPr>
      </w:pPr>
      <w:r w:rsidRPr="003B3739">
        <w:rPr>
          <w:rFonts w:ascii="Arial" w:hAnsi="Arial" w:cs="Arial"/>
        </w:rPr>
        <w:t>Sala de Sessões, 21 de março de 2017.</w:t>
      </w:r>
    </w:p>
    <w:p w:rsidR="001C3C21" w:rsidRDefault="001C3C21" w:rsidP="00A74676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:rsidR="00D437D8" w:rsidRDefault="00D437D8" w:rsidP="001C3C21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1C3C21" w:rsidRDefault="001C3C21" w:rsidP="001C3C21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1C3C21" w:rsidRDefault="001C3C21" w:rsidP="001C3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71307A" w:rsidRPr="00412B09" w:rsidRDefault="001C3C21" w:rsidP="00412B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1E3D57" w:rsidRDefault="001E3D57" w:rsidP="001C3C21">
      <w:pPr>
        <w:jc w:val="both"/>
        <w:rPr>
          <w:rFonts w:ascii="Arial" w:hAnsi="Arial" w:cs="Arial"/>
        </w:rPr>
      </w:pPr>
    </w:p>
    <w:p w:rsidR="0071307A" w:rsidRDefault="0071307A" w:rsidP="001C3C21">
      <w:pPr>
        <w:jc w:val="center"/>
        <w:rPr>
          <w:rFonts w:ascii="Arial" w:hAnsi="Arial" w:cs="Arial"/>
          <w:b/>
        </w:rPr>
      </w:pPr>
    </w:p>
    <w:p w:rsidR="00D437D8" w:rsidRDefault="00D437D8" w:rsidP="001C3C21">
      <w:pPr>
        <w:jc w:val="center"/>
        <w:rPr>
          <w:rFonts w:ascii="Arial" w:hAnsi="Arial" w:cs="Arial"/>
          <w:b/>
        </w:rPr>
      </w:pPr>
    </w:p>
    <w:p w:rsidR="00D437D8" w:rsidRDefault="00D437D8" w:rsidP="001C3C21">
      <w:pPr>
        <w:jc w:val="center"/>
        <w:rPr>
          <w:rFonts w:ascii="Arial" w:hAnsi="Arial" w:cs="Arial"/>
          <w:b/>
        </w:rPr>
      </w:pPr>
    </w:p>
    <w:p w:rsidR="001C3C21" w:rsidRPr="00412B09" w:rsidRDefault="001C3C21" w:rsidP="003B3739">
      <w:pPr>
        <w:jc w:val="center"/>
        <w:rPr>
          <w:rFonts w:ascii="Arial" w:hAnsi="Arial" w:cs="Arial"/>
          <w:b/>
        </w:rPr>
      </w:pPr>
    </w:p>
    <w:sectPr w:rsidR="001C3C21" w:rsidRPr="00412B09" w:rsidSect="00325AE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2F3E"/>
    <w:multiLevelType w:val="hybridMultilevel"/>
    <w:tmpl w:val="E4063818"/>
    <w:lvl w:ilvl="0" w:tplc="6AAA60D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21"/>
    <w:rsid w:val="00032E75"/>
    <w:rsid w:val="000711B1"/>
    <w:rsid w:val="000A7291"/>
    <w:rsid w:val="001C3C21"/>
    <w:rsid w:val="001E3D57"/>
    <w:rsid w:val="00231AA7"/>
    <w:rsid w:val="002D6EAF"/>
    <w:rsid w:val="002E6D76"/>
    <w:rsid w:val="00325AED"/>
    <w:rsid w:val="003277CD"/>
    <w:rsid w:val="00355647"/>
    <w:rsid w:val="003B3739"/>
    <w:rsid w:val="00412B09"/>
    <w:rsid w:val="00500369"/>
    <w:rsid w:val="00554A6A"/>
    <w:rsid w:val="00657039"/>
    <w:rsid w:val="0071307A"/>
    <w:rsid w:val="007447FD"/>
    <w:rsid w:val="007477C4"/>
    <w:rsid w:val="007E382B"/>
    <w:rsid w:val="00875A47"/>
    <w:rsid w:val="008B64CD"/>
    <w:rsid w:val="00997A73"/>
    <w:rsid w:val="009A544D"/>
    <w:rsid w:val="009F5538"/>
    <w:rsid w:val="00A63550"/>
    <w:rsid w:val="00A74676"/>
    <w:rsid w:val="00A8410A"/>
    <w:rsid w:val="00B90CEA"/>
    <w:rsid w:val="00BD7A5E"/>
    <w:rsid w:val="00C078D8"/>
    <w:rsid w:val="00C549EE"/>
    <w:rsid w:val="00C6393F"/>
    <w:rsid w:val="00D37079"/>
    <w:rsid w:val="00D437D8"/>
    <w:rsid w:val="00DF1699"/>
    <w:rsid w:val="00E52774"/>
    <w:rsid w:val="00ED6CBC"/>
    <w:rsid w:val="00F0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C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C3C2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1C3C21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64CD"/>
    <w:pPr>
      <w:ind w:left="720"/>
      <w:contextualSpacing/>
    </w:pPr>
  </w:style>
  <w:style w:type="paragraph" w:customStyle="1" w:styleId="Default">
    <w:name w:val="Default"/>
    <w:rsid w:val="00A74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C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C3C2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1C3C21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64CD"/>
    <w:pPr>
      <w:ind w:left="720"/>
      <w:contextualSpacing/>
    </w:pPr>
  </w:style>
  <w:style w:type="paragraph" w:customStyle="1" w:styleId="Default">
    <w:name w:val="Default"/>
    <w:rsid w:val="00A74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2</cp:revision>
  <dcterms:created xsi:type="dcterms:W3CDTF">2017-03-24T19:28:00Z</dcterms:created>
  <dcterms:modified xsi:type="dcterms:W3CDTF">2017-03-24T19:28:00Z</dcterms:modified>
</cp:coreProperties>
</file>