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Pr="00D10823" w:rsidRDefault="007051D7" w:rsidP="007051D7">
      <w:pPr>
        <w:pStyle w:val="Recuodecorpodetexto21"/>
        <w:ind w:firstLine="0"/>
        <w:rPr>
          <w:i/>
          <w:szCs w:val="24"/>
        </w:rPr>
      </w:pPr>
      <w:r>
        <w:rPr>
          <w:b/>
          <w:bCs/>
          <w:sz w:val="24"/>
          <w:szCs w:val="24"/>
        </w:rPr>
        <w:t>MAT</w:t>
      </w:r>
      <w:r w:rsidR="008C7DE1">
        <w:rPr>
          <w:b/>
          <w:bCs/>
          <w:sz w:val="24"/>
          <w:szCs w:val="24"/>
        </w:rPr>
        <w:t>ÉRIA: ANTEPROJETO DE LEI</w:t>
      </w:r>
      <w:proofErr w:type="gramStart"/>
      <w:r w:rsidR="008C7DE1">
        <w:rPr>
          <w:b/>
          <w:bCs/>
          <w:sz w:val="24"/>
          <w:szCs w:val="24"/>
        </w:rPr>
        <w:t xml:space="preserve">  </w:t>
      </w:r>
      <w:proofErr w:type="gramEnd"/>
      <w:r w:rsidR="008C7DE1">
        <w:rPr>
          <w:b/>
          <w:bCs/>
          <w:sz w:val="24"/>
          <w:szCs w:val="24"/>
        </w:rPr>
        <w:t>Nº 030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 xml:space="preserve">–  </w:t>
      </w:r>
      <w:r w:rsidR="008C7DE1">
        <w:rPr>
          <w:sz w:val="24"/>
          <w:szCs w:val="24"/>
        </w:rPr>
        <w:t>INSITUI O PROGRAMA MUNICIPAL DE DESENVOLVIMENTO DA PRODUÇÃO ARTESANAL E ORGÂNICA ASSOCIADA AO TURISMO – PRO-ARTESÃO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8C7DE1">
        <w:rPr>
          <w:rFonts w:ascii="Times New Roman" w:hAnsi="Times New Roman" w:cs="Times New Roman"/>
          <w:sz w:val="24"/>
          <w:szCs w:val="24"/>
        </w:rPr>
        <w:t xml:space="preserve"> RENATO GOMES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8C7DE1" w:rsidP="00481A6F">
      <w:pPr>
        <w:pStyle w:val="Recuodecorpodetexto21"/>
        <w:ind w:firstLine="0"/>
        <w:rPr>
          <w:i/>
          <w:szCs w:val="24"/>
        </w:rPr>
      </w:pPr>
      <w:r>
        <w:rPr>
          <w:sz w:val="28"/>
          <w:szCs w:val="28"/>
        </w:rPr>
        <w:t>O Anteprojeto de Lei nº 030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Pr="008C7DE1">
        <w:rPr>
          <w:sz w:val="24"/>
          <w:szCs w:val="24"/>
        </w:rPr>
        <w:t xml:space="preserve"> </w:t>
      </w:r>
      <w:r>
        <w:rPr>
          <w:sz w:val="24"/>
          <w:szCs w:val="24"/>
        </w:rPr>
        <w:t>INSITUI O PROGRAMA MUNICIPAL DE DESENVOLVIMENTO DA PRODUÇÃO ARTESANAL E ORGÂNICA ASSOCIADA AO TURISMO – PRO-ARTESÃO</w:t>
      </w:r>
      <w:r w:rsidR="00481A6F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>de autoria do V</w:t>
      </w:r>
      <w:r>
        <w:rPr>
          <w:sz w:val="28"/>
          <w:szCs w:val="28"/>
        </w:rPr>
        <w:t>ereador Renato Gomes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Default="00065636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7051D7">
      <w:pPr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8C7DE1">
        <w:rPr>
          <w:sz w:val="24"/>
          <w:szCs w:val="24"/>
        </w:rPr>
        <w:t>030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8C7DE1">
        <w:rPr>
          <w:sz w:val="24"/>
          <w:szCs w:val="24"/>
        </w:rPr>
        <w:t>EREADOR RENATO GOMES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6A3E47" w:rsidRPr="003575DB" w:rsidRDefault="007051D7" w:rsidP="003575DB">
      <w:pPr>
        <w:jc w:val="both"/>
        <w:rPr>
          <w:rFonts w:ascii="ae_AlArabiya" w:hAnsi="ae_AlArabiya" w:cs="ae_AlArabiya"/>
          <w:i/>
          <w:iCs/>
          <w:sz w:val="24"/>
          <w:szCs w:val="24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CF0E9E" w:rsidRDefault="008C7DE1" w:rsidP="008C7DE1">
      <w:pPr>
        <w:pStyle w:val="Ttulo1"/>
        <w:numPr>
          <w:ilvl w:val="0"/>
          <w:numId w:val="0"/>
        </w:numPr>
        <w:ind w:left="3686"/>
        <w:jc w:val="both"/>
        <w:rPr>
          <w:rFonts w:ascii="Calibri" w:hAnsi="Calibri" w:cs="Calibri"/>
          <w:sz w:val="24"/>
          <w:szCs w:val="24"/>
        </w:rPr>
      </w:pPr>
      <w:r w:rsidRPr="008C7DE1">
        <w:rPr>
          <w:rFonts w:ascii="Calibri" w:hAnsi="Calibri" w:cs="Calibri"/>
          <w:sz w:val="24"/>
          <w:szCs w:val="24"/>
        </w:rPr>
        <w:t>INS</w:t>
      </w:r>
      <w:r>
        <w:rPr>
          <w:rFonts w:ascii="Calibri" w:hAnsi="Calibri" w:cs="Calibri"/>
          <w:sz w:val="24"/>
          <w:szCs w:val="24"/>
        </w:rPr>
        <w:t>T</w:t>
      </w:r>
      <w:r w:rsidRPr="008C7DE1">
        <w:rPr>
          <w:rFonts w:ascii="Calibri" w:hAnsi="Calibri" w:cs="Calibri"/>
          <w:sz w:val="24"/>
          <w:szCs w:val="24"/>
        </w:rPr>
        <w:t xml:space="preserve">ITUI O PROGRAMA MUNICIPAL DE DESENVOLVIMENTO DA PRODUÇÃO ARTESANAL E ORGÂNICA ASSOCIADA AO TURISMO – </w:t>
      </w:r>
      <w:proofErr w:type="gramStart"/>
      <w:r w:rsidRPr="008C7DE1">
        <w:rPr>
          <w:rFonts w:ascii="Calibri" w:hAnsi="Calibri" w:cs="Calibri"/>
          <w:sz w:val="24"/>
          <w:szCs w:val="24"/>
        </w:rPr>
        <w:t>PRO-ARTESÃO</w:t>
      </w:r>
      <w:proofErr w:type="gramEnd"/>
    </w:p>
    <w:p w:rsidR="003575DB" w:rsidRDefault="003575DB" w:rsidP="003575DB">
      <w:pPr>
        <w:tabs>
          <w:tab w:val="left" w:pos="2268"/>
        </w:tabs>
        <w:ind w:firstLine="2268"/>
        <w:jc w:val="both"/>
        <w:rPr>
          <w:rFonts w:ascii="Arial" w:hAnsi="Arial" w:cs="Arial"/>
        </w:rPr>
      </w:pPr>
      <w:r>
        <w:tab/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Art. 1º- Esta Lei institui o Programa Municipal de Desenvolvimento da Produção Artesanal e Orgânica Associada ao Turismo- Pró- Artesão, que visa assegurar ao município o desenvolvimento turístico sustentável e integrado, incentivar o processo artesanal e a manutenção da geração de trabalho e renda, fortalecer as tradições culturais, proporcionar melhores condições de vida à população e aumentar as receitas e melhorar a capacidade do Poder Municipal em gerir as ações do setor.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Art. 2º - São diretrizes do Programa Municipal de Desenvolvimento da produção Artesanal e Orgânica Associadas ao Turismo – Pró- Artesão.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 – valorização da identidade e cultura minerais na forma como se expressam na região histórica e geográfica em que se situa o Município de Sete Lagoas;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 - expansão e renovação da produção artesanal e orgânica do município;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III – identificação dos artesãos e dos produtos artesanais e orgânicos, conferindo-lhes maior valorização social;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IV – promoção da integração da atividade artesanal orgânica com outros setores e programas de desenvolvimento sustentável, em especial, com o turismo;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V – incentivo à qualificação da produção artesanal e orgânica, à restauração de técnicas tradicionais e ao aperfeiçoamento dos métodos e processos de produção;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VI – valorização e promoção dos produtos em âmbito estadual e nacional;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VII – apoio à comercialização por meio da organização de eventos, rodadas de negociação e pontos de exposição e comercialização dos produtos;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IX – criação e proposição de formas de incentivo fiscal e financeiro aos produtores.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Art. 3º - Para fins desta lei, é considerado produto artesanal e orgânico aquele objeto ou conjunto de objetos produzidos de forma independente, exigindo do seu produtor o conhecimento e execução integral e cujo processo produtivo apresente as seguintes características: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lastRenderedPageBreak/>
        <w:t>I – predomínio do trabalho manual com o uso limitado de equipamentos e ferramentas de forma a se garantir uma produção diferenciada e não meramente repetitiva;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 – autonomia do produtor artesão no planejamento, organização e definição das condições de seu resultado;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III – autonomia do produtor artesão no processo de desenvolvimento de seu produto, desde a sua conceituação até a sua inserção no mercado;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 xml:space="preserve">IV - utilização, preferencial do espaço doméstico ou comunitário na elaboração dos produtos; 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V – realização preferencial, do produto no mesmo local de trabalho;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VI – elaboração de produtos de expressão cultural relacionados a aspectos característicos da região de Sete Lagoas e de Minas Gerais;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Art. 4º - Esta lei atenderá as seguintes categorias de produção artesanal: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 xml:space="preserve">I - artes e ofícios para o trabalho com testeis, cerâmica, elementos vegetais, peles e couros, madeira e cortiça, metal, pedra, papel e gráfica; 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 – produção e confecção artesanal e orgânica de bens alimentares e bebidas tipo suco, licor, cerveja, cachaça, vinho e outras, sem adição de conservantes, essências, corantes e outras substâncias artificial;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III – restauro de patrimônio móvel e construção tradicional.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Parágrafo Único - Pode ser utilizada como matéria-prima predominante nos produtos a que se refere esta lei: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 – a de origem animal, vegetal e mineral em estado natural;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 – a processada de forma artesanal, industrial ou mista;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III – a decorrente de processos de reciclagem ou reaproveitamento.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Art. 5º - Será certificada pelo Poder Público Municipal a produção artesanal e orgânica que atender aos critérios abaixo definidos: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 – respeito aos valores históricos, sociais e culturais;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 – obediência às normas ambientais municipais, estaduais e federais;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III – adoção de práticas sustentáveis e não agressoras do meio ambiente;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IV – respeito às normas sanitárias e de segurança da produção e do produto;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V – permissão para visitação pública em dias determinados, de acordo com normas e programação definidas pelo órgão municipal de turismo;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VI – realização de relatório de impacto ambiental da atividade desenvolvida, de acordo com as normas a serem estabelecidas pelo Poder Municipal.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§ 1º - O Poder Público Municipal, ouvidos os produtores artesanais e orgânicos e suas associações, mediante decreto, estabelecerá os critérios técnicos para a certificação bem como para a criação do selo correspondente.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lastRenderedPageBreak/>
        <w:t>§ 2º - Em atendimento ao disposto no Art. 2º, inciso III, desta lei, o Poder Público Municipal manterá sistema de informações, atualizado periodicamente sobre a produção artesanal e orgânica do município, que será utilizado na definição das políticas públicas e no planejamento de ações de fomento para o setor.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§3º - A produção artesanal e orgânica instalada em áreas urbanas do município, desde que certificada nos termos do art. 5º desta lei, não sofrerá restrições quanto à sua localização destinada à produção e comercialização dos seus produtos.</w:t>
      </w: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75DB" w:rsidRPr="003575DB" w:rsidRDefault="003575DB" w:rsidP="003575DB">
      <w:pPr>
        <w:pStyle w:val="SemEspaamento"/>
        <w:tabs>
          <w:tab w:val="left" w:pos="2268"/>
        </w:tabs>
        <w:ind w:firstLine="2268"/>
        <w:jc w:val="both"/>
        <w:rPr>
          <w:sz w:val="24"/>
          <w:szCs w:val="24"/>
        </w:rPr>
      </w:pPr>
      <w:r w:rsidRPr="003575DB">
        <w:rPr>
          <w:rFonts w:ascii="Times New Roman" w:hAnsi="Times New Roman" w:cs="Times New Roman"/>
          <w:sz w:val="24"/>
          <w:szCs w:val="24"/>
        </w:rPr>
        <w:t>Art. 6º - Esta lei entra em vigor na data de sua publicação revogando as disposições em contrário.</w:t>
      </w:r>
    </w:p>
    <w:p w:rsidR="008C7DE1" w:rsidRDefault="008C7DE1" w:rsidP="003575DB">
      <w:pPr>
        <w:tabs>
          <w:tab w:val="left" w:pos="3885"/>
        </w:tabs>
      </w:pPr>
    </w:p>
    <w:p w:rsidR="008C7DE1" w:rsidRDefault="008C7DE1" w:rsidP="008C7DE1"/>
    <w:p w:rsidR="008C7DE1" w:rsidRDefault="008C7DE1" w:rsidP="008C7DE1"/>
    <w:p w:rsidR="008C7DE1" w:rsidRPr="008C7DE1" w:rsidRDefault="008C7DE1" w:rsidP="008C7DE1"/>
    <w:p w:rsidR="00CF0E9E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3575DB">
        <w:rPr>
          <w:rFonts w:ascii="Times New Roman" w:hAnsi="Times New Roman" w:cs="Times New Roman"/>
        </w:rPr>
        <w:t>ete Lagoas, Sala das Sessões, 20</w:t>
      </w:r>
      <w:bookmarkStart w:id="0" w:name="_GoBack"/>
      <w:bookmarkEnd w:id="0"/>
      <w:r w:rsidR="006A3E47">
        <w:rPr>
          <w:rFonts w:ascii="Times New Roman" w:hAnsi="Times New Roman" w:cs="Times New Roman"/>
        </w:rPr>
        <w:t xml:space="preserve"> de março</w:t>
      </w:r>
      <w:r>
        <w:rPr>
          <w:rFonts w:ascii="Times New Roman" w:hAnsi="Times New Roman" w:cs="Times New Roman"/>
        </w:rPr>
        <w:t xml:space="preserve"> de 2017.</w:t>
      </w:r>
    </w:p>
    <w:p w:rsidR="00CF0E9E" w:rsidRDefault="00CF0E9E" w:rsidP="00CF0E9E">
      <w:pPr>
        <w:pStyle w:val="Standard"/>
        <w:spacing w:line="360" w:lineRule="auto"/>
        <w:ind w:left="1702" w:firstLine="708"/>
        <w:jc w:val="both"/>
      </w:pP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  <w:szCs w:val="20"/>
        </w:rPr>
      </w:pPr>
      <w:r>
        <w:rPr>
          <w:rFonts w:ascii="Arial Black" w:hAnsi="Arial Black" w:cs="Arial Black"/>
          <w:b/>
          <w:bCs/>
          <w:i/>
          <w:iCs/>
          <w:kern w:val="2"/>
        </w:rPr>
        <w:t>COMISSÃO DE REDAÇÃO E TÉCNICA LEGISLATIVA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</w:p>
    <w:p w:rsidR="00CF0E9E" w:rsidRDefault="00B1559F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CF0E9E" w:rsidRDefault="00CF0E9E" w:rsidP="00CF0E9E">
      <w:pPr>
        <w:rPr>
          <w:b/>
          <w:bCs/>
          <w:i/>
          <w:iCs/>
          <w:kern w:val="2"/>
        </w:rPr>
      </w:pPr>
    </w:p>
    <w:p w:rsidR="00CF0E9E" w:rsidRDefault="00CF0E9E" w:rsidP="00CF0E9E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905779" w:rsidRDefault="00CF0E9E" w:rsidP="00CF0E9E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7051D7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D4" w:rsidRDefault="004C5ED4" w:rsidP="00963EEE">
      <w:pPr>
        <w:spacing w:after="0" w:line="240" w:lineRule="auto"/>
      </w:pPr>
      <w:r>
        <w:separator/>
      </w:r>
    </w:p>
  </w:endnote>
  <w:endnote w:type="continuationSeparator" w:id="0">
    <w:p w:rsidR="004C5ED4" w:rsidRDefault="004C5ED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D4" w:rsidRDefault="004C5ED4" w:rsidP="00963EEE">
      <w:pPr>
        <w:spacing w:after="0" w:line="240" w:lineRule="auto"/>
      </w:pPr>
      <w:r>
        <w:separator/>
      </w:r>
    </w:p>
  </w:footnote>
  <w:footnote w:type="continuationSeparator" w:id="0">
    <w:p w:rsidR="004C5ED4" w:rsidRDefault="004C5ED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0A66274" wp14:editId="0A1BAB5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2893971" wp14:editId="456D8DA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211A3F"/>
    <w:rsid w:val="003247B7"/>
    <w:rsid w:val="003575DB"/>
    <w:rsid w:val="003A6C14"/>
    <w:rsid w:val="00481A6F"/>
    <w:rsid w:val="004C5ED4"/>
    <w:rsid w:val="005238CA"/>
    <w:rsid w:val="00576CDB"/>
    <w:rsid w:val="00635821"/>
    <w:rsid w:val="00693C28"/>
    <w:rsid w:val="006A3E47"/>
    <w:rsid w:val="006F524A"/>
    <w:rsid w:val="007051D7"/>
    <w:rsid w:val="00750DEF"/>
    <w:rsid w:val="007959B5"/>
    <w:rsid w:val="008A5894"/>
    <w:rsid w:val="008B7F9A"/>
    <w:rsid w:val="008C7DE1"/>
    <w:rsid w:val="008E4B91"/>
    <w:rsid w:val="00901FE8"/>
    <w:rsid w:val="0090577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F0E9E"/>
    <w:rsid w:val="00D65943"/>
    <w:rsid w:val="00DE7C41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1016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Suporte</cp:lastModifiedBy>
  <cp:revision>4</cp:revision>
  <cp:lastPrinted>2017-03-20T17:00:00Z</cp:lastPrinted>
  <dcterms:created xsi:type="dcterms:W3CDTF">2017-03-17T18:32:00Z</dcterms:created>
  <dcterms:modified xsi:type="dcterms:W3CDTF">2017-03-20T17:01:00Z</dcterms:modified>
</cp:coreProperties>
</file>