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62F" w:rsidRDefault="00CD662F" w:rsidP="00CD662F">
      <w:pPr>
        <w:jc w:val="center"/>
        <w:rPr>
          <w:rFonts w:ascii="Tahoma" w:hAnsi="Tahoma" w:cs="Tahoma"/>
          <w:b/>
          <w:bCs/>
        </w:rPr>
      </w:pPr>
      <w:bookmarkStart w:id="0" w:name="_GoBack"/>
      <w:bookmarkEnd w:id="0"/>
      <w:r>
        <w:rPr>
          <w:rFonts w:ascii="Tahoma" w:hAnsi="Tahoma" w:cs="Tahoma"/>
          <w:b/>
          <w:bCs/>
        </w:rPr>
        <w:t>Gabinete Vereador Dalton Andrade – Partido dos Trabalhadores</w:t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PEDIDO DE </w:t>
      </w:r>
      <w:proofErr w:type="gramStart"/>
      <w:r>
        <w:rPr>
          <w:rFonts w:ascii="Tahoma" w:hAnsi="Tahoma" w:cs="Tahoma"/>
          <w:b/>
          <w:bCs/>
        </w:rPr>
        <w:t xml:space="preserve">PROVIDÊNCIA  </w:t>
      </w:r>
      <w:proofErr w:type="spellStart"/>
      <w:r>
        <w:rPr>
          <w:rFonts w:ascii="Tahoma" w:hAnsi="Tahoma" w:cs="Tahoma"/>
          <w:b/>
          <w:bCs/>
        </w:rPr>
        <w:t>N</w:t>
      </w:r>
      <w:proofErr w:type="gramEnd"/>
      <w:r>
        <w:rPr>
          <w:rFonts w:ascii="Tahoma" w:hAnsi="Tahoma" w:cs="Tahoma"/>
          <w:b/>
          <w:bCs/>
        </w:rPr>
        <w:t>°</w:t>
      </w:r>
      <w:proofErr w:type="spellEnd"/>
      <w:r>
        <w:rPr>
          <w:rFonts w:ascii="Tahoma" w:hAnsi="Tahoma" w:cs="Tahoma"/>
          <w:b/>
          <w:bCs/>
        </w:rPr>
        <w:t>_____/2016</w:t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Pr="000F0C98" w:rsidRDefault="00CD662F" w:rsidP="00CD662F">
      <w:pPr>
        <w:jc w:val="both"/>
        <w:rPr>
          <w:rFonts w:ascii="Arial" w:eastAsia="Times New Roman" w:hAnsi="Arial" w:cs="Arial"/>
          <w:lang w:eastAsia="pt-BR"/>
        </w:rPr>
      </w:pPr>
      <w:r w:rsidRPr="004E5C22">
        <w:rPr>
          <w:rFonts w:ascii="Arial" w:hAnsi="Arial" w:cs="Arial"/>
          <w:bCs/>
          <w:iCs/>
        </w:rPr>
        <w:t xml:space="preserve">O Vereador que este subscreve requer, ouvido o Plenário e após os trâmites regimentais, que seja enviada correspondência ao Exmo. Sr. Prefeito de Sete Lagoas, Márcio Reinaldo Dias Moreira </w:t>
      </w:r>
      <w:r w:rsidRPr="004E5C22">
        <w:rPr>
          <w:rFonts w:ascii="Arial" w:hAnsi="Arial" w:cs="Arial"/>
          <w:bCs/>
          <w:iCs/>
          <w:color w:val="000000"/>
          <w:shd w:val="clear" w:color="auto" w:fill="FFFFFF"/>
        </w:rPr>
        <w:t xml:space="preserve">para que determine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 xml:space="preserve">ao setor competente a execução de serviço de tapa-buraco na Rua Hermínio Perez </w:t>
      </w:r>
      <w:proofErr w:type="spellStart"/>
      <w:r>
        <w:rPr>
          <w:rFonts w:ascii="Arial" w:hAnsi="Arial" w:cs="Arial"/>
          <w:bCs/>
          <w:iCs/>
          <w:color w:val="000000"/>
          <w:shd w:val="clear" w:color="auto" w:fill="FFFFFF"/>
        </w:rPr>
        <w:t>Furleti</w:t>
      </w:r>
      <w:proofErr w:type="spellEnd"/>
      <w:r>
        <w:rPr>
          <w:rFonts w:ascii="Arial" w:hAnsi="Arial" w:cs="Arial"/>
          <w:bCs/>
          <w:iCs/>
          <w:color w:val="000000"/>
          <w:shd w:val="clear" w:color="auto" w:fill="FFFFFF"/>
        </w:rPr>
        <w:t>, na altura do número 160, bairro Belo Vale.</w:t>
      </w:r>
    </w:p>
    <w:p w:rsidR="00CD662F" w:rsidRDefault="00CD662F" w:rsidP="00CD662F">
      <w:pPr>
        <w:jc w:val="both"/>
      </w:pPr>
    </w:p>
    <w:p w:rsidR="00CD662F" w:rsidRDefault="00CD662F" w:rsidP="00CD662F">
      <w:pPr>
        <w:jc w:val="center"/>
        <w:rPr>
          <w:rFonts w:ascii="Tahoma" w:hAnsi="Tahoma" w:cs="Tahoma"/>
        </w:rPr>
      </w:pP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Sala das Sessões, 8 de junho de 2016.</w:t>
      </w: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  <w:r>
        <w:rPr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617D882A" wp14:editId="27DD9A4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69540" cy="259080"/>
            <wp:effectExtent l="0" t="0" r="0" b="762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PARTIDO DOS TRABALHADORES</w:t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  <w:r>
        <w:rPr>
          <w:rFonts w:ascii="Tahoma" w:hAnsi="Tahoma" w:cs="Tahoma"/>
          <w:b/>
          <w:bCs/>
        </w:rPr>
        <w:t>Justificativa</w:t>
      </w:r>
    </w:p>
    <w:p w:rsidR="00CD662F" w:rsidRDefault="00CD662F" w:rsidP="00CD662F">
      <w:pPr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</w:p>
    <w:p w:rsidR="00CD662F" w:rsidRPr="000F0C98" w:rsidRDefault="00CD662F" w:rsidP="00CD662F">
      <w:pPr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via pública tem um grande buraco bem em frente ao ponto final </w:t>
      </w:r>
      <w:proofErr w:type="gramStart"/>
      <w:r>
        <w:rPr>
          <w:rFonts w:ascii="Arial" w:eastAsia="Times New Roman" w:hAnsi="Arial" w:cs="Arial"/>
          <w:lang w:eastAsia="pt-BR"/>
        </w:rPr>
        <w:t>dos lotações</w:t>
      </w:r>
      <w:proofErr w:type="gramEnd"/>
      <w:r>
        <w:rPr>
          <w:rFonts w:ascii="Arial" w:eastAsia="Times New Roman" w:hAnsi="Arial" w:cs="Arial"/>
          <w:lang w:eastAsia="pt-BR"/>
        </w:rPr>
        <w:t>, acarreta prejuízos ao transporte coletivo e ainda faz com que o passeio fique parcialmente danificado.</w:t>
      </w:r>
    </w:p>
    <w:p w:rsidR="00CD662F" w:rsidRDefault="00CD662F" w:rsidP="00CD662F">
      <w:pPr>
        <w:jc w:val="both"/>
        <w:rPr>
          <w:rFonts w:ascii="Arial" w:hAnsi="Arial" w:cs="Arial"/>
          <w:bCs/>
          <w:iCs/>
          <w:color w:val="000000"/>
          <w:szCs w:val="28"/>
          <w:shd w:val="clear" w:color="auto" w:fill="FFFFFF"/>
        </w:rPr>
      </w:pP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>Sala das Sessões, 8 de junho de 2016.</w:t>
      </w: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</w:p>
    <w:p w:rsidR="00CD662F" w:rsidRDefault="00CD662F" w:rsidP="00CD662F">
      <w:pPr>
        <w:jc w:val="center"/>
        <w:rPr>
          <w:rFonts w:ascii="Tahoma" w:hAnsi="Tahoma" w:cs="Tahoma"/>
          <w:i/>
          <w:iCs/>
        </w:rPr>
      </w:pPr>
      <w:r>
        <w:rPr>
          <w:noProof/>
          <w:lang w:eastAsia="pt-BR" w:bidi="ar-SA"/>
        </w:rPr>
        <w:drawing>
          <wp:anchor distT="0" distB="0" distL="0" distR="0" simplePos="0" relativeHeight="251660288" behindDoc="0" locked="0" layoutInCell="1" allowOverlap="1" wp14:anchorId="7B74B2FD" wp14:editId="4703974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669540" cy="259080"/>
            <wp:effectExtent l="0" t="0" r="0" b="762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5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62F" w:rsidRDefault="00CD662F" w:rsidP="00CD662F">
      <w:pPr>
        <w:jc w:val="center"/>
        <w:rPr>
          <w:rFonts w:ascii="Tahoma" w:hAnsi="Tahoma" w:cs="Tahoma"/>
          <w:b/>
          <w:bCs/>
        </w:rPr>
      </w:pPr>
    </w:p>
    <w:p w:rsidR="00CD662F" w:rsidRDefault="00CD662F" w:rsidP="00CD662F">
      <w:pPr>
        <w:jc w:val="center"/>
        <w:rPr>
          <w:rFonts w:ascii="Tahoma" w:hAnsi="Tahoma" w:cs="Tahoma"/>
          <w:b/>
          <w:bCs/>
          <w:iCs/>
          <w:color w:val="000000"/>
          <w:szCs w:val="28"/>
          <w:shd w:val="clear" w:color="auto" w:fill="FFFFFF"/>
        </w:rPr>
      </w:pPr>
      <w:r>
        <w:rPr>
          <w:rFonts w:ascii="Tahoma" w:hAnsi="Tahoma" w:cs="Tahoma"/>
          <w:b/>
          <w:bCs/>
        </w:rPr>
        <w:t>Vereador Dalton Antônio de Avelar Andrade</w:t>
      </w:r>
    </w:p>
    <w:p w:rsidR="00CD662F" w:rsidRDefault="00CD662F" w:rsidP="00CD662F">
      <w:pPr>
        <w:jc w:val="center"/>
      </w:pPr>
      <w:r>
        <w:rPr>
          <w:rFonts w:ascii="Tahoma" w:hAnsi="Tahoma" w:cs="Tahoma"/>
          <w:b/>
          <w:bCs/>
          <w:iCs/>
          <w:color w:val="000000"/>
          <w:szCs w:val="28"/>
          <w:shd w:val="clear" w:color="auto" w:fill="FFFFFF"/>
        </w:rPr>
        <w:t>PARTIDO DOS TRABALHADORES</w:t>
      </w:r>
    </w:p>
    <w:p w:rsidR="00CD662F" w:rsidRDefault="00CD662F" w:rsidP="00CD662F"/>
    <w:p w:rsidR="00CD662F" w:rsidRDefault="00CD662F" w:rsidP="00CD662F"/>
    <w:p w:rsidR="007F32E2" w:rsidRDefault="007F32E2"/>
    <w:sectPr w:rsidR="007F3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2F"/>
    <w:rsid w:val="007F32E2"/>
    <w:rsid w:val="00C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E5AE9-34E4-4D59-BFD0-84147792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6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2016-06-08T19:53:00Z</dcterms:created>
  <dcterms:modified xsi:type="dcterms:W3CDTF">2016-06-08T19:56:00Z</dcterms:modified>
</cp:coreProperties>
</file>