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273E" w:rsidRDefault="00A6273E" w:rsidP="00A6273E">
      <w:pPr>
        <w:jc w:val="center"/>
        <w:rPr>
          <w:rFonts w:ascii="Times New Roman" w:hAnsi="Times New Roman"/>
          <w:b/>
          <w:bCs/>
        </w:rPr>
      </w:pPr>
    </w:p>
    <w:p w:rsidR="0032467B" w:rsidRDefault="00711C29" w:rsidP="0032467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SUBSTITUTIVO Nº 001</w:t>
      </w:r>
      <w:bookmarkStart w:id="0" w:name="_GoBack"/>
      <w:bookmarkEnd w:id="0"/>
      <w:r w:rsidR="0032467B">
        <w:rPr>
          <w:rFonts w:ascii="Times New Roman" w:hAnsi="Times New Roman"/>
          <w:b/>
          <w:bCs/>
        </w:rPr>
        <w:t>/2016 AO PROJETO DE RESOLUÇÃO Nº 04/2016</w:t>
      </w:r>
    </w:p>
    <w:p w:rsidR="0032467B" w:rsidRDefault="0032467B" w:rsidP="0032467B">
      <w:pPr>
        <w:rPr>
          <w:rFonts w:ascii="Times New Roman" w:hAnsi="Times New Roman"/>
          <w:b/>
          <w:bCs/>
        </w:rPr>
      </w:pPr>
    </w:p>
    <w:p w:rsidR="0032467B" w:rsidRDefault="0032467B" w:rsidP="0032467B">
      <w:pPr>
        <w:rPr>
          <w:rFonts w:ascii="Times New Roman" w:hAnsi="Times New Roman"/>
          <w:b/>
          <w:bCs/>
        </w:rPr>
      </w:pPr>
    </w:p>
    <w:p w:rsidR="0032467B" w:rsidRDefault="0032467B" w:rsidP="0032467B">
      <w:pPr>
        <w:ind w:firstLine="708"/>
        <w:jc w:val="both"/>
        <w:rPr>
          <w:rFonts w:ascii="Times New Roman" w:hAnsi="Times New Roman"/>
          <w:b/>
          <w:bCs/>
        </w:rPr>
      </w:pPr>
    </w:p>
    <w:p w:rsidR="00A6273E" w:rsidRDefault="0032467B" w:rsidP="0032467B">
      <w:pPr>
        <w:ind w:left="3402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“MODIFICA O INCISO III, DO ARTIGO 80 E ACRESCENTA O INCISO IV, AO § 3º, DO ART. 83 DA RESOLUÇÃO Nº810, DE 5 DE JULHO DE </w:t>
      </w:r>
      <w:proofErr w:type="gramStart"/>
      <w:r>
        <w:rPr>
          <w:rFonts w:ascii="Times New Roman" w:eastAsia="Times New Roman" w:hAnsi="Times New Roman"/>
          <w:b/>
          <w:bCs/>
        </w:rPr>
        <w:t>1995</w:t>
      </w:r>
      <w:r>
        <w:rPr>
          <w:rFonts w:ascii="Times New Roman" w:hAnsi="Times New Roman"/>
          <w:b/>
          <w:bCs/>
        </w:rPr>
        <w:t>.”</w:t>
      </w:r>
      <w:proofErr w:type="gramEnd"/>
    </w:p>
    <w:p w:rsidR="00A6273E" w:rsidRDefault="00A6273E" w:rsidP="00A6273E">
      <w:pPr>
        <w:jc w:val="both"/>
        <w:rPr>
          <w:rFonts w:ascii="Times New Roman" w:hAnsi="Times New Roman"/>
          <w:b/>
          <w:bCs/>
        </w:rPr>
      </w:pPr>
    </w:p>
    <w:p w:rsidR="00A6273E" w:rsidRDefault="00A6273E" w:rsidP="00A6273E">
      <w:pPr>
        <w:rPr>
          <w:rFonts w:ascii="Times New Roman" w:eastAsia="Times New Roman" w:hAnsi="Times New Roman"/>
        </w:rPr>
      </w:pPr>
    </w:p>
    <w:p w:rsidR="00A6273E" w:rsidRDefault="00A6273E" w:rsidP="00A6273E">
      <w:pPr>
        <w:spacing w:line="360" w:lineRule="auto"/>
        <w:jc w:val="both"/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>Art. 1°</w:t>
      </w:r>
      <w:r>
        <w:rPr>
          <w:rFonts w:ascii="Times New Roman" w:eastAsia="Times New Roman" w:hAnsi="Times New Roman"/>
        </w:rPr>
        <w:t xml:space="preserve"> Altera o inciso III, do artigo 80, da Resolução nº 810, de 5 de julho de 1995 (Regimento Interno da Câmara Municipal de Sete Lagoas), que passará a ter seguinte redação:</w:t>
      </w:r>
    </w:p>
    <w:p w:rsidR="00A6273E" w:rsidRDefault="00A6273E" w:rsidP="00A6273E">
      <w:pPr>
        <w:spacing w:line="360" w:lineRule="auto"/>
        <w:jc w:val="both"/>
      </w:pPr>
    </w:p>
    <w:p w:rsidR="00A6273E" w:rsidRDefault="00A6273E" w:rsidP="00A6273E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“III – </w:t>
      </w:r>
      <w:r w:rsidRPr="00E21E68">
        <w:rPr>
          <w:rFonts w:ascii="Times New Roman" w:hAnsi="Times New Roman"/>
          <w:bCs/>
        </w:rPr>
        <w:t>Comissão de Legislação P</w:t>
      </w:r>
      <w:r w:rsidR="000E1C1A">
        <w:rPr>
          <w:rFonts w:ascii="Times New Roman" w:hAnsi="Times New Roman"/>
          <w:bCs/>
        </w:rPr>
        <w:t xml:space="preserve">articipativa, Direitos Humanos </w:t>
      </w:r>
      <w:r w:rsidRPr="00E21E68">
        <w:rPr>
          <w:rFonts w:ascii="Times New Roman" w:hAnsi="Times New Roman"/>
          <w:bCs/>
        </w:rPr>
        <w:t>e Defesa do Consumidor</w:t>
      </w:r>
      <w:r w:rsidRPr="00E21E68">
        <w:rPr>
          <w:rFonts w:ascii="Times New Roman" w:eastAsia="Times New Roman" w:hAnsi="Times New Roman"/>
        </w:rPr>
        <w:t>”</w:t>
      </w:r>
      <w:r w:rsidR="000E1C1A">
        <w:rPr>
          <w:rFonts w:ascii="Times New Roman" w:eastAsia="Times New Roman" w:hAnsi="Times New Roman"/>
        </w:rPr>
        <w:t>.</w:t>
      </w:r>
    </w:p>
    <w:p w:rsidR="0032467B" w:rsidRDefault="0032467B" w:rsidP="00A6273E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B6235A" w:rsidRPr="001608F0" w:rsidRDefault="00B6235A" w:rsidP="00B6235A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bCs/>
        </w:rPr>
        <w:t>Art. 2</w:t>
      </w:r>
      <w:r w:rsidRPr="001608F0">
        <w:rPr>
          <w:rFonts w:ascii="Times New Roman" w:eastAsia="Times New Roman" w:hAnsi="Times New Roman"/>
          <w:b/>
          <w:bCs/>
        </w:rPr>
        <w:t>°</w:t>
      </w:r>
      <w:r w:rsidRPr="001608F0">
        <w:rPr>
          <w:rFonts w:ascii="Times New Roman" w:eastAsia="Times New Roman" w:hAnsi="Times New Roman"/>
        </w:rPr>
        <w:t xml:space="preserve"> Acrescenta o inciso IV, ao parágrafo 3º, do artigo 83, da Resolução nº 810, de </w:t>
      </w:r>
      <w:r>
        <w:rPr>
          <w:rFonts w:ascii="Times New Roman" w:eastAsia="Times New Roman" w:hAnsi="Times New Roman"/>
        </w:rPr>
        <w:t>0</w:t>
      </w:r>
      <w:r w:rsidRPr="001608F0">
        <w:rPr>
          <w:rFonts w:ascii="Times New Roman" w:eastAsia="Times New Roman" w:hAnsi="Times New Roman"/>
        </w:rPr>
        <w:t>5 de julho de 1995 (Regimento Interno da Câmara Municipal de Sete Lagoas), obtendo a seguinte redação:</w:t>
      </w:r>
    </w:p>
    <w:p w:rsidR="00B6235A" w:rsidRDefault="00B6235A" w:rsidP="00B6235A">
      <w:pPr>
        <w:spacing w:line="360" w:lineRule="auto"/>
        <w:jc w:val="both"/>
        <w:rPr>
          <w:rFonts w:ascii="Times New Roman" w:hAnsi="Times New Roman"/>
        </w:rPr>
      </w:pPr>
      <w:r w:rsidRPr="001608F0">
        <w:rPr>
          <w:rFonts w:ascii="Times New Roman" w:hAnsi="Times New Roman"/>
        </w:rPr>
        <w:tab/>
      </w:r>
      <w:r w:rsidRPr="001608F0">
        <w:rPr>
          <w:rFonts w:ascii="Times New Roman" w:hAnsi="Times New Roman"/>
        </w:rPr>
        <w:tab/>
        <w:t xml:space="preserve">“IV </w:t>
      </w:r>
      <w:r>
        <w:rPr>
          <w:rFonts w:ascii="Times New Roman" w:hAnsi="Times New Roman"/>
        </w:rPr>
        <w:t>–</w:t>
      </w:r>
      <w:r w:rsidRPr="001608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intermediar</w:t>
      </w:r>
      <w:r w:rsidR="0032467B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população e os órgãos competentes a fim de p</w:t>
      </w:r>
      <w:r w:rsidRPr="001608F0">
        <w:rPr>
          <w:rFonts w:ascii="Times New Roman" w:hAnsi="Times New Roman"/>
        </w:rPr>
        <w:t>romover a justiça, servir à sociedade, defender a democracia</w:t>
      </w:r>
      <w:r>
        <w:rPr>
          <w:rFonts w:ascii="Times New Roman" w:hAnsi="Times New Roman"/>
        </w:rPr>
        <w:t>, a</w:t>
      </w:r>
      <w:r w:rsidRPr="001608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fiscalização e</w:t>
      </w:r>
      <w:r w:rsidRPr="001608F0">
        <w:rPr>
          <w:rFonts w:ascii="Times New Roman" w:hAnsi="Times New Roman"/>
        </w:rPr>
        <w:t xml:space="preserve"> execução das Leis de Defesa do C</w:t>
      </w:r>
      <w:r>
        <w:rPr>
          <w:rFonts w:ascii="Times New Roman" w:hAnsi="Times New Roman"/>
        </w:rPr>
        <w:t>onsumidor no mercado de consumo.</w:t>
      </w:r>
      <w:r w:rsidRPr="001608F0">
        <w:rPr>
          <w:rFonts w:ascii="Times New Roman" w:hAnsi="Times New Roman"/>
        </w:rPr>
        <w:t>”</w:t>
      </w:r>
    </w:p>
    <w:p w:rsidR="00B6235A" w:rsidRDefault="00B6235A" w:rsidP="00B6235A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6273E" w:rsidRDefault="00A6273E" w:rsidP="00A6273E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B6235A">
        <w:rPr>
          <w:rFonts w:ascii="Times New Roman" w:eastAsia="Times New Roman" w:hAnsi="Times New Roman"/>
          <w:b/>
          <w:bCs/>
        </w:rPr>
        <w:t>Art. 3</w:t>
      </w:r>
      <w:r>
        <w:rPr>
          <w:rFonts w:ascii="Times New Roman" w:eastAsia="Times New Roman" w:hAnsi="Times New Roman"/>
          <w:b/>
          <w:bCs/>
        </w:rPr>
        <w:t xml:space="preserve">° </w:t>
      </w:r>
      <w:r>
        <w:rPr>
          <w:rFonts w:ascii="Times New Roman" w:eastAsia="Times New Roman" w:hAnsi="Times New Roman"/>
        </w:rPr>
        <w:t>Esta resolução entra em vigor na data de sua publicação.</w:t>
      </w:r>
    </w:p>
    <w:p w:rsidR="00A6273E" w:rsidRDefault="00A6273E" w:rsidP="00A6273E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A6273E" w:rsidRDefault="00A6273E" w:rsidP="00A6273E">
      <w:pPr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A6273E" w:rsidRDefault="00A6273E" w:rsidP="00A6273E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6273E" w:rsidRDefault="00A6273E" w:rsidP="00A6273E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6273E" w:rsidRPr="00E21E68" w:rsidRDefault="00A6273E" w:rsidP="00A6273E">
      <w:pPr>
        <w:jc w:val="center"/>
        <w:rPr>
          <w:rStyle w:val="Forte"/>
          <w:rFonts w:ascii="Times New Roman" w:eastAsia="Times New Roman" w:hAnsi="Times New Roman"/>
          <w:lang w:val="es-ES_tradnl"/>
        </w:rPr>
      </w:pPr>
      <w:r w:rsidRPr="00E21E68">
        <w:rPr>
          <w:rFonts w:ascii="Times New Roman" w:hAnsi="Times New Roman"/>
        </w:rPr>
        <w:t>Pr. Fabrício Nascimento</w:t>
      </w:r>
    </w:p>
    <w:p w:rsidR="00A6273E" w:rsidRPr="00E21E68" w:rsidRDefault="00A6273E" w:rsidP="00A6273E">
      <w:pPr>
        <w:jc w:val="center"/>
        <w:rPr>
          <w:rFonts w:ascii="Times New Roman" w:hAnsi="Times New Roman"/>
        </w:rPr>
      </w:pPr>
      <w:r w:rsidRPr="00E21E68">
        <w:rPr>
          <w:rStyle w:val="Forte"/>
          <w:rFonts w:ascii="Times New Roman" w:eastAsia="Times New Roman" w:hAnsi="Times New Roman"/>
          <w:lang w:val="es-ES_tradnl"/>
        </w:rPr>
        <w:t>VEREADOR</w:t>
      </w:r>
    </w:p>
    <w:p w:rsidR="00A6273E" w:rsidRDefault="00A6273E" w:rsidP="00A6273E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6273E" w:rsidRDefault="00A6273E" w:rsidP="00A6273E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6273E" w:rsidRDefault="00A6273E" w:rsidP="00A6273E">
      <w:pPr>
        <w:shd w:val="clear" w:color="auto" w:fill="FFFFFF"/>
        <w:spacing w:before="120" w:line="200" w:lineRule="atLeast"/>
        <w:jc w:val="center"/>
        <w:rPr>
          <w:rFonts w:ascii="Times New Roman" w:hAnsi="Times New Roman"/>
        </w:rPr>
      </w:pPr>
    </w:p>
    <w:p w:rsidR="00A6273E" w:rsidRDefault="00A6273E" w:rsidP="00A6273E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A6273E" w:rsidRDefault="00A6273E" w:rsidP="00A6273E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A6273E" w:rsidRPr="00E21E68" w:rsidRDefault="00A6273E" w:rsidP="00A6273E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21E68">
        <w:rPr>
          <w:rFonts w:ascii="Times New Roman" w:hAnsi="Times New Roman"/>
        </w:rPr>
        <w:t>Tal med</w:t>
      </w:r>
      <w:r w:rsidR="00B6235A">
        <w:rPr>
          <w:rFonts w:ascii="Times New Roman" w:hAnsi="Times New Roman"/>
        </w:rPr>
        <w:t>ida visa, basicamente, inserir na</w:t>
      </w:r>
      <w:r w:rsidRPr="00E21E68">
        <w:rPr>
          <w:rFonts w:ascii="Times New Roman" w:hAnsi="Times New Roman"/>
        </w:rPr>
        <w:t xml:space="preserve"> Comissão o item: Defesa do Consumidor.</w:t>
      </w:r>
    </w:p>
    <w:p w:rsidR="00A6273E" w:rsidRPr="00E21E68" w:rsidRDefault="00A6273E" w:rsidP="00A627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Times-Roman"/>
        </w:rPr>
      </w:pPr>
      <w:r w:rsidRPr="00E21E68">
        <w:rPr>
          <w:rFonts w:eastAsia="Times-Roman"/>
        </w:rPr>
        <w:tab/>
      </w:r>
      <w:r w:rsidRPr="00E21E68">
        <w:rPr>
          <w:rFonts w:eastAsia="Times-Roman"/>
        </w:rPr>
        <w:tab/>
      </w:r>
      <w:r>
        <w:rPr>
          <w:rFonts w:eastAsia="Times-Roman"/>
        </w:rPr>
        <w:t xml:space="preserve">Sendo assim, </w:t>
      </w:r>
      <w:r w:rsidRPr="00E21E68">
        <w:t xml:space="preserve">A </w:t>
      </w:r>
      <w:r w:rsidRPr="00E21E68">
        <w:rPr>
          <w:bCs/>
        </w:rPr>
        <w:t>Comissão de Legislação P</w:t>
      </w:r>
      <w:r w:rsidR="000E1C1A">
        <w:rPr>
          <w:bCs/>
        </w:rPr>
        <w:t xml:space="preserve">articipativa, Direitos Humanos </w:t>
      </w:r>
      <w:r w:rsidRPr="00E21E68">
        <w:rPr>
          <w:bCs/>
        </w:rPr>
        <w:t>e Defesa do Consumidor</w:t>
      </w:r>
      <w:r w:rsidRPr="00E21E68">
        <w:t xml:space="preserve"> </w:t>
      </w:r>
      <w:r w:rsidR="000E1C1A">
        <w:t xml:space="preserve">irá se </w:t>
      </w:r>
      <w:r w:rsidRPr="00E21E68">
        <w:t>manifesta</w:t>
      </w:r>
      <w:r w:rsidR="000E1C1A">
        <w:t>r</w:t>
      </w:r>
      <w:r w:rsidRPr="00E21E68">
        <w:t xml:space="preserve"> a respeito de projetos de lei, requerimentos e outras proposições que tratam de assuntos relativos à família, mulher, criança, adolescente,</w:t>
      </w:r>
      <w:r>
        <w:t xml:space="preserve"> idoso, pessoa com deficiência</w:t>
      </w:r>
      <w:r w:rsidRPr="00E21E68">
        <w:t>, discriminação de qualquer natureza,</w:t>
      </w:r>
      <w:r w:rsidR="0032467B">
        <w:t xml:space="preserve"> promoção da igualdade racial,</w:t>
      </w:r>
      <w:r w:rsidRPr="00E21E68">
        <w:t xml:space="preserve"> defesa do consumidor e do usuário de serviços públicos; segurança pública, política de transporte, abastecimento, armazenamento e distribuição de alimentos.</w:t>
      </w:r>
    </w:p>
    <w:p w:rsidR="00A6273E" w:rsidRPr="0032467B" w:rsidRDefault="00A6273E" w:rsidP="0032467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E21E68">
        <w:tab/>
      </w:r>
      <w:r w:rsidRPr="00E21E68">
        <w:tab/>
        <w:t>No âmbito de suas atribuições, a comissão atua por meio de audiências públicas (reuniões com cidadãos, entidades e órgãos públicos ou civis para instruir matéria legislativa em trâmite na Câmara ou para tratar de assunto de interesse público relevante, mediante requerimento de vereador ou solicitação de cidadão); pedido de informação dirigido à autoridade ou à sociedade civil; convocação de autoridade municipal para comparecer à Câmara; convite à autoridade, a entidade ou pessoa da sociedade civil para comparecer à Câmara; conferências, exposições, seminários e outros eventos similares.</w:t>
      </w:r>
    </w:p>
    <w:p w:rsidR="00A6273E" w:rsidRPr="00E21E68" w:rsidRDefault="00A6273E" w:rsidP="00A6273E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E21E68">
        <w:rPr>
          <w:rFonts w:ascii="Times New Roman" w:eastAsia="Times-Roman" w:hAnsi="Times New Roman"/>
        </w:rPr>
        <w:tab/>
      </w:r>
      <w:r w:rsidRPr="00E21E68">
        <w:rPr>
          <w:rFonts w:ascii="Times New Roman" w:eastAsia="Times-Roman" w:hAnsi="Times New Roman"/>
        </w:rPr>
        <w:tab/>
        <w:t xml:space="preserve">Diante disso, peço o apoio dos vereadores presentes para a aprovação do presente Projeto de </w:t>
      </w:r>
      <w:r>
        <w:rPr>
          <w:rFonts w:ascii="Times New Roman" w:eastAsia="Times-Roman" w:hAnsi="Times New Roman"/>
        </w:rPr>
        <w:t>Resolução</w:t>
      </w:r>
      <w:r w:rsidRPr="00E21E68">
        <w:rPr>
          <w:rFonts w:ascii="Times New Roman" w:eastAsia="Times-Roman" w:hAnsi="Times New Roman"/>
        </w:rPr>
        <w:t>.</w:t>
      </w:r>
    </w:p>
    <w:p w:rsidR="00A6273E" w:rsidRPr="00E21E68" w:rsidRDefault="00A6273E" w:rsidP="00A6273E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E21E68">
        <w:rPr>
          <w:rFonts w:ascii="Times New Roman" w:hAnsi="Times New Roman"/>
        </w:rPr>
        <w:tab/>
      </w:r>
      <w:r w:rsidRPr="00E21E68">
        <w:rPr>
          <w:rFonts w:ascii="Times New Roman" w:hAnsi="Times New Roman"/>
        </w:rPr>
        <w:tab/>
      </w:r>
    </w:p>
    <w:p w:rsidR="00A6273E" w:rsidRPr="00E21E68" w:rsidRDefault="0032467B" w:rsidP="00A6273E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Sala das Sessões, 11</w:t>
      </w:r>
      <w:r w:rsidR="00A6273E" w:rsidRPr="00E21E68">
        <w:rPr>
          <w:rFonts w:ascii="Times New Roman" w:eastAsia="Times New Roman" w:hAnsi="Times New Roman"/>
        </w:rPr>
        <w:t xml:space="preserve"> de </w:t>
      </w:r>
      <w:r w:rsidR="00A6273E">
        <w:rPr>
          <w:rFonts w:ascii="Times New Roman" w:eastAsia="Times New Roman" w:hAnsi="Times New Roman"/>
        </w:rPr>
        <w:t>Março</w:t>
      </w:r>
      <w:r w:rsidR="00A6273E" w:rsidRPr="00E21E68">
        <w:rPr>
          <w:rFonts w:ascii="Times New Roman" w:eastAsia="Times New Roman" w:hAnsi="Times New Roman"/>
        </w:rPr>
        <w:t xml:space="preserve"> de 201</w:t>
      </w:r>
      <w:r w:rsidR="00A6273E">
        <w:rPr>
          <w:rFonts w:ascii="Times New Roman" w:eastAsia="Times New Roman" w:hAnsi="Times New Roman"/>
        </w:rPr>
        <w:t>6.</w:t>
      </w:r>
    </w:p>
    <w:p w:rsidR="00A6273E" w:rsidRPr="00E21E68" w:rsidRDefault="00A6273E" w:rsidP="00A6273E">
      <w:pPr>
        <w:jc w:val="center"/>
        <w:rPr>
          <w:rFonts w:ascii="Times New Roman" w:hAnsi="Times New Roman"/>
          <w:b/>
        </w:rPr>
      </w:pPr>
    </w:p>
    <w:p w:rsidR="00A6273E" w:rsidRPr="00E21E68" w:rsidRDefault="00A6273E" w:rsidP="00A6273E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A6273E" w:rsidRPr="00E21E68" w:rsidRDefault="00A6273E" w:rsidP="00A6273E">
      <w:pPr>
        <w:shd w:val="clear" w:color="auto" w:fill="FFFFFF"/>
        <w:jc w:val="center"/>
        <w:rPr>
          <w:rFonts w:ascii="Times New Roman" w:hAnsi="Times New Roman"/>
          <w:b/>
        </w:rPr>
      </w:pPr>
    </w:p>
    <w:p w:rsidR="00A6273E" w:rsidRPr="00E21E68" w:rsidRDefault="00A6273E" w:rsidP="00A6273E">
      <w:pPr>
        <w:jc w:val="center"/>
        <w:rPr>
          <w:rFonts w:ascii="Times New Roman" w:hAnsi="Times New Roman"/>
          <w:b/>
        </w:rPr>
      </w:pPr>
    </w:p>
    <w:p w:rsidR="00A6273E" w:rsidRPr="00E21E68" w:rsidRDefault="00A6273E" w:rsidP="00A6273E">
      <w:pPr>
        <w:jc w:val="center"/>
        <w:rPr>
          <w:rStyle w:val="Forte"/>
          <w:rFonts w:ascii="Times New Roman" w:eastAsia="Times New Roman" w:hAnsi="Times New Roman"/>
          <w:lang w:val="es-ES_tradnl"/>
        </w:rPr>
      </w:pPr>
      <w:r w:rsidRPr="00E21E68">
        <w:rPr>
          <w:rFonts w:ascii="Times New Roman" w:hAnsi="Times New Roman"/>
        </w:rPr>
        <w:t>Pr. Fabrício Nascimento</w:t>
      </w:r>
    </w:p>
    <w:p w:rsidR="00A6273E" w:rsidRPr="00E21E68" w:rsidRDefault="00A6273E" w:rsidP="00A6273E">
      <w:pPr>
        <w:jc w:val="center"/>
        <w:rPr>
          <w:rFonts w:ascii="Times New Roman" w:hAnsi="Times New Roman"/>
        </w:rPr>
      </w:pPr>
      <w:r w:rsidRPr="00E21E68">
        <w:rPr>
          <w:rStyle w:val="Forte"/>
          <w:rFonts w:ascii="Times New Roman" w:eastAsia="Times New Roman" w:hAnsi="Times New Roman"/>
          <w:lang w:val="es-ES_tradnl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29" w:rsidRDefault="00342329">
      <w:r>
        <w:separator/>
      </w:r>
    </w:p>
  </w:endnote>
  <w:endnote w:type="continuationSeparator" w:id="0">
    <w:p w:rsidR="00342329" w:rsidRDefault="0034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35700-046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342329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29" w:rsidRDefault="00342329">
      <w:r>
        <w:separator/>
      </w:r>
    </w:p>
  </w:footnote>
  <w:footnote w:type="continuationSeparator" w:id="0">
    <w:p w:rsidR="00342329" w:rsidRDefault="00342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FE"/>
    <w:rsid w:val="00034623"/>
    <w:rsid w:val="00087834"/>
    <w:rsid w:val="000907EA"/>
    <w:rsid w:val="000C2B5C"/>
    <w:rsid w:val="000E1C1A"/>
    <w:rsid w:val="000F38CA"/>
    <w:rsid w:val="00120FE8"/>
    <w:rsid w:val="001B16D7"/>
    <w:rsid w:val="001C078A"/>
    <w:rsid w:val="001E320C"/>
    <w:rsid w:val="001E6D5E"/>
    <w:rsid w:val="00250AB1"/>
    <w:rsid w:val="0025102B"/>
    <w:rsid w:val="0025243D"/>
    <w:rsid w:val="00265055"/>
    <w:rsid w:val="002C0104"/>
    <w:rsid w:val="002D1CAA"/>
    <w:rsid w:val="002E1B19"/>
    <w:rsid w:val="002E29D7"/>
    <w:rsid w:val="002E7B2B"/>
    <w:rsid w:val="0032467B"/>
    <w:rsid w:val="00342329"/>
    <w:rsid w:val="00343DF3"/>
    <w:rsid w:val="00355C3F"/>
    <w:rsid w:val="0035605A"/>
    <w:rsid w:val="003801A0"/>
    <w:rsid w:val="003B3E49"/>
    <w:rsid w:val="003F0E0E"/>
    <w:rsid w:val="003F5E2E"/>
    <w:rsid w:val="004321A9"/>
    <w:rsid w:val="00451137"/>
    <w:rsid w:val="004646B3"/>
    <w:rsid w:val="00490E57"/>
    <w:rsid w:val="00496D9D"/>
    <w:rsid w:val="00523CF6"/>
    <w:rsid w:val="00655D82"/>
    <w:rsid w:val="006A3AE8"/>
    <w:rsid w:val="006C666E"/>
    <w:rsid w:val="006D6267"/>
    <w:rsid w:val="00711C29"/>
    <w:rsid w:val="007846E0"/>
    <w:rsid w:val="00797652"/>
    <w:rsid w:val="007E4915"/>
    <w:rsid w:val="008112B4"/>
    <w:rsid w:val="008171EB"/>
    <w:rsid w:val="008436C1"/>
    <w:rsid w:val="008602EB"/>
    <w:rsid w:val="008669AF"/>
    <w:rsid w:val="00867BF5"/>
    <w:rsid w:val="00916507"/>
    <w:rsid w:val="00A078DB"/>
    <w:rsid w:val="00A6273E"/>
    <w:rsid w:val="00A6346A"/>
    <w:rsid w:val="00A734CC"/>
    <w:rsid w:val="00AC4C15"/>
    <w:rsid w:val="00AD0E26"/>
    <w:rsid w:val="00B35FF5"/>
    <w:rsid w:val="00B6235A"/>
    <w:rsid w:val="00B82E47"/>
    <w:rsid w:val="00BA5DCB"/>
    <w:rsid w:val="00BE43E0"/>
    <w:rsid w:val="00C602D4"/>
    <w:rsid w:val="00C706CE"/>
    <w:rsid w:val="00C8033F"/>
    <w:rsid w:val="00CB6597"/>
    <w:rsid w:val="00D10C0D"/>
    <w:rsid w:val="00D1201E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85198A2-30BB-40A2-A2D7-646C288D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A6273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8F90E-3FC9-46FD-8E64-13F99387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Suporte</cp:lastModifiedBy>
  <cp:revision>2</cp:revision>
  <cp:lastPrinted>2015-08-26T12:56:00Z</cp:lastPrinted>
  <dcterms:created xsi:type="dcterms:W3CDTF">2016-03-16T20:10:00Z</dcterms:created>
  <dcterms:modified xsi:type="dcterms:W3CDTF">2016-03-16T20:10:00Z</dcterms:modified>
</cp:coreProperties>
</file>