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/>
        <w:drawing>
          <wp:inline distB="0" distL="0" distR="0" distT="0">
            <wp:extent cx="5019675" cy="8947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rFonts w:ascii="Verdana" w:hAnsi="Verdana"/>
          <w:b/>
          <w:bCs/>
        </w:rPr>
      </w:r>
    </w:p>
    <w:p>
      <w:pPr>
        <w:pStyle w:val="style0"/>
        <w:jc w:val="both"/>
      </w:pPr>
      <w:r>
        <w:rPr>
          <w:rFonts w:ascii="Verdana" w:hAnsi="Verdana"/>
          <w:b/>
          <w:bCs/>
        </w:rPr>
        <w:t xml:space="preserve">EMENDA ADITIVA Nº </w:t>
      </w:r>
      <w:r>
        <w:rPr>
          <w:rFonts w:ascii="Verdana" w:hAnsi="Verdana"/>
          <w:b/>
          <w:bCs/>
        </w:rPr>
        <w:t>01/2014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AO PROJETO DE LEI Nº 158/2014 QUE “AUTORIZA O SERVIÇO AUTÔNOMO DE ÁGUA, ESGOTO E SANEAMENTO URBANO DE SETE LAGOAS – SAAE, A CONTRATAR OPERAÇÃO DE CRÉDITO JUNTO AO BANCO MODALS/A E DÁ OUTRAS PROVIDÊNCIAS CORRELATAS”.</w:t>
      </w:r>
    </w:p>
    <w:p>
      <w:pPr>
        <w:pStyle w:val="style0"/>
        <w:ind w:firstLine="2250" w:left="0" w:right="0"/>
        <w:jc w:val="both"/>
      </w:pPr>
      <w:r>
        <w:rPr>
          <w:rFonts w:ascii="Verdana" w:hAnsi="Verdana"/>
        </w:rPr>
      </w:r>
    </w:p>
    <w:p>
      <w:pPr>
        <w:pStyle w:val="style0"/>
        <w:ind w:firstLine="2250" w:left="0" w:right="0"/>
        <w:jc w:val="both"/>
      </w:pPr>
      <w:r>
        <w:rPr>
          <w:rFonts w:ascii="Verdana" w:hAnsi="Verdana"/>
        </w:rPr>
      </w:r>
    </w:p>
    <w:p>
      <w:pPr>
        <w:pStyle w:val="style0"/>
        <w:ind w:firstLine="2250" w:left="0" w:right="0"/>
        <w:jc w:val="both"/>
      </w:pPr>
      <w:r>
        <w:rPr>
          <w:rFonts w:ascii="Verdana" w:hAnsi="Verdana"/>
        </w:rPr>
        <w:t>Art. 1º Acrescente-se ao art. 1º do Projeto de Lei nº 158/2014 o seguinte parágrafo:</w:t>
      </w:r>
    </w:p>
    <w:p>
      <w:pPr>
        <w:pStyle w:val="style0"/>
        <w:ind w:firstLine="2250" w:left="0" w:right="0"/>
        <w:jc w:val="both"/>
      </w:pPr>
      <w:r>
        <w:rPr>
          <w:rFonts w:ascii="Verdana" w:hAnsi="Verdana"/>
        </w:rPr>
      </w:r>
    </w:p>
    <w:p>
      <w:pPr>
        <w:pStyle w:val="style0"/>
        <w:ind w:firstLine="2250" w:left="0" w:right="0"/>
        <w:jc w:val="both"/>
      </w:pPr>
      <w:r>
        <w:rPr>
          <w:rFonts w:ascii="Verdana" w:hAnsi="Verdana"/>
        </w:rPr>
        <w:t>“</w:t>
      </w:r>
      <w:r>
        <w:rPr>
          <w:rFonts w:ascii="Verdana" w:hAnsi="Verdana"/>
        </w:rPr>
        <w:t>Art 1º (...)</w:t>
      </w:r>
    </w:p>
    <w:p>
      <w:pPr>
        <w:pStyle w:val="style0"/>
        <w:ind w:firstLine="2250" w:left="0" w:right="0"/>
        <w:jc w:val="both"/>
      </w:pPr>
      <w:r>
        <w:rPr>
          <w:rFonts w:ascii="Verdana" w:hAnsi="Verdana"/>
        </w:rPr>
        <w:t>§.....: O valor mencionado no caput deste artigo será deduzido do montante de R$13.940.203,00, quando da realização da operação de crédito autorizada pela Lei nº 8.377, de 24 de setembro de 2014.</w:t>
      </w:r>
    </w:p>
    <w:p>
      <w:pPr>
        <w:pStyle w:val="style0"/>
        <w:jc w:val="both"/>
      </w:pPr>
      <w:r>
        <w:rPr>
          <w:rFonts w:ascii="Verdana" w:hAnsi="Verdana"/>
        </w:rPr>
      </w:r>
    </w:p>
    <w:p>
      <w:pPr>
        <w:pStyle w:val="style0"/>
        <w:jc w:val="both"/>
      </w:pPr>
      <w:r>
        <w:rPr>
          <w:rFonts w:ascii="Verdana" w:hAnsi="Verdana"/>
        </w:rPr>
      </w:r>
    </w:p>
    <w:p>
      <w:pPr>
        <w:pStyle w:val="style0"/>
        <w:ind w:firstLine="2250" w:left="0" w:right="0"/>
        <w:jc w:val="both"/>
      </w:pPr>
      <w:r>
        <w:rPr>
          <w:rFonts w:ascii="Verdana" w:hAnsi="Verdana"/>
        </w:rPr>
        <w:t>Sala das Reuniões, 29 de dezembro de 2014.</w:t>
      </w:r>
    </w:p>
    <w:p>
      <w:pPr>
        <w:pStyle w:val="style0"/>
        <w:ind w:firstLine="2295" w:left="0" w:right="0"/>
        <w:jc w:val="both"/>
      </w:pPr>
      <w:r>
        <w:rPr>
          <w:rFonts w:ascii="Verdana" w:cs="DejaVu Sans" w:hAnsi="Verdana"/>
          <w:sz w:val="26"/>
          <w:szCs w:val="26"/>
        </w:rPr>
      </w:r>
    </w:p>
    <w:p>
      <w:pPr>
        <w:pStyle w:val="style0"/>
        <w:ind w:firstLine="2295" w:left="0" w:right="0"/>
        <w:jc w:val="both"/>
      </w:pPr>
      <w:r>
        <w:rPr>
          <w:rFonts w:ascii="Verdana" w:cs="DejaVu Sans" w:hAnsi="Verdana"/>
          <w:sz w:val="26"/>
          <w:szCs w:val="26"/>
        </w:rPr>
      </w:r>
    </w:p>
    <w:p>
      <w:pPr>
        <w:pStyle w:val="style0"/>
        <w:ind w:firstLine="2295" w:left="0" w:right="0"/>
        <w:jc w:val="both"/>
      </w:pPr>
      <w:r>
        <w:rPr>
          <w:rFonts w:ascii="Verdana" w:cs="DejaVu Sans" w:hAnsi="Verdana"/>
          <w:sz w:val="26"/>
          <w:szCs w:val="26"/>
        </w:rPr>
        <w:t xml:space="preserve">   </w:t>
      </w:r>
    </w:p>
    <w:p>
      <w:pPr>
        <w:pStyle w:val="style0"/>
      </w:pPr>
      <w:r>
        <w:rPr>
          <w:rFonts w:ascii="Verdana" w:cs="DejaVu Sans" w:hAnsi="Verdana"/>
          <w:sz w:val="26"/>
          <w:szCs w:val="26"/>
        </w:rPr>
        <w:t xml:space="preserve">                            </w:t>
      </w:r>
      <w:r>
        <w:rPr>
          <w:rFonts w:ascii="Verdana" w:cs="DejaVu Sans" w:hAnsi="Verdana"/>
          <w:sz w:val="26"/>
          <w:szCs w:val="26"/>
        </w:rPr>
        <w:t>Dalton Andrade Lanza</w:t>
      </w:r>
    </w:p>
    <w:p>
      <w:pPr>
        <w:pStyle w:val="style0"/>
      </w:pPr>
      <w:r>
        <w:rPr>
          <w:rFonts w:ascii="Verdana" w:cs="DejaVu Sans" w:hAnsi="Verdana"/>
          <w:b/>
          <w:bCs/>
        </w:rPr>
        <w:t xml:space="preserve">                               </w:t>
      </w:r>
      <w:r>
        <w:rPr>
          <w:rFonts w:ascii="Verdana" w:cs="DejaVu Sans" w:hAnsi="Verdana"/>
        </w:rPr>
        <w:t>Relator - CLJ</w:t>
      </w:r>
    </w:p>
    <w:p>
      <w:pPr>
        <w:pStyle w:val="style0"/>
      </w:pPr>
      <w:r>
        <w:rPr>
          <w:rFonts w:ascii="Verdana" w:cs="DejaVu Sans" w:hAnsi="Verdana"/>
        </w:rPr>
      </w:r>
    </w:p>
    <w:p>
      <w:pPr>
        <w:pStyle w:val="style0"/>
      </w:pPr>
      <w:r>
        <w:rPr>
          <w:rFonts w:ascii="Verdana" w:cs="DejaVu Sans" w:hAnsi="Verdana"/>
        </w:rPr>
      </w:r>
    </w:p>
    <w:p>
      <w:pPr>
        <w:pStyle w:val="style0"/>
      </w:pPr>
      <w:r>
        <w:rPr>
          <w:rFonts w:ascii="Verdana" w:cs="DejaVu Sans" w:hAnsi="Verdana"/>
        </w:rPr>
        <w:t xml:space="preserve">                              </w:t>
      </w:r>
    </w:p>
    <w:p>
      <w:pPr>
        <w:pStyle w:val="style0"/>
        <w:ind w:firstLine="2295" w:left="0" w:right="0"/>
      </w:pPr>
      <w:r>
        <w:rPr>
          <w:rFonts w:ascii="Verdana" w:cs="DejaVu Sans" w:hAnsi="Verdana"/>
        </w:rPr>
        <w:t xml:space="preserve"> </w:t>
      </w:r>
    </w:p>
    <w:p>
      <w:pPr>
        <w:pStyle w:val="style0"/>
        <w:ind w:firstLine="2552" w:left="0" w:right="0"/>
      </w:pPr>
      <w:r>
        <w:rPr>
          <w:rFonts w:ascii="Verdana" w:hAnsi="Verdana"/>
        </w:rPr>
        <w:t>Fabrício Augusto Carvalho do Nascimento</w:t>
      </w:r>
    </w:p>
    <w:p>
      <w:pPr>
        <w:pStyle w:val="style0"/>
        <w:ind w:firstLine="2552" w:left="0" w:right="0"/>
      </w:pPr>
      <w:r>
        <w:rPr>
          <w:rFonts w:ascii="Verdana" w:cs="DejaVu Sans" w:hAnsi="Verdana"/>
        </w:rPr>
        <w:t>Relator - CFFOTC</w:t>
      </w:r>
    </w:p>
    <w:p>
      <w:pPr>
        <w:pStyle w:val="style0"/>
      </w:pPr>
      <w:r>
        <w:rPr>
          <w:rFonts w:ascii="Verdana" w:cs="DejaVu Sans" w:hAnsi="Verdana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Nimbus Roman No9 L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Nimbus Roman No9 L" w:cs="Times New Roman" w:eastAsia="DejaVu Sans" w:hAnsi="Nimbus Roman No9 L"/>
      <w:color w:val="auto"/>
      <w:sz w:val="24"/>
      <w:szCs w:val="24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Recuo de corpo de texto Char"/>
    <w:basedOn w:val="style15"/>
    <w:next w:val="style16"/>
    <w:rPr>
      <w:rFonts w:ascii="Arial" w:cs="Arial" w:eastAsia="DejaVu Sans" w:hAnsi="Arial"/>
      <w:sz w:val="24"/>
      <w:szCs w:val="24"/>
      <w:lang w:eastAsia="pt-BR"/>
    </w:rPr>
  </w:style>
  <w:style w:styleId="style17" w:type="character">
    <w:name w:val="Texto de balão Char"/>
    <w:basedOn w:val="style15"/>
    <w:next w:val="style17"/>
    <w:rPr>
      <w:rFonts w:ascii="Tahoma" w:cs="Tahoma" w:eastAsia="DejaVu Sans" w:hAnsi="Tahoma"/>
      <w:sz w:val="16"/>
      <w:szCs w:val="16"/>
      <w:lang w:eastAsia="pt-BR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9" w:type="paragraph">
    <w:name w:val="Corpo do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Corpo de texto recuado"/>
    <w:basedOn w:val="style0"/>
    <w:next w:val="style23"/>
    <w:pPr>
      <w:ind w:firstLine="708" w:left="1416" w:right="0"/>
      <w:jc w:val="both"/>
    </w:pPr>
    <w:rPr>
      <w:rFonts w:ascii="Arial" w:cs="Arial" w:hAnsi="Arial"/>
    </w:rPr>
  </w:style>
  <w:style w:styleId="style24" w:type="paragraph">
    <w:name w:val="Balloon Text"/>
    <w:basedOn w:val="style0"/>
    <w:next w:val="style24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2014-12-29T15:31:00.00Z</dcterms:created>
  <dc:creator>Cliente</dc:creator>
  <cp:lastModifiedBy>Usuario</cp:lastModifiedBy>
  <cp:lastPrinted>2014-06-30T17:20:00.00Z</cp:lastPrinted>
  <dcterms:modified xsi:type="dcterms:W3CDTF">2014-12-29T15:39:00.00Z</dcterms:modified>
  <cp:revision>3</cp:revision>
</cp:coreProperties>
</file>