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DE00" w14:textId="77777777" w:rsidR="00AE5EFB" w:rsidRDefault="00AE5EFB" w:rsidP="00964D4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461E974A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5D5C644A" w14:textId="77777777" w:rsidR="00BD48D8" w:rsidRPr="00CF2254" w:rsidRDefault="001D0348" w:rsidP="00BD48D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D48D8" w:rsidRPr="00BD48D8">
        <w:rPr>
          <w:rFonts w:ascii="Arial" w:hAnsi="Arial" w:cs="Arial"/>
          <w:b/>
          <w:color w:val="000000" w:themeColor="text1"/>
        </w:rPr>
        <w:t>VEREADOR MARCELO PIRES RODRIGUES</w:t>
      </w:r>
    </w:p>
    <w:p w14:paraId="0D53BF2B" w14:textId="7D9878BA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DC323E" w14:textId="77777777" w:rsidR="00517D94" w:rsidRPr="00CF2254" w:rsidRDefault="00517D94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605EA0" w14:textId="77777777" w:rsidR="009710A9" w:rsidRPr="001E5392" w:rsidRDefault="00FF281B" w:rsidP="009710A9">
      <w:pPr>
        <w:jc w:val="both"/>
        <w:rPr>
          <w:rFonts w:ascii="Arial" w:hAnsi="Arial" w:cs="Arial"/>
          <w:b/>
          <w:w w:val="110"/>
          <w:sz w:val="24"/>
          <w:szCs w:val="24"/>
        </w:rPr>
      </w:pPr>
      <w:r w:rsidRPr="00B2704B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1E5392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 w:rsidRPr="001E539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Parecer</w:t>
      </w:r>
      <w:r w:rsidR="00DF3E50" w:rsidRPr="001E539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1E539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EE4808" w:rsidRPr="001E539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bookmarkStart w:id="0" w:name="_GoBack"/>
      <w:r w:rsidR="009710A9" w:rsidRPr="001E5392">
        <w:rPr>
          <w:rFonts w:ascii="Arial" w:hAnsi="Arial" w:cs="Arial"/>
          <w:b/>
          <w:w w:val="110"/>
          <w:sz w:val="24"/>
          <w:szCs w:val="24"/>
        </w:rPr>
        <w:t>PROJETO DE LEI ORDINÁRIA N° 499/2025</w:t>
      </w:r>
    </w:p>
    <w:bookmarkEnd w:id="0"/>
    <w:p w14:paraId="01F7EB98" w14:textId="06508C23" w:rsidR="00725A50" w:rsidRPr="001E5392" w:rsidRDefault="00AA40A9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E5392">
        <w:rPr>
          <w:rFonts w:ascii="Arial" w:hAnsi="Arial" w:cs="Arial"/>
          <w:color w:val="000000"/>
          <w:sz w:val="24"/>
          <w:szCs w:val="24"/>
        </w:rPr>
        <w:t>que “</w:t>
      </w:r>
      <w:r w:rsidR="00C0384E" w:rsidRPr="001E5392">
        <w:rPr>
          <w:rFonts w:ascii="Arial" w:hAnsi="Arial" w:cs="Arial"/>
          <w:color w:val="000000"/>
          <w:sz w:val="24"/>
          <w:szCs w:val="24"/>
        </w:rPr>
        <w:t>institui</w:t>
      </w:r>
      <w:r w:rsidR="00B2704B" w:rsidRPr="001E5392">
        <w:rPr>
          <w:rFonts w:ascii="Arial" w:hAnsi="Arial" w:cs="Arial"/>
          <w:color w:val="000000"/>
          <w:sz w:val="24"/>
          <w:szCs w:val="24"/>
        </w:rPr>
        <w:t xml:space="preserve"> </w:t>
      </w:r>
      <w:r w:rsidR="00E0496A" w:rsidRPr="001E5392">
        <w:rPr>
          <w:rFonts w:ascii="Arial" w:hAnsi="Arial" w:cs="Arial"/>
          <w:b/>
          <w:w w:val="110"/>
          <w:sz w:val="24"/>
          <w:szCs w:val="24"/>
        </w:rPr>
        <w:t>O SELO “AMBIENTE AMIGO DA PESSOA COM DIABETES” NO MUNICÍPIO DE SETE LAGOAS</w:t>
      </w:r>
      <w:r w:rsidR="00ED513C" w:rsidRPr="001E5392">
        <w:rPr>
          <w:rFonts w:ascii="Arial" w:hAnsi="Arial" w:cs="Arial"/>
          <w:color w:val="000000"/>
          <w:sz w:val="24"/>
          <w:szCs w:val="24"/>
        </w:rPr>
        <w:t>”</w:t>
      </w:r>
      <w:r w:rsidR="00414509" w:rsidRPr="001E5392">
        <w:rPr>
          <w:rFonts w:ascii="Arial" w:hAnsi="Arial" w:cs="Arial"/>
          <w:color w:val="000000"/>
          <w:sz w:val="24"/>
          <w:szCs w:val="24"/>
        </w:rPr>
        <w:t>.</w:t>
      </w:r>
    </w:p>
    <w:p w14:paraId="7933CF4B" w14:textId="2FEC69FC" w:rsidR="00E0496A" w:rsidRPr="005E0151" w:rsidRDefault="00725A50" w:rsidP="00E0496A">
      <w:pPr>
        <w:jc w:val="both"/>
        <w:rPr>
          <w:rFonts w:ascii="Arial Narrow" w:hAnsi="Arial Narrow"/>
          <w:b/>
          <w:bCs/>
        </w:rPr>
      </w:pPr>
      <w:r w:rsidRPr="00B2704B">
        <w:rPr>
          <w:rFonts w:ascii="Arial" w:hAnsi="Arial" w:cs="Arial"/>
          <w:b/>
          <w:color w:val="000000"/>
          <w:sz w:val="24"/>
          <w:szCs w:val="24"/>
        </w:rPr>
        <w:t>AUTO</w:t>
      </w:r>
      <w:r w:rsidR="00414509" w:rsidRPr="00B2704B">
        <w:rPr>
          <w:rFonts w:ascii="Arial" w:hAnsi="Arial" w:cs="Arial"/>
          <w:b/>
          <w:color w:val="000000"/>
          <w:sz w:val="24"/>
          <w:szCs w:val="24"/>
        </w:rPr>
        <w:t xml:space="preserve">R: </w:t>
      </w:r>
      <w:r w:rsidR="00B2704B" w:rsidRPr="00B2704B">
        <w:rPr>
          <w:rFonts w:ascii="Arial" w:hAnsi="Arial" w:cs="Arial"/>
          <w:b/>
          <w:bCs/>
          <w:sz w:val="24"/>
          <w:szCs w:val="24"/>
        </w:rPr>
        <w:t>VEREADOR</w:t>
      </w:r>
      <w:r w:rsidR="00E0496A">
        <w:rPr>
          <w:rFonts w:ascii="Arial" w:hAnsi="Arial" w:cs="Arial"/>
          <w:b/>
          <w:bCs/>
          <w:sz w:val="24"/>
          <w:szCs w:val="24"/>
        </w:rPr>
        <w:t xml:space="preserve"> </w:t>
      </w:r>
      <w:r w:rsidR="00E0496A" w:rsidRPr="00E0496A">
        <w:rPr>
          <w:rFonts w:ascii="Arial" w:hAnsi="Arial" w:cs="Arial"/>
          <w:b/>
          <w:bCs/>
          <w:sz w:val="24"/>
          <w:szCs w:val="24"/>
        </w:rPr>
        <w:t>GILSON LIBOREIRO DA SILVA</w:t>
      </w:r>
    </w:p>
    <w:p w14:paraId="152F2833" w14:textId="64E6D9AA" w:rsidR="00925A99" w:rsidRPr="00B2704B" w:rsidRDefault="00925A99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3443E9EF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</w:t>
      </w:r>
      <w:r w:rsidR="0041450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9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</w:t>
      </w:r>
      <w:r w:rsidR="00BD21C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7/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E75CA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quarta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795BF423" w14:textId="1F8C6C8F" w:rsidR="002A719F" w:rsidRPr="00D85FB4" w:rsidRDefault="003F5278" w:rsidP="001E5392">
      <w:pPr>
        <w:spacing w:after="0" w:line="360" w:lineRule="auto"/>
        <w:ind w:firstLine="1134"/>
        <w:jc w:val="both"/>
        <w:rPr>
          <w:rFonts w:ascii="Arial Narrow" w:hAnsi="Arial Narrow"/>
          <w:i/>
          <w:iCs/>
          <w:color w:val="44546A" w:themeColor="text2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O aludido Projeto de Lei</w:t>
      </w:r>
      <w:r w:rsidR="001E539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1E5392" w:rsidRPr="001E539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Ordinária propõe a instituição, no âmbito do Município de Sete Lagoas, do Selo “Ambiente Amigo da Pessoa com Diabetes”, com a finalidade de reconhecer e incentivar estabelecimentos públicos e privados que adotem práticas de acessibilidade, acolhimento, conscientização e apoio a pessoas com diabetes.</w:t>
      </w:r>
    </w:p>
    <w:p w14:paraId="3BC79DBA" w14:textId="4767EF81" w:rsidR="0008015E" w:rsidRDefault="0008015E" w:rsidP="002A719F">
      <w:pPr>
        <w:spacing w:after="0" w:line="360" w:lineRule="auto"/>
        <w:ind w:firstLine="1134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AAA52FB" w14:textId="16545182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5EB4E84F" w14:textId="6CD4DEA0" w:rsidR="001E5392" w:rsidRP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1E5392">
        <w:rPr>
          <w:rFonts w:ascii="Arial" w:hAnsi="Arial" w:cs="Arial"/>
          <w:sz w:val="24"/>
          <w:szCs w:val="24"/>
        </w:rPr>
        <w:t>O projeto encontra pleno amparo na Constituição Federal. Conforme disposto em seus Artigos 23 e 30, a Constituição determina que os Municípios podem legislar concorrentemente, suplementando a legislação federal e estadual no que couber, dentro dos limites do predominante interesse local. A instituição do Selo “Ambiente Amigo da Pessoa com Diabetes” trata de matéria que, inequivocamente, envolve o interesse local e a saúde pública, encaixando-se na competência legislativa municipal.</w:t>
      </w:r>
    </w:p>
    <w:p w14:paraId="5D410B58" w14:textId="77777777" w:rsidR="001E5392" w:rsidRP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5D1759" w14:textId="686F5C7C" w:rsidR="001E5392" w:rsidRP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Pr="001E5392">
        <w:rPr>
          <w:rFonts w:ascii="Arial" w:hAnsi="Arial" w:cs="Arial"/>
          <w:sz w:val="24"/>
          <w:szCs w:val="24"/>
        </w:rPr>
        <w:t>Um ponto crucial da análise jurídica é a questão da iniciativa parlamentar. O fato de o projeto criar diretrizes não configura um problema de iniciativa. A jurisprudência dos tribunais superiores, firmou o entendimento de que a iniciativa de projeto de lei para instituição de diretrizes de Política Municipal é concorrente dos Poderes Executivo e Legislativo. Tais precedentes reforçam que não há ofensa ao princípio da separação e independência dos poderes quando o projeto não interfere na organização e no funcionamento da Administração Municipal.</w:t>
      </w:r>
    </w:p>
    <w:p w14:paraId="455565C8" w14:textId="77777777" w:rsidR="001E5392" w:rsidRP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2E8930" w14:textId="67D6DE0D" w:rsidR="001E5392" w:rsidRPr="001E5392" w:rsidRDefault="00025534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E5392" w:rsidRPr="001E5392">
        <w:rPr>
          <w:rFonts w:ascii="Arial" w:hAnsi="Arial" w:cs="Arial"/>
          <w:sz w:val="24"/>
          <w:szCs w:val="24"/>
        </w:rPr>
        <w:t>Nesse sentido, constata-se na proposição ora analisada que a lei municipal que se pretende instituir não trata da estrutura da Administração municipal, atribuição de órgãos e agentes, nem do regime jurídico de servidores municipais. O projeto cuida apenas de diretrizes que nortearão as políticas públicas do Município na promoção de um ambiente mais inclusivo para pessoas com diabetes.</w:t>
      </w:r>
    </w:p>
    <w:p w14:paraId="64B91852" w14:textId="77777777" w:rsid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B943B" w14:textId="51464187" w:rsidR="001E5392" w:rsidRPr="001E5392" w:rsidRDefault="00025534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E5392" w:rsidRPr="001E5392">
        <w:rPr>
          <w:rFonts w:ascii="Arial" w:hAnsi="Arial" w:cs="Arial"/>
          <w:sz w:val="24"/>
          <w:szCs w:val="24"/>
        </w:rPr>
        <w:t>Verifica-se, do ponto de vista formal, que a propositura sob exame está corretamente apresentada, podendo ser tratada sob a forma de projeto de lei.</w:t>
      </w:r>
    </w:p>
    <w:p w14:paraId="60E28634" w14:textId="77777777" w:rsidR="001E5392" w:rsidRPr="001E5392" w:rsidRDefault="001E5392" w:rsidP="001E53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93F4E6" w14:textId="68C4CF14" w:rsidR="00982420" w:rsidRDefault="00025534" w:rsidP="001E5392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E5392" w:rsidRPr="001E5392">
        <w:rPr>
          <w:rFonts w:ascii="Arial" w:hAnsi="Arial" w:cs="Arial"/>
          <w:sz w:val="24"/>
          <w:szCs w:val="24"/>
        </w:rPr>
        <w:t>No tocante ao aspecto material, a análise aprofundada do Projeto de Lei Ordinária nº 499/2025, não identificou qualquer desconformidade legal. O projeto promove uma iniciativa louvável de inclusão e saúde pública, alinhada aos princípios da dignidade da pessoa humana e da cidadania, sem padecer de qualquer vício capaz de inquiná-lo de ilegalidade ou inconstitucionalidade.</w:t>
      </w:r>
    </w:p>
    <w:p w14:paraId="7E5F03D8" w14:textId="77777777" w:rsidR="00982420" w:rsidRDefault="00982420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004903DF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143698F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4537155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608FEC8F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600100D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0408CD97" w14:textId="77777777" w:rsidR="001E5392" w:rsidRDefault="001E5392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4C4243E2" w14:textId="77777777" w:rsidR="00025534" w:rsidRDefault="0002553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318E1FE" w14:textId="77777777" w:rsidR="00025534" w:rsidRDefault="0002553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62EFA360" w14:textId="77777777" w:rsidR="00025534" w:rsidRDefault="0002553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7644EC8" w14:textId="77777777" w:rsidR="00025534" w:rsidRDefault="0002553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0444C59" w14:textId="1E5B80AE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lastRenderedPageBreak/>
        <w:t>CONCLUSÃO</w:t>
      </w:r>
    </w:p>
    <w:p w14:paraId="64B90C31" w14:textId="60C3DA38" w:rsidR="006E30E0" w:rsidRPr="00CF2254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Por tais razões,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</w:t>
      </w:r>
      <w:r w:rsidR="005455C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PROPOSIÇÃO.</w:t>
      </w:r>
    </w:p>
    <w:p w14:paraId="6028F7AF" w14:textId="3E083101" w:rsidR="00BD1902" w:rsidRDefault="00BD1902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1B82C676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1E208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16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</w:t>
      </w:r>
      <w:r w:rsidR="00BD48D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julho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29543CF8" w14:textId="77777777" w:rsidR="00964D49" w:rsidRPr="00CF2254" w:rsidRDefault="00964D49" w:rsidP="00964D49">
      <w:pPr>
        <w:spacing w:after="0" w:line="276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1D05A740" w14:textId="77777777" w:rsidR="00901540" w:rsidRDefault="00901540" w:rsidP="00901540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7CEE138B" w14:textId="77777777" w:rsidR="00901540" w:rsidRDefault="00901540" w:rsidP="00901540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470BEC5" w14:textId="77777777" w:rsidR="00901540" w:rsidRDefault="00901540" w:rsidP="00901540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4536E67" w14:textId="77777777" w:rsidR="00901540" w:rsidRPr="00CF2254" w:rsidRDefault="00901540" w:rsidP="00901540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FBF08F0" w14:textId="77777777" w:rsidR="00901540" w:rsidRPr="00CF2254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VEREADOR 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MARCELO PIRES RODRIGUES</w:t>
      </w:r>
    </w:p>
    <w:p w14:paraId="2EC69669" w14:textId="77777777" w:rsidR="00901540" w:rsidRPr="00CF2254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</w:p>
    <w:p w14:paraId="13850EF7" w14:textId="77777777" w:rsidR="00901540" w:rsidRDefault="00901540" w:rsidP="00901540">
      <w:pPr>
        <w:spacing w:after="0" w:line="276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29BE4E1" w14:textId="77777777" w:rsidR="00901540" w:rsidRPr="00CF2254" w:rsidRDefault="00901540" w:rsidP="00901540">
      <w:pPr>
        <w:spacing w:after="0" w:line="276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61A8930F" w14:textId="77777777" w:rsidR="00901540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B1E8217" w14:textId="77777777" w:rsidR="00901540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C716573" w14:textId="77777777" w:rsidR="00901540" w:rsidRPr="00CF2254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254DD65A" w14:textId="77777777" w:rsidR="00901540" w:rsidRPr="00CF2254" w:rsidRDefault="00901540" w:rsidP="00901540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ISMAEL SOARES DE MOURA</w:t>
      </w:r>
    </w:p>
    <w:p w14:paraId="362511FD" w14:textId="77777777" w:rsidR="00901540" w:rsidRPr="00CF2254" w:rsidRDefault="00901540" w:rsidP="0090154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472FE1D7" w14:textId="77777777" w:rsidR="00901540" w:rsidRDefault="00901540" w:rsidP="0090154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F7C129" w14:textId="77777777" w:rsidR="00901540" w:rsidRPr="00CF2254" w:rsidRDefault="00901540" w:rsidP="0090154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BA0362" w14:textId="77777777" w:rsidR="00901540" w:rsidRPr="00CF2254" w:rsidRDefault="00901540" w:rsidP="00901540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209701" w14:textId="77777777" w:rsidR="00901540" w:rsidRPr="00CF2254" w:rsidRDefault="00901540" w:rsidP="0090154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594DB104" w14:textId="77777777" w:rsidR="00901540" w:rsidRPr="00CF2254" w:rsidRDefault="00901540" w:rsidP="009015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 da CLJ</w:t>
      </w:r>
    </w:p>
    <w:p w14:paraId="1B5EA8BD" w14:textId="3BD4C8F8" w:rsidR="005053C9" w:rsidRPr="00CF2254" w:rsidRDefault="005053C9" w:rsidP="00964D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5053C9" w:rsidRPr="00CF2254" w:rsidSect="00901B8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CAA3" w14:textId="77777777" w:rsidR="00970A20" w:rsidRDefault="00970A20" w:rsidP="00963EEE">
      <w:pPr>
        <w:spacing w:after="0" w:line="240" w:lineRule="auto"/>
      </w:pPr>
      <w:r>
        <w:separator/>
      </w:r>
    </w:p>
  </w:endnote>
  <w:endnote w:type="continuationSeparator" w:id="0">
    <w:p w14:paraId="5A1432AD" w14:textId="77777777" w:rsidR="00970A20" w:rsidRDefault="00970A2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79BF6" w14:textId="77777777" w:rsidR="00970A20" w:rsidRDefault="00970A20" w:rsidP="00963EEE">
      <w:pPr>
        <w:spacing w:after="0" w:line="240" w:lineRule="auto"/>
      </w:pPr>
      <w:r>
        <w:separator/>
      </w:r>
    </w:p>
  </w:footnote>
  <w:footnote w:type="continuationSeparator" w:id="0">
    <w:p w14:paraId="21A6690E" w14:textId="77777777" w:rsidR="00970A20" w:rsidRDefault="00970A2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25534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8015E"/>
    <w:rsid w:val="0008489A"/>
    <w:rsid w:val="00086C71"/>
    <w:rsid w:val="00086F2D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5F6C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58CE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C0E"/>
    <w:rsid w:val="001D0348"/>
    <w:rsid w:val="001D1938"/>
    <w:rsid w:val="001D32FA"/>
    <w:rsid w:val="001D430C"/>
    <w:rsid w:val="001D51E9"/>
    <w:rsid w:val="001D53F2"/>
    <w:rsid w:val="001D741C"/>
    <w:rsid w:val="001D7DEE"/>
    <w:rsid w:val="001E208A"/>
    <w:rsid w:val="001E2CBB"/>
    <w:rsid w:val="001E5392"/>
    <w:rsid w:val="001F092D"/>
    <w:rsid w:val="001F0A94"/>
    <w:rsid w:val="001F4C1E"/>
    <w:rsid w:val="001F5CDF"/>
    <w:rsid w:val="001F67F3"/>
    <w:rsid w:val="00204336"/>
    <w:rsid w:val="00206AD6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813CB"/>
    <w:rsid w:val="00290BCC"/>
    <w:rsid w:val="002923BD"/>
    <w:rsid w:val="002952C0"/>
    <w:rsid w:val="002955F8"/>
    <w:rsid w:val="002A164E"/>
    <w:rsid w:val="002A205B"/>
    <w:rsid w:val="002A2FB0"/>
    <w:rsid w:val="002A719F"/>
    <w:rsid w:val="002B177A"/>
    <w:rsid w:val="002B5AD7"/>
    <w:rsid w:val="002B6ECA"/>
    <w:rsid w:val="002C6521"/>
    <w:rsid w:val="002D38FC"/>
    <w:rsid w:val="002D6119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506B"/>
    <w:rsid w:val="00337EC6"/>
    <w:rsid w:val="00347779"/>
    <w:rsid w:val="003521DC"/>
    <w:rsid w:val="00366F81"/>
    <w:rsid w:val="003670CA"/>
    <w:rsid w:val="0037370A"/>
    <w:rsid w:val="00375E63"/>
    <w:rsid w:val="00382F34"/>
    <w:rsid w:val="00385CF5"/>
    <w:rsid w:val="00387A11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A3883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4509"/>
    <w:rsid w:val="004171D5"/>
    <w:rsid w:val="004223ED"/>
    <w:rsid w:val="00422453"/>
    <w:rsid w:val="00426A71"/>
    <w:rsid w:val="004276F8"/>
    <w:rsid w:val="004457E9"/>
    <w:rsid w:val="00452F85"/>
    <w:rsid w:val="004537A1"/>
    <w:rsid w:val="004557E6"/>
    <w:rsid w:val="00462982"/>
    <w:rsid w:val="00463348"/>
    <w:rsid w:val="00463B7F"/>
    <w:rsid w:val="00465C59"/>
    <w:rsid w:val="00474602"/>
    <w:rsid w:val="00476BC3"/>
    <w:rsid w:val="0048154E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4E3F"/>
    <w:rsid w:val="004C5DE7"/>
    <w:rsid w:val="004C695A"/>
    <w:rsid w:val="004C7A6E"/>
    <w:rsid w:val="004D4E24"/>
    <w:rsid w:val="004E0258"/>
    <w:rsid w:val="004E1F3A"/>
    <w:rsid w:val="004E4573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A220E"/>
    <w:rsid w:val="005B4ACC"/>
    <w:rsid w:val="005B60E8"/>
    <w:rsid w:val="005B7054"/>
    <w:rsid w:val="005C60D3"/>
    <w:rsid w:val="005D091D"/>
    <w:rsid w:val="005E5FCE"/>
    <w:rsid w:val="005E7487"/>
    <w:rsid w:val="005E7B60"/>
    <w:rsid w:val="005F3917"/>
    <w:rsid w:val="00600369"/>
    <w:rsid w:val="006111F3"/>
    <w:rsid w:val="00614719"/>
    <w:rsid w:val="00615243"/>
    <w:rsid w:val="0061686C"/>
    <w:rsid w:val="006305F7"/>
    <w:rsid w:val="00631740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6BAC"/>
    <w:rsid w:val="006C749B"/>
    <w:rsid w:val="006D2A81"/>
    <w:rsid w:val="006D6F8A"/>
    <w:rsid w:val="006E30E0"/>
    <w:rsid w:val="006E7553"/>
    <w:rsid w:val="006E7A9D"/>
    <w:rsid w:val="006F1C51"/>
    <w:rsid w:val="006F2017"/>
    <w:rsid w:val="006F45E9"/>
    <w:rsid w:val="006F6575"/>
    <w:rsid w:val="006F6C32"/>
    <w:rsid w:val="00711335"/>
    <w:rsid w:val="00715D97"/>
    <w:rsid w:val="00723E80"/>
    <w:rsid w:val="00725689"/>
    <w:rsid w:val="00725A50"/>
    <w:rsid w:val="007327D0"/>
    <w:rsid w:val="00740052"/>
    <w:rsid w:val="0075658E"/>
    <w:rsid w:val="0076454F"/>
    <w:rsid w:val="007649E8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A6DFA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333D"/>
    <w:rsid w:val="008541C6"/>
    <w:rsid w:val="00867DF1"/>
    <w:rsid w:val="00871511"/>
    <w:rsid w:val="00876C8B"/>
    <w:rsid w:val="00881C63"/>
    <w:rsid w:val="00882B33"/>
    <w:rsid w:val="0089220C"/>
    <w:rsid w:val="008938DF"/>
    <w:rsid w:val="0089613A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540"/>
    <w:rsid w:val="00901B8D"/>
    <w:rsid w:val="0090400C"/>
    <w:rsid w:val="009136CF"/>
    <w:rsid w:val="00914B9E"/>
    <w:rsid w:val="00922786"/>
    <w:rsid w:val="00925A99"/>
    <w:rsid w:val="00925AC3"/>
    <w:rsid w:val="009265E4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4D49"/>
    <w:rsid w:val="00965208"/>
    <w:rsid w:val="0097039B"/>
    <w:rsid w:val="00970A20"/>
    <w:rsid w:val="009710A9"/>
    <w:rsid w:val="00972D4A"/>
    <w:rsid w:val="00980969"/>
    <w:rsid w:val="00981C9E"/>
    <w:rsid w:val="009822FA"/>
    <w:rsid w:val="00982420"/>
    <w:rsid w:val="0098260C"/>
    <w:rsid w:val="00982A3E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5207"/>
    <w:rsid w:val="009C75B7"/>
    <w:rsid w:val="009D36A1"/>
    <w:rsid w:val="009E20A1"/>
    <w:rsid w:val="009E28E1"/>
    <w:rsid w:val="009E4475"/>
    <w:rsid w:val="009E70D6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0457"/>
    <w:rsid w:val="00A61245"/>
    <w:rsid w:val="00A64F68"/>
    <w:rsid w:val="00A6513D"/>
    <w:rsid w:val="00A73930"/>
    <w:rsid w:val="00A82C67"/>
    <w:rsid w:val="00A946F5"/>
    <w:rsid w:val="00A97023"/>
    <w:rsid w:val="00AA380F"/>
    <w:rsid w:val="00AA40A9"/>
    <w:rsid w:val="00AA479F"/>
    <w:rsid w:val="00AB2400"/>
    <w:rsid w:val="00AB2EC4"/>
    <w:rsid w:val="00AC24A4"/>
    <w:rsid w:val="00AC3F2B"/>
    <w:rsid w:val="00AC5607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5BC6"/>
    <w:rsid w:val="00B2704B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81894"/>
    <w:rsid w:val="00B851ED"/>
    <w:rsid w:val="00B91BA0"/>
    <w:rsid w:val="00B96B4E"/>
    <w:rsid w:val="00BA022C"/>
    <w:rsid w:val="00BA04C9"/>
    <w:rsid w:val="00BA306F"/>
    <w:rsid w:val="00BA4E11"/>
    <w:rsid w:val="00BB11EF"/>
    <w:rsid w:val="00BB5D05"/>
    <w:rsid w:val="00BC2CFC"/>
    <w:rsid w:val="00BC3330"/>
    <w:rsid w:val="00BC42D6"/>
    <w:rsid w:val="00BC795A"/>
    <w:rsid w:val="00BD0185"/>
    <w:rsid w:val="00BD1902"/>
    <w:rsid w:val="00BD21C5"/>
    <w:rsid w:val="00BD48D8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384E"/>
    <w:rsid w:val="00C0768B"/>
    <w:rsid w:val="00C10108"/>
    <w:rsid w:val="00C232F7"/>
    <w:rsid w:val="00C27A84"/>
    <w:rsid w:val="00C32F30"/>
    <w:rsid w:val="00C41E19"/>
    <w:rsid w:val="00C438FF"/>
    <w:rsid w:val="00C444F8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20CEB"/>
    <w:rsid w:val="00D35332"/>
    <w:rsid w:val="00D35AEB"/>
    <w:rsid w:val="00D37EA9"/>
    <w:rsid w:val="00D41292"/>
    <w:rsid w:val="00D44A0C"/>
    <w:rsid w:val="00D45826"/>
    <w:rsid w:val="00D60AC1"/>
    <w:rsid w:val="00D622AE"/>
    <w:rsid w:val="00D637B3"/>
    <w:rsid w:val="00D67BD1"/>
    <w:rsid w:val="00D72D0E"/>
    <w:rsid w:val="00D72F3C"/>
    <w:rsid w:val="00D7369D"/>
    <w:rsid w:val="00D8224F"/>
    <w:rsid w:val="00D835D6"/>
    <w:rsid w:val="00D879BC"/>
    <w:rsid w:val="00D90BCC"/>
    <w:rsid w:val="00D94E6B"/>
    <w:rsid w:val="00DA3C2F"/>
    <w:rsid w:val="00DC0C14"/>
    <w:rsid w:val="00DC1F17"/>
    <w:rsid w:val="00DC6C11"/>
    <w:rsid w:val="00DD1F6B"/>
    <w:rsid w:val="00DD58FA"/>
    <w:rsid w:val="00DE06D4"/>
    <w:rsid w:val="00DE1F0B"/>
    <w:rsid w:val="00DF3E50"/>
    <w:rsid w:val="00E00620"/>
    <w:rsid w:val="00E0496A"/>
    <w:rsid w:val="00E117BA"/>
    <w:rsid w:val="00E11905"/>
    <w:rsid w:val="00E262FF"/>
    <w:rsid w:val="00E32155"/>
    <w:rsid w:val="00E32BC4"/>
    <w:rsid w:val="00E36FB5"/>
    <w:rsid w:val="00E43EA6"/>
    <w:rsid w:val="00E44506"/>
    <w:rsid w:val="00E53AEA"/>
    <w:rsid w:val="00E618DA"/>
    <w:rsid w:val="00E64733"/>
    <w:rsid w:val="00E65F6A"/>
    <w:rsid w:val="00E66745"/>
    <w:rsid w:val="00E75CA4"/>
    <w:rsid w:val="00E805FA"/>
    <w:rsid w:val="00E81546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94B"/>
    <w:rsid w:val="00EC1C99"/>
    <w:rsid w:val="00EC401C"/>
    <w:rsid w:val="00EC634B"/>
    <w:rsid w:val="00ED513C"/>
    <w:rsid w:val="00ED73B0"/>
    <w:rsid w:val="00ED78B8"/>
    <w:rsid w:val="00ED7B34"/>
    <w:rsid w:val="00EE3C2C"/>
    <w:rsid w:val="00EE427C"/>
    <w:rsid w:val="00EE45F1"/>
    <w:rsid w:val="00EE4808"/>
    <w:rsid w:val="00EE61DB"/>
    <w:rsid w:val="00EF1E7B"/>
    <w:rsid w:val="00EF4E1A"/>
    <w:rsid w:val="00F02D6C"/>
    <w:rsid w:val="00F03524"/>
    <w:rsid w:val="00F159CD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C444-1F82-429C-9877-185CF556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 Pires Rodrigues</cp:lastModifiedBy>
  <cp:revision>2</cp:revision>
  <cp:lastPrinted>2025-07-15T18:01:00Z</cp:lastPrinted>
  <dcterms:created xsi:type="dcterms:W3CDTF">2025-07-15T18:43:00Z</dcterms:created>
  <dcterms:modified xsi:type="dcterms:W3CDTF">2025-07-15T18:43:00Z</dcterms:modified>
</cp:coreProperties>
</file>