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2D1AC027"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AB6A29">
        <w:rPr>
          <w:rFonts w:ascii="Arial Narrow" w:hAnsi="Arial Narrow"/>
          <w:b/>
          <w:bCs/>
        </w:rPr>
        <w:t>181</w:t>
      </w:r>
      <w:r w:rsidRPr="005E0151">
        <w:rPr>
          <w:rFonts w:ascii="Arial Narrow" w:hAnsi="Arial Narrow"/>
          <w:b/>
          <w:bCs/>
        </w:rPr>
        <w:t>/2025</w:t>
      </w:r>
    </w:p>
    <w:p w14:paraId="4D365CB3" w14:textId="6E675726" w:rsidR="00FE20FB" w:rsidRPr="005E0151" w:rsidRDefault="00F3605A" w:rsidP="00A14607">
      <w:pPr>
        <w:rPr>
          <w:rFonts w:ascii="Arial Narrow" w:hAnsi="Arial Narrow"/>
          <w:b/>
          <w:bCs/>
        </w:rPr>
      </w:pPr>
      <w:r w:rsidRPr="005E0151">
        <w:rPr>
          <w:rFonts w:ascii="Arial Narrow" w:hAnsi="Arial Narrow"/>
          <w:b/>
          <w:bCs/>
        </w:rPr>
        <w:t xml:space="preserve">MATÉRIA: PROJETO DE LEI ORDINÁRIA Nº </w:t>
      </w:r>
      <w:r w:rsidR="00AB6A29">
        <w:rPr>
          <w:rFonts w:ascii="Arial Narrow" w:hAnsi="Arial Narrow"/>
          <w:b/>
          <w:bCs/>
        </w:rPr>
        <w:t>542</w:t>
      </w:r>
      <w:r w:rsidRPr="005E0151">
        <w:rPr>
          <w:rFonts w:ascii="Arial Narrow" w:hAnsi="Arial Narrow"/>
          <w:b/>
          <w:bCs/>
        </w:rPr>
        <w:t>/202</w:t>
      </w:r>
      <w:r w:rsidR="00954F29">
        <w:rPr>
          <w:rFonts w:ascii="Arial Narrow" w:hAnsi="Arial Narrow"/>
          <w:b/>
          <w:bCs/>
        </w:rPr>
        <w:t>5</w:t>
      </w:r>
    </w:p>
    <w:p w14:paraId="3D912E8A" w14:textId="77777777" w:rsidR="00AB6A29" w:rsidRPr="00AB6A29" w:rsidRDefault="00AB6A29" w:rsidP="00AB6A29">
      <w:pPr>
        <w:spacing w:after="0" w:line="360" w:lineRule="auto"/>
        <w:jc w:val="both"/>
        <w:rPr>
          <w:rFonts w:ascii="Arial Narrow" w:hAnsi="Arial Narrow" w:cs="Arial"/>
          <w:b/>
          <w:bCs/>
        </w:rPr>
      </w:pPr>
      <w:r w:rsidRPr="00AB6A29">
        <w:rPr>
          <w:rFonts w:ascii="Arial Narrow" w:hAnsi="Arial Narrow" w:cs="Arial"/>
          <w:b/>
          <w:bCs/>
        </w:rPr>
        <w:t>ESTABELECE DIRETRIZES PARA A PROMOÇÃO DA ACESSIBILIDADE COMUNICACIONAL POR MEIO DA LÍNGUA BRASILEIRA DE SINAIS – LIBRAS NAS UNIDADES DA REDE PÚBLICA MUNICIPAL DE SAÚDE DE SETE LAGOAS</w:t>
      </w:r>
    </w:p>
    <w:p w14:paraId="7A179ACD" w14:textId="363C12E5"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proofErr w:type="spellStart"/>
      <w:r w:rsidR="00EF60FD">
        <w:rPr>
          <w:rFonts w:ascii="Arial Narrow" w:hAnsi="Arial Narrow"/>
          <w:b/>
          <w:bCs/>
        </w:rPr>
        <w:t>Alber</w:t>
      </w:r>
      <w:proofErr w:type="spellEnd"/>
      <w:r w:rsidR="00EF60FD">
        <w:rPr>
          <w:rFonts w:ascii="Arial Narrow" w:hAnsi="Arial Narrow"/>
          <w:b/>
          <w:bCs/>
        </w:rPr>
        <w:t xml:space="preserve"> Alípio Ribeiro</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480C7127" w14:textId="77777777" w:rsidR="00AB6A29" w:rsidRPr="00AB6A29" w:rsidRDefault="00A14607" w:rsidP="00FD05FF">
      <w:pPr>
        <w:ind w:firstLine="1134"/>
        <w:jc w:val="both"/>
        <w:rPr>
          <w:rFonts w:ascii="Arial Narrow" w:hAnsi="Arial Narrow" w:cs="Arial"/>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AB6A29">
        <w:rPr>
          <w:rFonts w:ascii="Arial Narrow" w:hAnsi="Arial Narrow"/>
        </w:rPr>
        <w:t>542</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proofErr w:type="spellStart"/>
      <w:r w:rsidR="00EF60FD" w:rsidRPr="00EF60FD">
        <w:rPr>
          <w:rFonts w:ascii="Arial Narrow" w:hAnsi="Arial Narrow"/>
        </w:rPr>
        <w:t>Alber</w:t>
      </w:r>
      <w:proofErr w:type="spellEnd"/>
      <w:r w:rsidR="00EF60FD" w:rsidRPr="00EF60FD">
        <w:rPr>
          <w:rFonts w:ascii="Arial Narrow" w:hAnsi="Arial Narrow"/>
        </w:rPr>
        <w:t xml:space="preserve"> Alípio Ribeiro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sidRPr="00AB6A29">
        <w:rPr>
          <w:rFonts w:ascii="Arial Narrow" w:hAnsi="Arial Narrow"/>
          <w:color w:val="44546A" w:themeColor="text2"/>
        </w:rPr>
        <w:t>1º</w:t>
      </w:r>
      <w:r w:rsidR="009503CD" w:rsidRPr="00AB6A29">
        <w:rPr>
          <w:rFonts w:ascii="Arial Narrow" w:hAnsi="Arial Narrow"/>
          <w:color w:val="44546A" w:themeColor="text2"/>
        </w:rPr>
        <w:t xml:space="preserve"> </w:t>
      </w:r>
      <w:r w:rsidR="00AB6A29" w:rsidRPr="00AB6A29">
        <w:rPr>
          <w:rFonts w:ascii="Arial Narrow" w:hAnsi="Arial Narrow" w:cs="Arial"/>
          <w:i/>
          <w:iCs/>
          <w:color w:val="44546A" w:themeColor="text2"/>
        </w:rPr>
        <w:t>Esta Lei estabelece diretrizes para a promoção da acessibilidade comunicacional nas unidades da rede pública de saúde do Município de Sete Lagoas, por meio do estímulo à disponibilização de profissionais aptos a se comunicar em Língua Brasileira de Sinais – Libras.</w:t>
      </w:r>
    </w:p>
    <w:p w14:paraId="5EAC89DC" w14:textId="70ECD0A0"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64089721"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2380E5E1" w14:textId="77777777" w:rsidR="00AB6A29" w:rsidRPr="00AB6A29" w:rsidRDefault="00AB6A29" w:rsidP="00AB6A29">
      <w:pPr>
        <w:spacing w:after="0" w:line="360" w:lineRule="auto"/>
        <w:ind w:left="3402"/>
        <w:jc w:val="both"/>
        <w:rPr>
          <w:rFonts w:ascii="Arial Narrow" w:hAnsi="Arial Narrow" w:cs="Arial"/>
          <w:i/>
          <w:iCs/>
          <w:noProof/>
          <w:color w:val="44546A" w:themeColor="text2"/>
          <w:sz w:val="20"/>
          <w:szCs w:val="20"/>
        </w:rPr>
      </w:pPr>
      <w:r w:rsidRPr="00AB6A29">
        <w:rPr>
          <w:rFonts w:ascii="Arial Narrow" w:hAnsi="Arial Narrow" w:cs="Arial"/>
          <w:i/>
          <w:iCs/>
          <w:noProof/>
          <w:color w:val="44546A" w:themeColor="text2"/>
          <w:sz w:val="20"/>
          <w:szCs w:val="20"/>
        </w:rPr>
        <w:t>Este projeto de lei tem por objetivo fixar diretrizes para a promoção da acessibilidade comunicacional no sistema público de saúde municipal, por meio da inclusão da Língua Brasileira de Sinais – Libras – como meio legítimo de comunicação entre usuários e profissionais da saúde.</w:t>
      </w:r>
    </w:p>
    <w:p w14:paraId="22FFA907" w14:textId="77777777" w:rsidR="00AB6A29" w:rsidRPr="00AB6A29" w:rsidRDefault="00AB6A29" w:rsidP="00AB6A29">
      <w:pPr>
        <w:spacing w:after="0" w:line="360" w:lineRule="auto"/>
        <w:ind w:left="3402"/>
        <w:jc w:val="both"/>
        <w:rPr>
          <w:rFonts w:ascii="Arial Narrow" w:hAnsi="Arial Narrow" w:cs="Arial"/>
          <w:i/>
          <w:iCs/>
          <w:noProof/>
          <w:color w:val="44546A" w:themeColor="text2"/>
          <w:sz w:val="20"/>
          <w:szCs w:val="20"/>
        </w:rPr>
      </w:pPr>
      <w:r w:rsidRPr="00AB6A29">
        <w:rPr>
          <w:rFonts w:ascii="Arial Narrow" w:hAnsi="Arial Narrow" w:cs="Arial"/>
          <w:i/>
          <w:iCs/>
          <w:noProof/>
          <w:color w:val="44546A" w:themeColor="text2"/>
          <w:sz w:val="20"/>
          <w:szCs w:val="20"/>
        </w:rPr>
        <w:t>A medida visa ampliar o acesso das pessoas surdas aos serviços públicos de saúde, promovendo atendimento mais justo, inclusivo e humanizado. Trata-se de uma ação compatível com o que determina a Constituição Federal (arts. 5º e 196), a Lei nº 10.436/2002 (que reconhece a Libras como meio legal de comunicação), e a Lei Brasileira de Inclusão – LBI (Lei nº 13.146/2015).</w:t>
      </w:r>
    </w:p>
    <w:p w14:paraId="4504458A" w14:textId="77777777" w:rsidR="00AB6A29" w:rsidRPr="00AB6A29" w:rsidRDefault="00AB6A29" w:rsidP="00AB6A29">
      <w:pPr>
        <w:spacing w:after="0" w:line="360" w:lineRule="auto"/>
        <w:ind w:left="3402"/>
        <w:jc w:val="both"/>
        <w:rPr>
          <w:rFonts w:ascii="Arial Narrow" w:hAnsi="Arial Narrow" w:cs="Arial"/>
          <w:i/>
          <w:iCs/>
          <w:noProof/>
          <w:color w:val="44546A" w:themeColor="text2"/>
          <w:sz w:val="20"/>
          <w:szCs w:val="20"/>
        </w:rPr>
      </w:pPr>
      <w:r w:rsidRPr="00AB6A29">
        <w:rPr>
          <w:rFonts w:ascii="Arial Narrow" w:hAnsi="Arial Narrow" w:cs="Arial"/>
          <w:i/>
          <w:iCs/>
          <w:noProof/>
          <w:color w:val="44546A" w:themeColor="text2"/>
          <w:sz w:val="20"/>
          <w:szCs w:val="20"/>
        </w:rPr>
        <w:t>A proposta se alinha às competências do Município de Sete Lagoas, conforme disposto na Lei Orgânica Municipal, que assegura o direito à saúde e à igualdade no acesso aos serviços públicos.</w:t>
      </w:r>
    </w:p>
    <w:p w14:paraId="20CB6DC2" w14:textId="713A6C60" w:rsidR="00AB6A29" w:rsidRPr="00AB6A29" w:rsidRDefault="00AB6A29" w:rsidP="00AB6A29">
      <w:pPr>
        <w:ind w:left="3402"/>
        <w:rPr>
          <w:rFonts w:ascii="Arial Narrow" w:hAnsi="Arial Narrow" w:cs="Arial"/>
          <w:i/>
          <w:iCs/>
          <w:noProof/>
          <w:color w:val="44546A" w:themeColor="text2"/>
          <w:sz w:val="20"/>
          <w:szCs w:val="20"/>
        </w:rPr>
      </w:pPr>
      <w:r w:rsidRPr="00AB6A29">
        <w:rPr>
          <w:rFonts w:ascii="Arial Narrow" w:hAnsi="Arial Narrow" w:cs="Arial"/>
          <w:i/>
          <w:iCs/>
          <w:noProof/>
          <w:color w:val="44546A" w:themeColor="text2"/>
          <w:sz w:val="20"/>
          <w:szCs w:val="20"/>
        </w:rPr>
        <w:t>Por fim, esta iniciativa também contribui para o cumprimento dos Objetivos de Desenvolvimento Sustentável da Agenda 2030 da ONU, notadamente o ODS 3 – Saúde e Bem-Estar e o ODS 10 – Redução das Desigualdades.</w:t>
      </w:r>
    </w:p>
    <w:p w14:paraId="695C96D5" w14:textId="02E29BC4" w:rsidR="00AB6A29" w:rsidRDefault="00AB6A29" w:rsidP="00AB6A29">
      <w:pPr>
        <w:rPr>
          <w:rFonts w:ascii="Arial" w:hAnsi="Arial" w:cs="Arial"/>
          <w:noProof/>
          <w:sz w:val="24"/>
          <w:szCs w:val="24"/>
        </w:rPr>
      </w:pPr>
    </w:p>
    <w:p w14:paraId="4A7E53F7" w14:textId="77777777" w:rsidR="00AB6A29" w:rsidRDefault="00AB6A29" w:rsidP="00AB6A29">
      <w:pPr>
        <w:rPr>
          <w:rFonts w:ascii="Arial" w:hAnsi="Arial" w:cs="Arial"/>
          <w:noProof/>
          <w:sz w:val="24"/>
          <w:szCs w:val="24"/>
        </w:rPr>
      </w:pPr>
    </w:p>
    <w:p w14:paraId="535A11C6" w14:textId="07FD7057" w:rsidR="00C143E1" w:rsidRDefault="005F35E2" w:rsidP="00AB6A29">
      <w:pPr>
        <w:rPr>
          <w:rFonts w:ascii="Arial Narrow" w:hAnsi="Arial Narrow"/>
          <w:b/>
          <w:bCs/>
          <w:u w:val="single"/>
        </w:rPr>
      </w:pPr>
      <w:r w:rsidRPr="005E0151">
        <w:rPr>
          <w:rFonts w:ascii="Arial Narrow" w:hAnsi="Arial Narrow"/>
          <w:b/>
          <w:bCs/>
          <w:u w:val="single"/>
        </w:rPr>
        <w:lastRenderedPageBreak/>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56F5182" w14:textId="66E99B41" w:rsidR="00537445" w:rsidRPr="005E0151" w:rsidRDefault="0082581D" w:rsidP="00CE4ACB">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0A8C5E8" w14:textId="77777777" w:rsidR="000749CD" w:rsidRDefault="000749CD" w:rsidP="00715067">
      <w:pPr>
        <w:ind w:firstLine="1134"/>
        <w:jc w:val="both"/>
        <w:rPr>
          <w:rFonts w:ascii="Arial Narrow" w:hAnsi="Arial Narrow"/>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6ABDD1D5"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577C06">
      <w:pPr>
        <w:ind w:firstLine="1134"/>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w:t>
      </w:r>
      <w:r w:rsidRPr="009D3B07">
        <w:rPr>
          <w:rFonts w:ascii="Arial Narrow" w:hAnsi="Arial Narrow"/>
          <w:sz w:val="20"/>
          <w:szCs w:val="20"/>
        </w:rPr>
        <w:lastRenderedPageBreak/>
        <w:t xml:space="preserve">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2F7CD05B" w14:textId="14551210" w:rsidR="00C866B5" w:rsidRDefault="007B3D58" w:rsidP="00667AAD">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1EA2A923" w14:textId="77777777" w:rsidR="00667AAD" w:rsidRDefault="00667AAD" w:rsidP="00667AAD">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0800FA81"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AB6A29">
        <w:rPr>
          <w:rFonts w:ascii="Arial Narrow" w:hAnsi="Arial Narrow"/>
        </w:rPr>
        <w:t>542</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636A9345" w14:textId="4C938B4A" w:rsidR="00577C06" w:rsidRPr="00577C06" w:rsidRDefault="00577C06" w:rsidP="00AA1405">
      <w:pPr>
        <w:ind w:firstLine="1134"/>
        <w:jc w:val="both"/>
        <w:rPr>
          <w:rFonts w:ascii="Arial Narrow" w:hAnsi="Arial Narrow"/>
        </w:rPr>
      </w:pPr>
      <w:r w:rsidRPr="00577C06">
        <w:rPr>
          <w:rFonts w:ascii="Arial Narrow" w:hAnsi="Arial Narrow"/>
        </w:rPr>
        <w:t xml:space="preserve">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401EA9"/>
    <w:rsid w:val="004411B8"/>
    <w:rsid w:val="004477CE"/>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6A29"/>
    <w:rsid w:val="00AB79A4"/>
    <w:rsid w:val="00AE5E44"/>
    <w:rsid w:val="00AF2B9F"/>
    <w:rsid w:val="00B00A8A"/>
    <w:rsid w:val="00B25E9F"/>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806505604">
      <w:bodyDiv w:val="1"/>
      <w:marLeft w:val="0"/>
      <w:marRight w:val="0"/>
      <w:marTop w:val="0"/>
      <w:marBottom w:val="0"/>
      <w:divBdr>
        <w:top w:val="none" w:sz="0" w:space="0" w:color="auto"/>
        <w:left w:val="none" w:sz="0" w:space="0" w:color="auto"/>
        <w:bottom w:val="none" w:sz="0" w:space="0" w:color="auto"/>
        <w:right w:val="none" w:sz="0" w:space="0" w:color="auto"/>
      </w:divBdr>
    </w:div>
    <w:div w:id="1551646809">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1224</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2025-07-03T15:14:00Z</dcterms:created>
  <dcterms:modified xsi:type="dcterms:W3CDTF">2025-07-03T15:14:00Z</dcterms:modified>
</cp:coreProperties>
</file>