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CA603" w14:textId="77777777" w:rsidR="002252A9" w:rsidRPr="001159FC" w:rsidRDefault="002252A9" w:rsidP="00C87AC7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988A0F" w14:textId="216142CE" w:rsidR="00CC2179" w:rsidRPr="001159FC" w:rsidRDefault="00CC2179" w:rsidP="00C87AC7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59FC">
        <w:rPr>
          <w:rFonts w:ascii="Arial" w:hAnsi="Arial" w:cs="Arial"/>
          <w:b/>
          <w:bCs/>
          <w:color w:val="000000" w:themeColor="text1"/>
          <w:sz w:val="24"/>
          <w:szCs w:val="24"/>
        </w:rPr>
        <w:t>PARECER</w:t>
      </w:r>
      <w:r w:rsidR="00FF281B" w:rsidRPr="001159F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1159FC">
        <w:rPr>
          <w:rFonts w:ascii="Arial" w:hAnsi="Arial" w:cs="Arial"/>
          <w:b/>
          <w:bCs/>
          <w:color w:val="000000" w:themeColor="text1"/>
          <w:sz w:val="24"/>
          <w:szCs w:val="24"/>
        </w:rPr>
        <w:t>COMISSÃO DE LEGISLAÇÃO E JUSTIÇA-CLJ</w:t>
      </w:r>
      <w:r w:rsidR="00130FEE" w:rsidRPr="001159F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551571" w:rsidRPr="001159FC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</w:p>
    <w:p w14:paraId="0D53BF2B" w14:textId="1F2B31F6" w:rsidR="001D0348" w:rsidRPr="001159FC" w:rsidRDefault="001D0348" w:rsidP="00C87AC7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59F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Relator </w:t>
      </w:r>
      <w:r w:rsidR="002252A9" w:rsidRPr="001159FC">
        <w:rPr>
          <w:rFonts w:ascii="Arial" w:hAnsi="Arial" w:cs="Arial"/>
          <w:b/>
          <w:bCs/>
          <w:color w:val="000000" w:themeColor="text1"/>
          <w:sz w:val="24"/>
          <w:szCs w:val="24"/>
        </w:rPr>
        <w:t>Marcelo Pires Rodrigues</w:t>
      </w:r>
    </w:p>
    <w:p w14:paraId="46AEE875" w14:textId="77777777" w:rsidR="00A17543" w:rsidRDefault="00A17543" w:rsidP="00A17543">
      <w:pPr>
        <w:ind w:left="340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6B3AA84" w14:textId="561921F0" w:rsidR="006F03D4" w:rsidRPr="002D661E" w:rsidRDefault="00FF281B" w:rsidP="002D661E">
      <w:pPr>
        <w:rPr>
          <w:rFonts w:ascii="Arial" w:hAnsi="Arial" w:cs="Arial"/>
          <w:b/>
          <w:sz w:val="24"/>
          <w:szCs w:val="24"/>
        </w:rPr>
      </w:pPr>
      <w:r w:rsidRPr="001159FC">
        <w:rPr>
          <w:rFonts w:ascii="Arial" w:eastAsia="DejaVu Sans" w:hAnsi="Arial" w:cs="Arial"/>
          <w:b/>
          <w:bCs/>
          <w:color w:val="000000" w:themeColor="text1"/>
          <w:kern w:val="2"/>
          <w:sz w:val="24"/>
          <w:szCs w:val="24"/>
        </w:rPr>
        <w:t>CONTEÚDO</w:t>
      </w:r>
      <w:r w:rsidR="006F03D4">
        <w:rPr>
          <w:rFonts w:ascii="Arial" w:eastAsia="DejaVu Sans" w:hAnsi="Arial" w:cs="Arial"/>
          <w:b/>
          <w:bCs/>
          <w:color w:val="000000" w:themeColor="text1"/>
          <w:kern w:val="2"/>
          <w:sz w:val="24"/>
          <w:szCs w:val="24"/>
        </w:rPr>
        <w:t>:</w:t>
      </w:r>
      <w:r w:rsidR="001E3353">
        <w:rPr>
          <w:rFonts w:ascii="Arial" w:hAnsi="Arial" w:cs="Arial"/>
          <w:sz w:val="24"/>
          <w:szCs w:val="24"/>
        </w:rPr>
        <w:t xml:space="preserve"> </w:t>
      </w:r>
      <w:r w:rsidR="003F33D0" w:rsidRPr="003F33D0">
        <w:rPr>
          <w:rFonts w:ascii="Arial" w:hAnsi="Arial" w:cs="Arial"/>
          <w:sz w:val="24"/>
          <w:szCs w:val="24"/>
        </w:rPr>
        <w:t>Pa</w:t>
      </w:r>
      <w:r w:rsidR="003F33D0">
        <w:rPr>
          <w:rFonts w:ascii="Arial" w:hAnsi="Arial" w:cs="Arial"/>
          <w:sz w:val="24"/>
          <w:szCs w:val="24"/>
        </w:rPr>
        <w:t>recer ao Projeto de</w:t>
      </w:r>
      <w:r w:rsidR="002D661E">
        <w:rPr>
          <w:rFonts w:ascii="Arial" w:hAnsi="Arial" w:cs="Arial"/>
          <w:sz w:val="24"/>
          <w:szCs w:val="24"/>
        </w:rPr>
        <w:t xml:space="preserve"> lei</w:t>
      </w:r>
      <w:r w:rsidR="003F33D0">
        <w:rPr>
          <w:rFonts w:ascii="Arial" w:hAnsi="Arial" w:cs="Arial"/>
          <w:sz w:val="24"/>
          <w:szCs w:val="24"/>
        </w:rPr>
        <w:t xml:space="preserve"> n</w:t>
      </w:r>
      <w:r w:rsidR="003F33D0" w:rsidRPr="003F33D0">
        <w:rPr>
          <w:rFonts w:ascii="Arial" w:hAnsi="Arial" w:cs="Arial"/>
          <w:sz w:val="24"/>
          <w:szCs w:val="24"/>
        </w:rPr>
        <w:t>º</w:t>
      </w:r>
      <w:r w:rsidR="003F33D0">
        <w:rPr>
          <w:rFonts w:ascii="Arial" w:hAnsi="Arial" w:cs="Arial"/>
          <w:sz w:val="24"/>
          <w:szCs w:val="24"/>
        </w:rPr>
        <w:t xml:space="preserve"> </w:t>
      </w:r>
      <w:r w:rsidR="002D661E">
        <w:rPr>
          <w:rFonts w:ascii="Arial" w:hAnsi="Arial" w:cs="Arial"/>
          <w:sz w:val="24"/>
          <w:szCs w:val="24"/>
        </w:rPr>
        <w:t>318</w:t>
      </w:r>
      <w:r w:rsidR="003F33D0" w:rsidRPr="003F33D0">
        <w:rPr>
          <w:rFonts w:ascii="Arial" w:hAnsi="Arial" w:cs="Arial"/>
          <w:sz w:val="24"/>
          <w:szCs w:val="24"/>
        </w:rPr>
        <w:t>/2025 que</w:t>
      </w:r>
      <w:r w:rsidR="002D661E">
        <w:rPr>
          <w:rFonts w:ascii="Arial" w:hAnsi="Arial" w:cs="Arial"/>
          <w:sz w:val="24"/>
          <w:szCs w:val="24"/>
        </w:rPr>
        <w:t xml:space="preserve"> dispõe</w:t>
      </w:r>
      <w:r w:rsidR="003F33D0" w:rsidRPr="003F33D0">
        <w:rPr>
          <w:rFonts w:ascii="Arial" w:hAnsi="Arial" w:cs="Arial"/>
          <w:sz w:val="24"/>
          <w:szCs w:val="24"/>
        </w:rPr>
        <w:t xml:space="preserve"> </w:t>
      </w:r>
      <w:r w:rsidR="003F33D0" w:rsidRPr="00556BC9">
        <w:rPr>
          <w:rFonts w:ascii="Arial" w:hAnsi="Arial" w:cs="Arial"/>
          <w:b/>
          <w:sz w:val="24"/>
          <w:szCs w:val="24"/>
        </w:rPr>
        <w:t>“</w:t>
      </w:r>
      <w:r w:rsidR="002D661E" w:rsidRPr="002D661E">
        <w:rPr>
          <w:rFonts w:ascii="Arial" w:hAnsi="Arial" w:cs="Arial"/>
          <w:b/>
          <w:sz w:val="24"/>
          <w:szCs w:val="24"/>
        </w:rPr>
        <w:t>MECANISMOS DE PUNIÇÃO ADMINISTRATIVA PARA COMBATE À VIOLÊNCIA CONTRA</w:t>
      </w:r>
      <w:r w:rsidR="002D661E">
        <w:rPr>
          <w:rFonts w:ascii="Arial" w:hAnsi="Arial" w:cs="Arial"/>
          <w:b/>
          <w:sz w:val="24"/>
          <w:szCs w:val="24"/>
        </w:rPr>
        <w:t xml:space="preserve"> </w:t>
      </w:r>
      <w:r w:rsidR="002D661E" w:rsidRPr="002D661E">
        <w:rPr>
          <w:rFonts w:ascii="Arial" w:hAnsi="Arial" w:cs="Arial"/>
          <w:b/>
          <w:sz w:val="24"/>
          <w:szCs w:val="24"/>
        </w:rPr>
        <w:t>A MULHER NO ÂMBITO DO MUNICÍPIO DE SETE LAGOAS</w:t>
      </w:r>
      <w:r w:rsidR="009C1A8A" w:rsidRPr="00556BC9">
        <w:rPr>
          <w:rFonts w:ascii="Arial" w:hAnsi="Arial" w:cs="Arial"/>
          <w:b/>
          <w:sz w:val="24"/>
          <w:szCs w:val="24"/>
        </w:rPr>
        <w:t xml:space="preserve">”. </w:t>
      </w:r>
    </w:p>
    <w:p w14:paraId="152F2833" w14:textId="7E2E8B91" w:rsidR="00925A99" w:rsidRPr="008014D6" w:rsidRDefault="00725A50" w:rsidP="006F03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59FC">
        <w:rPr>
          <w:rFonts w:ascii="Arial" w:hAnsi="Arial" w:cs="Arial"/>
          <w:b/>
          <w:color w:val="000000"/>
          <w:sz w:val="24"/>
          <w:szCs w:val="24"/>
        </w:rPr>
        <w:t>AUTOR:</w:t>
      </w:r>
      <w:r w:rsidR="00AA40A9" w:rsidRPr="001159FC">
        <w:rPr>
          <w:rFonts w:ascii="Arial" w:hAnsi="Arial" w:cs="Arial"/>
          <w:color w:val="000000"/>
          <w:sz w:val="24"/>
          <w:szCs w:val="24"/>
        </w:rPr>
        <w:t xml:space="preserve"> </w:t>
      </w:r>
      <w:r w:rsidR="002D661E">
        <w:rPr>
          <w:rFonts w:ascii="Arial" w:hAnsi="Arial" w:cs="Arial"/>
          <w:color w:val="000000"/>
          <w:sz w:val="24"/>
          <w:szCs w:val="24"/>
        </w:rPr>
        <w:t>WALISSON LEANDRO GOMES BARCELOS</w:t>
      </w:r>
    </w:p>
    <w:p w14:paraId="6E0BD11F" w14:textId="2DD3754F" w:rsidR="00595CCB" w:rsidRPr="001159FC" w:rsidRDefault="00FF281B" w:rsidP="00C87AC7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1159FC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FINALIDADE:</w:t>
      </w:r>
      <w:r w:rsidR="001F0A94"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="00CA664D"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Parecer quanto a Constitucionalidad</w:t>
      </w:r>
      <w:r w:rsidR="00050DC4"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e, Legalidade e Juridicidade.</w:t>
      </w:r>
    </w:p>
    <w:p w14:paraId="4691CFE2" w14:textId="1C1BEDF6" w:rsidR="00901B8D" w:rsidRPr="001159FC" w:rsidRDefault="00901B8D" w:rsidP="00C87AC7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2BCE8B94" w14:textId="77777777" w:rsidR="00C87AC7" w:rsidRPr="001159FC" w:rsidRDefault="00C87AC7" w:rsidP="00C87AC7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1159FC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TEMPESTIVIDADE</w:t>
      </w:r>
    </w:p>
    <w:p w14:paraId="2DCD875B" w14:textId="452381FD" w:rsidR="00C87AC7" w:rsidRPr="001159FC" w:rsidRDefault="00C87AC7" w:rsidP="00C87AC7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O projeto ora analisado foi designado ao relator que a este subscreve em seção ordinária da Comissão de Legislação e Justiça, na data do dia </w:t>
      </w:r>
      <w:r w:rsidR="002D661E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18</w:t>
      </w:r>
      <w:r w:rsidR="00CB2D08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/06</w:t>
      </w:r>
      <w:r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/2025 (</w:t>
      </w:r>
      <w:r w:rsidR="002252A9"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quarta</w:t>
      </w:r>
      <w:r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-feira), sendo, portanto, tempestivo o presente parecer nos termos do artigo 90 do Regimento Interno desta Casa Legislativa.</w:t>
      </w:r>
    </w:p>
    <w:p w14:paraId="166B41F8" w14:textId="77777777" w:rsidR="00C87AC7" w:rsidRPr="001159FC" w:rsidRDefault="00C87AC7" w:rsidP="00C87AC7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5506038B" w14:textId="7EEBE0F6" w:rsidR="00D043F1" w:rsidRPr="001159FC" w:rsidRDefault="00595CCB" w:rsidP="00C87AC7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1159FC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RELATÓRIO</w:t>
      </w:r>
    </w:p>
    <w:p w14:paraId="441405BD" w14:textId="0E44194D" w:rsidR="00A17543" w:rsidRDefault="007B3F18" w:rsidP="002D661E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              </w:t>
      </w:r>
      <w:r w:rsidR="00A17543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O</w:t>
      </w:r>
      <w:r w:rsidR="00B473E8" w:rsidRPr="00B473E8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Projeto de Lei </w:t>
      </w:r>
      <w:r w:rsidR="002D661E" w:rsidRPr="002D661E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propõe a instituição de mecanismos de punição administrativa para o combate à violência contra a mulher no âmbito do Município de Sete Lagoas. A iniciativa visa complementar as medidas já existentes nas esferas penal e civil, estabelecendo sanções como multas pecuniárias e vedação de contratação com o Poder Público para agressores, incluindo também a responsabilização de pessoas jurídicas que incentivem ou sejam omissas em relação a atos de violência de gênero. A proposta busca reforçar o enfrentamento a essa grave questão social, promovendo justiça e segurança para as mulheres do município.</w:t>
      </w:r>
    </w:p>
    <w:p w14:paraId="1A2B4AC3" w14:textId="77777777" w:rsidR="00CB2AFE" w:rsidRDefault="00CB2AFE" w:rsidP="007B285E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3C2D779F" w14:textId="1CCDB1D0" w:rsidR="007B285E" w:rsidRPr="001159FC" w:rsidRDefault="001159FC" w:rsidP="007B285E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bookmarkStart w:id="0" w:name="_GoBack"/>
      <w:bookmarkEnd w:id="0"/>
      <w:r w:rsidRPr="001159FC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FUNDAMENTAÇÃO</w:t>
      </w:r>
    </w:p>
    <w:p w14:paraId="045E7A5A" w14:textId="77777777" w:rsidR="007B285E" w:rsidRPr="001159FC" w:rsidRDefault="007B285E" w:rsidP="007B285E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44BAAEC1" w14:textId="48B6CEC8" w:rsidR="00DF41F9" w:rsidRPr="00DF41F9" w:rsidRDefault="008E5035" w:rsidP="008E5035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        </w:t>
      </w:r>
      <w:r w:rsidR="00DF41F9" w:rsidRPr="00DF41F9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Inicialmente cabe destacar que a Comis</w:t>
      </w:r>
      <w:r w:rsidR="00DF41F9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são de Legislação e Justiça tem </w:t>
      </w:r>
      <w:r w:rsidR="00DF41F9" w:rsidRPr="00DF41F9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por objetivo emitir parecer quanto à Constitucionali</w:t>
      </w:r>
      <w:r w:rsidR="00DF41F9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dade, Legalidade e Juridicidade </w:t>
      </w:r>
      <w:r w:rsidR="00DF41F9" w:rsidRPr="00DF41F9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das proposições que tramitam nesta Casa Legislativa, assim, não cabe a este</w:t>
      </w:r>
      <w:r w:rsidR="00DF41F9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="00DF41F9" w:rsidRPr="00DF41F9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Relator emitir qualquer parecer sobre o mérito ou a importância da proposição.</w:t>
      </w:r>
    </w:p>
    <w:p w14:paraId="321A8ED2" w14:textId="77777777" w:rsidR="00A17543" w:rsidRDefault="008E5035" w:rsidP="00A17543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         </w:t>
      </w:r>
    </w:p>
    <w:p w14:paraId="07C517E4" w14:textId="77777777" w:rsidR="002D661E" w:rsidRPr="002D661E" w:rsidRDefault="00A17543" w:rsidP="002D661E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lastRenderedPageBreak/>
        <w:t xml:space="preserve">         </w:t>
      </w:r>
      <w:r w:rsidRPr="00A17543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O </w:t>
      </w:r>
      <w:r w:rsidR="002D661E" w:rsidRPr="002D661E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Este Projeto de Lei se revela não apenas juridicamente sólido e constitucionalmente amparado, mas também de inegável e fundamental mérito social, representando um passo significativo no enfrentamento à violência contra a mulher em Sete Lagoas.</w:t>
      </w:r>
    </w:p>
    <w:p w14:paraId="2F323974" w14:textId="77777777" w:rsidR="002D661E" w:rsidRPr="002D661E" w:rsidRDefault="002D661E" w:rsidP="002D661E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34D2F6C0" w14:textId="5F409F3C" w:rsidR="002D661E" w:rsidRPr="002D661E" w:rsidRDefault="002D661E" w:rsidP="002D661E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         </w:t>
      </w:r>
      <w:r w:rsidRPr="002D661E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A</w:t>
      </w:r>
      <w:r w:rsidRPr="002D661E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matéria tratada insere-se de forma clara na competência legislativa municipal. Embora a legislação penal e processual penal seja de competência privativa da União, a criação de mecanismos de punição administrativa para coibir condutas ilícitas, especialmente no que tange à moralidade e à ordem pública local, é prerrogativa dos municípios. O projeto em análise não busca criminalizar condutas, mas sim estabelecer sanções administrativas complementares às já previstas em outras esferas, com foco no combate a uma violação de direitos humanos que impacta diretamente o interesse local.</w:t>
      </w:r>
    </w:p>
    <w:p w14:paraId="1C50F4E6" w14:textId="77777777" w:rsidR="002D661E" w:rsidRPr="002D661E" w:rsidRDefault="002D661E" w:rsidP="002D661E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68CFEA87" w14:textId="4B0D5248" w:rsidR="002D661E" w:rsidRPr="002D661E" w:rsidRDefault="002D661E" w:rsidP="002D661E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          </w:t>
      </w:r>
      <w:r w:rsidRPr="002D661E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A proposta encontra forte amparo nos princípios constitucionais que regem a Administração Pública e os direitos fundamentais. A instituição de sanções administrativas para agressores reafirma o princípio da moralidade administrativa, exigindo probidade e respeito aos direitos humanos por parte de todos os cidadãos, especialmente daqueles que possam se relacionar com o Poder Público. O projeto também está em plena consonância com o princípio da dignidade da pessoa humana (Art. 1º, III, da CF) e o princípio da igualdade (Art. 5º, I, da CF), ao buscar proteger as mulheres de violência baseada em gênero e assegurar-lhes uma vida livre de abusos. A iniciativa reforça, ademais, o papel do Poder Público municipal na promoção do bem-estar social e na garantia dos direitos fundamentais, conforme diretrizes do Art. 226 da Constituição Federal e da própria Lei Maria da Penha.</w:t>
      </w:r>
    </w:p>
    <w:p w14:paraId="0B65281E" w14:textId="77777777" w:rsidR="002D661E" w:rsidRPr="002D661E" w:rsidRDefault="002D661E" w:rsidP="002D661E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42C0D007" w14:textId="35FD529A" w:rsidR="002D661E" w:rsidRPr="002D661E" w:rsidRDefault="002D661E" w:rsidP="002D661E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          </w:t>
      </w:r>
      <w:r w:rsidRPr="002D661E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O mérito da proposição é incontestável. A violência contra a mulher é um problema crônico e multifacetado, que demanda ações coordenadas em todas as esferas de governo. Ao prever sanções administrativas robustas, como multas de valores variáveis de acordo com a gravidade da infração e a capacidade econômica do agressor, e a vedação de contratação com o Poder Público ou de recebimento de benefícios fiscais/creditícios, o projeto cria mecanismos adicionais de dissuasão e punição. Essas medidas vão além da esfera criminal, atingindo aspectos financeiros </w:t>
      </w:r>
      <w:r w:rsidRPr="002D661E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lastRenderedPageBreak/>
        <w:t>e de relacionamento com o setor público, o que pode ter um impacto significativo na conduta dos agressores e no desestímulo a atos violentos.</w:t>
      </w:r>
    </w:p>
    <w:p w14:paraId="79F9812B" w14:textId="77777777" w:rsidR="002D661E" w:rsidRPr="002D661E" w:rsidRDefault="002D661E" w:rsidP="002D661E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29FACAC1" w14:textId="77777777" w:rsidR="002D661E" w:rsidRDefault="002D661E" w:rsidP="002D661E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          </w:t>
      </w:r>
      <w:r w:rsidRPr="002D661E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É de grande valia a previsão de que a proposta se aplique, no que couber, às disposições da Lei Maria da Penha (Lei Federal nº 11.340/2006) e a Convenções Internacionais (Decreto Federal nº 4.377/2002), demonstrando a sintonia do projeto com o arcabouço jurídico nacional e internacional de proteção às mulheres. A inclusão de pessoas jurídicas que incentivem a violência ou sejam omissas na apuração de atos de agressão por seus agentes é um avanço crucial, estendendo a responsabilidade e o alcance da norma para além dos agressores individuais.</w:t>
      </w:r>
    </w:p>
    <w:p w14:paraId="7B651E53" w14:textId="77777777" w:rsidR="002D661E" w:rsidRDefault="002D661E" w:rsidP="002D661E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3CAC9DD9" w14:textId="15410B8F" w:rsidR="004477B4" w:rsidRPr="001159FC" w:rsidRDefault="00141829" w:rsidP="002D661E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  <w:r w:rsidRPr="001159FC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II</w:t>
      </w:r>
      <w:r w:rsidR="004477B4" w:rsidRPr="001159FC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 xml:space="preserve"> – Conclusão</w:t>
      </w:r>
    </w:p>
    <w:p w14:paraId="58C76BCD" w14:textId="3360932F" w:rsidR="002F040F" w:rsidRPr="001159FC" w:rsidRDefault="008C2300" w:rsidP="009C1A8A">
      <w:pPr>
        <w:spacing w:after="0" w:line="360" w:lineRule="auto"/>
        <w:ind w:firstLine="708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Por tais razões, exara-se parecer f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avorável</w:t>
      </w:r>
      <w:r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, ao regular processo de tramitação, concluindo-se pela LEGALIDADE, CONSTITUCIONALIDADE E JURID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ICIDADE DA PROPOSIÇÃO ANALISADA</w:t>
      </w:r>
      <w:r w:rsidR="00F77701" w:rsidRPr="00F77701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.</w:t>
      </w:r>
    </w:p>
    <w:p w14:paraId="5CF83326" w14:textId="77777777" w:rsidR="00F77701" w:rsidRDefault="00F77701" w:rsidP="00226618">
      <w:pPr>
        <w:spacing w:after="0" w:line="360" w:lineRule="auto"/>
        <w:ind w:left="1953" w:firstLine="2295"/>
        <w:jc w:val="right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7D95838A" w14:textId="6FFE33A6" w:rsidR="00D043F1" w:rsidRPr="001159FC" w:rsidRDefault="00D043F1" w:rsidP="00226618">
      <w:pPr>
        <w:spacing w:after="0" w:line="360" w:lineRule="auto"/>
        <w:ind w:left="1953" w:firstLine="2295"/>
        <w:jc w:val="right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Sala das Reuniões, </w:t>
      </w:r>
      <w:r w:rsidR="002D661E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25</w:t>
      </w:r>
      <w:r w:rsidR="00F20A51"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de</w:t>
      </w:r>
      <w:r w:rsidR="00CB2D08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junho</w:t>
      </w:r>
      <w:r w:rsidR="00F20A51"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de 2025</w:t>
      </w:r>
      <w:r w:rsidRPr="001159F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.</w:t>
      </w:r>
    </w:p>
    <w:p w14:paraId="1EE37DAC" w14:textId="77777777" w:rsidR="00602DCF" w:rsidRPr="001159FC" w:rsidRDefault="00602DCF" w:rsidP="00C87AC7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A505703" w14:textId="77777777" w:rsidR="007B3F18" w:rsidRDefault="007B3F18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C00D719" w14:textId="77777777" w:rsidR="007B3F18" w:rsidRDefault="007B3F18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9428C64" w14:textId="77777777" w:rsidR="007B3F18" w:rsidRDefault="007B3F18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1FFDCBD" w14:textId="77777777" w:rsidR="007B3F18" w:rsidRDefault="007B3F18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24B6866" w14:textId="77777777" w:rsidR="007B3F18" w:rsidRDefault="007B3F18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2C03EED7" w14:textId="77777777" w:rsidR="007B3F18" w:rsidRDefault="007B3F18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312FE63" w14:textId="77777777" w:rsidR="007B3F18" w:rsidRDefault="007B3F18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29246C6" w14:textId="77777777" w:rsidR="007B3F18" w:rsidRDefault="007B3F18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64ED953" w14:textId="77777777" w:rsidR="007B3F18" w:rsidRDefault="007B3F18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74CBCE26" w14:textId="77777777" w:rsidR="007B3F18" w:rsidRDefault="007B3F18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47C091E" w14:textId="77777777" w:rsidR="00BB09B6" w:rsidRDefault="00BB09B6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6C13CF7" w14:textId="77777777" w:rsidR="00BB09B6" w:rsidRDefault="00BB09B6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CFE2420" w14:textId="77777777" w:rsidR="00BB09B6" w:rsidRDefault="00BB09B6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0DE87FE" w14:textId="77777777" w:rsidR="00BB09B6" w:rsidRDefault="00BB09B6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3BF1227" w14:textId="77777777" w:rsidR="00BB09B6" w:rsidRDefault="00BB09B6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567F7D9" w14:textId="77777777" w:rsidR="00BB09B6" w:rsidRDefault="00BB09B6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07D628D" w14:textId="77777777" w:rsidR="00BB09B6" w:rsidRDefault="00BB09B6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23CAE6AB" w14:textId="77777777" w:rsidR="002D661E" w:rsidRDefault="002D661E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2D07C802" w14:textId="77777777" w:rsidR="002D661E" w:rsidRDefault="002D661E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1F5BD82" w14:textId="77777777" w:rsidR="002D661E" w:rsidRDefault="002D661E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94BC1D9" w14:textId="77777777" w:rsidR="002D661E" w:rsidRDefault="002D661E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4C8CAE4" w14:textId="77777777" w:rsidR="002D661E" w:rsidRDefault="002D661E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7A340472" w14:textId="77777777" w:rsidR="002D661E" w:rsidRDefault="002D661E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1268DB7" w14:textId="77777777" w:rsidR="002D661E" w:rsidRDefault="002D661E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FBC0A74" w14:textId="389B8413" w:rsidR="00925AC3" w:rsidRPr="001159FC" w:rsidRDefault="00A509C8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1159F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V O T O S</w:t>
      </w:r>
    </w:p>
    <w:p w14:paraId="29DB1695" w14:textId="54A60B0D" w:rsidR="00964D49" w:rsidRDefault="00964D49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102C75F" w14:textId="77777777" w:rsidR="008014D6" w:rsidRPr="001159FC" w:rsidRDefault="008014D6" w:rsidP="00C87AC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6F58C58" w14:textId="2E867435" w:rsidR="00925AC3" w:rsidRPr="001159FC" w:rsidRDefault="00925AC3" w:rsidP="00C87AC7">
      <w:pPr>
        <w:spacing w:after="0" w:line="240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7724F190" w14:textId="77777777" w:rsidR="00BF2649" w:rsidRPr="001159FC" w:rsidRDefault="00BF2649" w:rsidP="00C87AC7">
      <w:pPr>
        <w:spacing w:after="0" w:line="240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6D6BB973" w14:textId="77777777" w:rsidR="00BF2649" w:rsidRPr="001159FC" w:rsidRDefault="00BF2649" w:rsidP="00BF264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159FC">
        <w:rPr>
          <w:rFonts w:ascii="Arial" w:hAnsi="Arial" w:cs="Arial"/>
          <w:b/>
          <w:color w:val="000000" w:themeColor="text1"/>
          <w:sz w:val="24"/>
          <w:szCs w:val="24"/>
        </w:rPr>
        <w:t>VEREADOR MARCELO PIRES RODRIGUES</w:t>
      </w:r>
    </w:p>
    <w:p w14:paraId="58B66391" w14:textId="77777777" w:rsidR="00BF2649" w:rsidRPr="001159FC" w:rsidRDefault="00BF2649" w:rsidP="00BF26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159FC">
        <w:rPr>
          <w:rFonts w:ascii="Arial" w:hAnsi="Arial" w:cs="Arial"/>
          <w:b/>
          <w:bCs/>
          <w:sz w:val="24"/>
          <w:szCs w:val="24"/>
        </w:rPr>
        <w:t>Vogal da CLJ</w:t>
      </w:r>
    </w:p>
    <w:p w14:paraId="1BAABD4B" w14:textId="77777777" w:rsidR="00517D94" w:rsidRPr="001159FC" w:rsidRDefault="00517D94" w:rsidP="00C87AC7">
      <w:pPr>
        <w:spacing w:after="0" w:line="240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4BEC617D" w14:textId="0BB2C21A" w:rsidR="007B587B" w:rsidRPr="001159FC" w:rsidRDefault="007B587B" w:rsidP="009C1A8A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  <w:bookmarkStart w:id="1" w:name="_Hlk190675411"/>
    </w:p>
    <w:p w14:paraId="50AE8381" w14:textId="1556305B" w:rsidR="00964D49" w:rsidRDefault="00964D49" w:rsidP="00C87AC7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2689C6B0" w14:textId="77777777" w:rsidR="00F77701" w:rsidRPr="001159FC" w:rsidRDefault="00F77701" w:rsidP="00C87AC7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26B17E1A" w14:textId="77777777" w:rsidR="007B587B" w:rsidRPr="001159FC" w:rsidRDefault="007B587B" w:rsidP="00C87AC7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79586738" w14:textId="77777777" w:rsidR="00F77701" w:rsidRDefault="00F77701" w:rsidP="00C87AC7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3B5EB871" w14:textId="0E980730" w:rsidR="00C10108" w:rsidRPr="001159FC" w:rsidRDefault="001253FF" w:rsidP="00C87AC7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1159FC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ACOMPANHAM O RELATOR:</w:t>
      </w:r>
    </w:p>
    <w:p w14:paraId="2D229EA5" w14:textId="1FB3C5F8" w:rsidR="00C10108" w:rsidRPr="001159FC" w:rsidRDefault="00C10108" w:rsidP="00C87AC7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4EBE86B2" w14:textId="030816BB" w:rsidR="00964D49" w:rsidRPr="001159FC" w:rsidRDefault="00964D49" w:rsidP="00C87AC7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685CC904" w14:textId="77777777" w:rsidR="00BF2649" w:rsidRPr="001159FC" w:rsidRDefault="00BF2649" w:rsidP="00C87AC7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5342447D" w14:textId="679815C8" w:rsidR="00F20A51" w:rsidRPr="001159FC" w:rsidRDefault="00F20A51" w:rsidP="00C87AC7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50888B2C" w14:textId="77777777" w:rsidR="008E70E4" w:rsidRPr="001159FC" w:rsidRDefault="008E70E4" w:rsidP="00C87AC7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4C0592F7" w14:textId="77777777" w:rsidR="00517D94" w:rsidRPr="001159FC" w:rsidRDefault="00517D94" w:rsidP="00C87AC7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2826E674" w14:textId="64A12102" w:rsidR="00054DAC" w:rsidRPr="001159FC" w:rsidRDefault="00054DAC" w:rsidP="00C87A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159FC">
        <w:rPr>
          <w:rFonts w:ascii="Arial" w:hAnsi="Arial" w:cs="Arial"/>
          <w:b/>
          <w:color w:val="000000" w:themeColor="text1"/>
          <w:sz w:val="24"/>
          <w:szCs w:val="24"/>
        </w:rPr>
        <w:t xml:space="preserve">VEREADOR </w:t>
      </w:r>
      <w:r w:rsidR="00E34A3E" w:rsidRPr="001159FC">
        <w:rPr>
          <w:rFonts w:ascii="Arial" w:hAnsi="Arial" w:cs="Arial"/>
          <w:b/>
          <w:color w:val="000000" w:themeColor="text1"/>
          <w:sz w:val="24"/>
          <w:szCs w:val="24"/>
        </w:rPr>
        <w:t>THIAGO AUGUSTO RODRIGUES SANTANA</w:t>
      </w:r>
    </w:p>
    <w:p w14:paraId="1A698098" w14:textId="41495602" w:rsidR="00D41292" w:rsidRPr="001159FC" w:rsidRDefault="00E34A3E" w:rsidP="00C87A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159FC">
        <w:rPr>
          <w:rFonts w:ascii="Arial" w:hAnsi="Arial" w:cs="Arial"/>
          <w:b/>
          <w:color w:val="000000" w:themeColor="text1"/>
          <w:sz w:val="24"/>
          <w:szCs w:val="24"/>
        </w:rPr>
        <w:t>Relator da CLJ</w:t>
      </w:r>
    </w:p>
    <w:p w14:paraId="35755E0C" w14:textId="72A5CB99" w:rsidR="00BF2649" w:rsidRPr="001159FC" w:rsidRDefault="00BF2649" w:rsidP="00C87A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80933B" w14:textId="289D38F1" w:rsidR="00BF2649" w:rsidRPr="001159FC" w:rsidRDefault="00BF2649" w:rsidP="00C87A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29E4EB7" w14:textId="7E3EA229" w:rsidR="00BF2649" w:rsidRPr="001159FC" w:rsidRDefault="00BF2649" w:rsidP="00C87A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3DFFD60" w14:textId="77777777" w:rsidR="00BF2649" w:rsidRPr="001159FC" w:rsidRDefault="00BF2649" w:rsidP="00C87A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854A52F" w14:textId="2251DDA2" w:rsidR="00BF2649" w:rsidRPr="001159FC" w:rsidRDefault="00BF2649" w:rsidP="00C87A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EDDE57" w14:textId="77777777" w:rsidR="00BF2649" w:rsidRPr="001159FC" w:rsidRDefault="00BF2649" w:rsidP="00BF2649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  <w:r w:rsidRPr="001159FC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VEREADOR ISMAEL SOARES DE MOURA</w:t>
      </w:r>
    </w:p>
    <w:p w14:paraId="0C777E0F" w14:textId="6779A8B0" w:rsidR="00BF2649" w:rsidRPr="001159FC" w:rsidRDefault="00BF2649" w:rsidP="00BF264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159FC">
        <w:rPr>
          <w:rFonts w:ascii="Arial" w:hAnsi="Arial" w:cs="Arial"/>
          <w:b/>
          <w:color w:val="000000" w:themeColor="text1"/>
          <w:sz w:val="24"/>
          <w:szCs w:val="24"/>
        </w:rPr>
        <w:t>Presidente da CLJ</w:t>
      </w:r>
    </w:p>
    <w:p w14:paraId="4E7A584D" w14:textId="77777777" w:rsidR="00964D49" w:rsidRPr="001159FC" w:rsidRDefault="00964D49" w:rsidP="00C87A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3370261" w14:textId="147C424A" w:rsidR="00901B8D" w:rsidRPr="001159FC" w:rsidRDefault="00901B8D" w:rsidP="00C87A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bookmarkEnd w:id="1"/>
    <w:p w14:paraId="7E07CE52" w14:textId="77777777" w:rsidR="00E34A3E" w:rsidRPr="001159FC" w:rsidRDefault="00E34A3E" w:rsidP="00C87A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E34A3E" w:rsidRPr="001159FC" w:rsidSect="00901B8D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8EA1F" w14:textId="77777777" w:rsidR="00CA4469" w:rsidRDefault="00CA4469" w:rsidP="00963EEE">
      <w:pPr>
        <w:spacing w:after="0" w:line="240" w:lineRule="auto"/>
      </w:pPr>
      <w:r>
        <w:separator/>
      </w:r>
    </w:p>
  </w:endnote>
  <w:endnote w:type="continuationSeparator" w:id="0">
    <w:p w14:paraId="589B2C6E" w14:textId="77777777" w:rsidR="00CA4469" w:rsidRDefault="00CA446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166B2" w14:textId="77777777" w:rsidR="00CA4469" w:rsidRDefault="00CA4469" w:rsidP="00963EEE">
      <w:pPr>
        <w:spacing w:after="0" w:line="240" w:lineRule="auto"/>
      </w:pPr>
      <w:r>
        <w:separator/>
      </w:r>
    </w:p>
  </w:footnote>
  <w:footnote w:type="continuationSeparator" w:id="0">
    <w:p w14:paraId="45F6EA89" w14:textId="77777777" w:rsidR="00CA4469" w:rsidRDefault="00CA446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38697" w14:textId="5CAC20F5" w:rsidR="006F03D4" w:rsidRPr="008D6C3E" w:rsidRDefault="006F03D4" w:rsidP="00B91BA0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1BA0">
      <w:rPr>
        <w:b/>
        <w:sz w:val="32"/>
      </w:rPr>
      <w:t xml:space="preserve"> </w:t>
    </w:r>
    <w:r>
      <w:rPr>
        <w:b/>
        <w:sz w:val="32"/>
      </w:rPr>
      <w:t>C</w:t>
    </w:r>
    <w:r w:rsidRPr="008D6C3E">
      <w:rPr>
        <w:b/>
        <w:sz w:val="32"/>
      </w:rPr>
      <w:t>âmara Municipal de Sete Lagoas</w:t>
    </w:r>
  </w:p>
  <w:p w14:paraId="057F43F9" w14:textId="77777777" w:rsidR="006F03D4" w:rsidRDefault="006F03D4" w:rsidP="00B91BA0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E5F5742" w14:textId="77777777" w:rsidR="006F03D4" w:rsidRPr="00BB7F10" w:rsidRDefault="006F03D4" w:rsidP="00B91BA0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14:paraId="0512C84A" w14:textId="52794034" w:rsidR="006F03D4" w:rsidRPr="008D6C3E" w:rsidRDefault="006F03D4" w:rsidP="00B91BA0">
    <w:pPr>
      <w:pStyle w:val="Cabealho"/>
      <w:jc w:val="center"/>
      <w:rPr>
        <w:sz w:val="18"/>
      </w:rPr>
    </w:pPr>
    <w:r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45F0B"/>
    <w:multiLevelType w:val="hybridMultilevel"/>
    <w:tmpl w:val="F034A5B2"/>
    <w:lvl w:ilvl="0" w:tplc="367229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34B67"/>
    <w:multiLevelType w:val="multilevel"/>
    <w:tmpl w:val="FB40622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538B5226"/>
    <w:multiLevelType w:val="hybridMultilevel"/>
    <w:tmpl w:val="622EF430"/>
    <w:lvl w:ilvl="0" w:tplc="8F4E06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B1464"/>
    <w:multiLevelType w:val="multilevel"/>
    <w:tmpl w:val="CA4416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04A00"/>
    <w:rsid w:val="00010669"/>
    <w:rsid w:val="00016565"/>
    <w:rsid w:val="00020CC4"/>
    <w:rsid w:val="000220C3"/>
    <w:rsid w:val="000232FF"/>
    <w:rsid w:val="00032CF1"/>
    <w:rsid w:val="00040214"/>
    <w:rsid w:val="00050B5F"/>
    <w:rsid w:val="00050DC4"/>
    <w:rsid w:val="00051BFE"/>
    <w:rsid w:val="0005296D"/>
    <w:rsid w:val="00054DAC"/>
    <w:rsid w:val="00056BB9"/>
    <w:rsid w:val="0006263A"/>
    <w:rsid w:val="0008489A"/>
    <w:rsid w:val="00086C71"/>
    <w:rsid w:val="00091438"/>
    <w:rsid w:val="000936F1"/>
    <w:rsid w:val="000A1426"/>
    <w:rsid w:val="000A32FD"/>
    <w:rsid w:val="000B6529"/>
    <w:rsid w:val="000B65BF"/>
    <w:rsid w:val="000B690B"/>
    <w:rsid w:val="000B7B1D"/>
    <w:rsid w:val="000C29E9"/>
    <w:rsid w:val="000D0A67"/>
    <w:rsid w:val="000D4E88"/>
    <w:rsid w:val="000E0DCD"/>
    <w:rsid w:val="000E2632"/>
    <w:rsid w:val="000E71D2"/>
    <w:rsid w:val="000E7C66"/>
    <w:rsid w:val="000F369F"/>
    <w:rsid w:val="000F654F"/>
    <w:rsid w:val="00101D4F"/>
    <w:rsid w:val="00102832"/>
    <w:rsid w:val="001032BE"/>
    <w:rsid w:val="0010333B"/>
    <w:rsid w:val="001047C1"/>
    <w:rsid w:val="0011074B"/>
    <w:rsid w:val="00113CEF"/>
    <w:rsid w:val="00115716"/>
    <w:rsid w:val="001159FC"/>
    <w:rsid w:val="00116E5D"/>
    <w:rsid w:val="001201B8"/>
    <w:rsid w:val="00123C7D"/>
    <w:rsid w:val="001253FF"/>
    <w:rsid w:val="00125A90"/>
    <w:rsid w:val="00130FEE"/>
    <w:rsid w:val="00135E4B"/>
    <w:rsid w:val="00137BDE"/>
    <w:rsid w:val="00141829"/>
    <w:rsid w:val="00141EF5"/>
    <w:rsid w:val="00142B82"/>
    <w:rsid w:val="0014322F"/>
    <w:rsid w:val="00143D34"/>
    <w:rsid w:val="00150705"/>
    <w:rsid w:val="00153F4A"/>
    <w:rsid w:val="001604A4"/>
    <w:rsid w:val="00160544"/>
    <w:rsid w:val="001616D3"/>
    <w:rsid w:val="0016655F"/>
    <w:rsid w:val="0016758F"/>
    <w:rsid w:val="00167CCE"/>
    <w:rsid w:val="00174F49"/>
    <w:rsid w:val="00176082"/>
    <w:rsid w:val="001858CE"/>
    <w:rsid w:val="00197D06"/>
    <w:rsid w:val="00197F60"/>
    <w:rsid w:val="001A1F98"/>
    <w:rsid w:val="001A416C"/>
    <w:rsid w:val="001A61FD"/>
    <w:rsid w:val="001B07C7"/>
    <w:rsid w:val="001B1DF8"/>
    <w:rsid w:val="001B2569"/>
    <w:rsid w:val="001B3837"/>
    <w:rsid w:val="001B6DA8"/>
    <w:rsid w:val="001C3193"/>
    <w:rsid w:val="001C3800"/>
    <w:rsid w:val="001C43E5"/>
    <w:rsid w:val="001C5C0E"/>
    <w:rsid w:val="001D0348"/>
    <w:rsid w:val="001D1938"/>
    <w:rsid w:val="001D32FA"/>
    <w:rsid w:val="001D51E9"/>
    <w:rsid w:val="001D53F2"/>
    <w:rsid w:val="001D741C"/>
    <w:rsid w:val="001D7DEE"/>
    <w:rsid w:val="001E3353"/>
    <w:rsid w:val="001F092D"/>
    <w:rsid w:val="001F0A94"/>
    <w:rsid w:val="001F0CF1"/>
    <w:rsid w:val="001F4C1E"/>
    <w:rsid w:val="001F5CDF"/>
    <w:rsid w:val="001F67F3"/>
    <w:rsid w:val="00206AD6"/>
    <w:rsid w:val="00216C34"/>
    <w:rsid w:val="00217325"/>
    <w:rsid w:val="00220DA8"/>
    <w:rsid w:val="0022295C"/>
    <w:rsid w:val="002252A9"/>
    <w:rsid w:val="00226618"/>
    <w:rsid w:val="002330FD"/>
    <w:rsid w:val="00233361"/>
    <w:rsid w:val="002363C7"/>
    <w:rsid w:val="00241A40"/>
    <w:rsid w:val="0024352F"/>
    <w:rsid w:val="00246910"/>
    <w:rsid w:val="00257BDE"/>
    <w:rsid w:val="00262483"/>
    <w:rsid w:val="00264778"/>
    <w:rsid w:val="002726A2"/>
    <w:rsid w:val="00274CAD"/>
    <w:rsid w:val="00275F24"/>
    <w:rsid w:val="00276D51"/>
    <w:rsid w:val="00290BCC"/>
    <w:rsid w:val="002923BD"/>
    <w:rsid w:val="002955F8"/>
    <w:rsid w:val="002A164E"/>
    <w:rsid w:val="002A205B"/>
    <w:rsid w:val="002A2FB0"/>
    <w:rsid w:val="002B177A"/>
    <w:rsid w:val="002B5AD7"/>
    <w:rsid w:val="002C6521"/>
    <w:rsid w:val="002D38FC"/>
    <w:rsid w:val="002D661E"/>
    <w:rsid w:val="002D798C"/>
    <w:rsid w:val="002F040F"/>
    <w:rsid w:val="002F169B"/>
    <w:rsid w:val="002F6D85"/>
    <w:rsid w:val="00306C5F"/>
    <w:rsid w:val="00311603"/>
    <w:rsid w:val="0032252A"/>
    <w:rsid w:val="003227E1"/>
    <w:rsid w:val="00322E9C"/>
    <w:rsid w:val="00324BC6"/>
    <w:rsid w:val="0032562C"/>
    <w:rsid w:val="00330D17"/>
    <w:rsid w:val="003312FC"/>
    <w:rsid w:val="0033436B"/>
    <w:rsid w:val="00334E15"/>
    <w:rsid w:val="00337EC6"/>
    <w:rsid w:val="00347779"/>
    <w:rsid w:val="003521DC"/>
    <w:rsid w:val="00366F81"/>
    <w:rsid w:val="003670CA"/>
    <w:rsid w:val="0037370A"/>
    <w:rsid w:val="00375E63"/>
    <w:rsid w:val="00385CF5"/>
    <w:rsid w:val="00391F45"/>
    <w:rsid w:val="00393D77"/>
    <w:rsid w:val="00393FF2"/>
    <w:rsid w:val="0039647A"/>
    <w:rsid w:val="00396546"/>
    <w:rsid w:val="003A048E"/>
    <w:rsid w:val="003A05A4"/>
    <w:rsid w:val="003A083F"/>
    <w:rsid w:val="003A232D"/>
    <w:rsid w:val="003A2A04"/>
    <w:rsid w:val="003A3128"/>
    <w:rsid w:val="003B04E4"/>
    <w:rsid w:val="003B073D"/>
    <w:rsid w:val="003B2EBE"/>
    <w:rsid w:val="003B3B98"/>
    <w:rsid w:val="003C0EA3"/>
    <w:rsid w:val="003C42B7"/>
    <w:rsid w:val="003C43BD"/>
    <w:rsid w:val="003D19EC"/>
    <w:rsid w:val="003D62C0"/>
    <w:rsid w:val="003E046C"/>
    <w:rsid w:val="003E57B9"/>
    <w:rsid w:val="003E58E7"/>
    <w:rsid w:val="003F21EA"/>
    <w:rsid w:val="003F33D0"/>
    <w:rsid w:val="003F38EC"/>
    <w:rsid w:val="003F742A"/>
    <w:rsid w:val="0040193C"/>
    <w:rsid w:val="00403D24"/>
    <w:rsid w:val="00405906"/>
    <w:rsid w:val="004171D5"/>
    <w:rsid w:val="004223ED"/>
    <w:rsid w:val="00422453"/>
    <w:rsid w:val="00426A71"/>
    <w:rsid w:val="004276F8"/>
    <w:rsid w:val="00430967"/>
    <w:rsid w:val="004477B4"/>
    <w:rsid w:val="00452F85"/>
    <w:rsid w:val="004537A1"/>
    <w:rsid w:val="00454D41"/>
    <w:rsid w:val="004557E6"/>
    <w:rsid w:val="00462982"/>
    <w:rsid w:val="00463348"/>
    <w:rsid w:val="00463B7F"/>
    <w:rsid w:val="00465C59"/>
    <w:rsid w:val="0046602A"/>
    <w:rsid w:val="004703A2"/>
    <w:rsid w:val="00476BC3"/>
    <w:rsid w:val="0048154E"/>
    <w:rsid w:val="00491CE2"/>
    <w:rsid w:val="00492D77"/>
    <w:rsid w:val="004A421F"/>
    <w:rsid w:val="004A6755"/>
    <w:rsid w:val="004B0F48"/>
    <w:rsid w:val="004B409D"/>
    <w:rsid w:val="004B4E1E"/>
    <w:rsid w:val="004B5596"/>
    <w:rsid w:val="004B5E17"/>
    <w:rsid w:val="004B6075"/>
    <w:rsid w:val="004C2CD8"/>
    <w:rsid w:val="004C4E3F"/>
    <w:rsid w:val="004C5DE7"/>
    <w:rsid w:val="004C695A"/>
    <w:rsid w:val="004C7A6E"/>
    <w:rsid w:val="004D13F9"/>
    <w:rsid w:val="004D4E24"/>
    <w:rsid w:val="004D6C3C"/>
    <w:rsid w:val="004E0258"/>
    <w:rsid w:val="004E1F3A"/>
    <w:rsid w:val="004F1CB6"/>
    <w:rsid w:val="004F4756"/>
    <w:rsid w:val="004F5937"/>
    <w:rsid w:val="005028AE"/>
    <w:rsid w:val="00503C94"/>
    <w:rsid w:val="005053C9"/>
    <w:rsid w:val="00510C94"/>
    <w:rsid w:val="005167B2"/>
    <w:rsid w:val="00517D94"/>
    <w:rsid w:val="00520BD3"/>
    <w:rsid w:val="005245A1"/>
    <w:rsid w:val="00524B4D"/>
    <w:rsid w:val="00526616"/>
    <w:rsid w:val="00532099"/>
    <w:rsid w:val="00543298"/>
    <w:rsid w:val="00547E55"/>
    <w:rsid w:val="00551571"/>
    <w:rsid w:val="00552165"/>
    <w:rsid w:val="00552A00"/>
    <w:rsid w:val="00556BC9"/>
    <w:rsid w:val="00557675"/>
    <w:rsid w:val="0056697B"/>
    <w:rsid w:val="00567006"/>
    <w:rsid w:val="00576CBE"/>
    <w:rsid w:val="00576CDB"/>
    <w:rsid w:val="0057733D"/>
    <w:rsid w:val="00590AFB"/>
    <w:rsid w:val="00593190"/>
    <w:rsid w:val="005939FB"/>
    <w:rsid w:val="00595CCB"/>
    <w:rsid w:val="00596C04"/>
    <w:rsid w:val="005B4ACC"/>
    <w:rsid w:val="005B60E8"/>
    <w:rsid w:val="005B7054"/>
    <w:rsid w:val="005C60D3"/>
    <w:rsid w:val="005C7AE6"/>
    <w:rsid w:val="005D091D"/>
    <w:rsid w:val="005E5FCE"/>
    <w:rsid w:val="005E7B60"/>
    <w:rsid w:val="00600369"/>
    <w:rsid w:val="00602DCF"/>
    <w:rsid w:val="006111F3"/>
    <w:rsid w:val="00614719"/>
    <w:rsid w:val="00615243"/>
    <w:rsid w:val="0061686C"/>
    <w:rsid w:val="006228F6"/>
    <w:rsid w:val="00624BC5"/>
    <w:rsid w:val="006305F7"/>
    <w:rsid w:val="00636AFD"/>
    <w:rsid w:val="00637F6F"/>
    <w:rsid w:val="00643787"/>
    <w:rsid w:val="006446A1"/>
    <w:rsid w:val="006447DC"/>
    <w:rsid w:val="00646763"/>
    <w:rsid w:val="0064761E"/>
    <w:rsid w:val="00647986"/>
    <w:rsid w:val="0065345C"/>
    <w:rsid w:val="00661C4B"/>
    <w:rsid w:val="006638AA"/>
    <w:rsid w:val="00676161"/>
    <w:rsid w:val="00677BD3"/>
    <w:rsid w:val="00680066"/>
    <w:rsid w:val="00683F5B"/>
    <w:rsid w:val="00685A6F"/>
    <w:rsid w:val="00690F7F"/>
    <w:rsid w:val="006A1725"/>
    <w:rsid w:val="006A1B1F"/>
    <w:rsid w:val="006A26A8"/>
    <w:rsid w:val="006A3E9B"/>
    <w:rsid w:val="006A460C"/>
    <w:rsid w:val="006A65E7"/>
    <w:rsid w:val="006A7259"/>
    <w:rsid w:val="006B26C8"/>
    <w:rsid w:val="006B68CA"/>
    <w:rsid w:val="006C749B"/>
    <w:rsid w:val="006D2A81"/>
    <w:rsid w:val="006E7553"/>
    <w:rsid w:val="006E7A9D"/>
    <w:rsid w:val="006F03D4"/>
    <w:rsid w:val="006F1C51"/>
    <w:rsid w:val="006F2017"/>
    <w:rsid w:val="006F45E9"/>
    <w:rsid w:val="006F6575"/>
    <w:rsid w:val="006F6C32"/>
    <w:rsid w:val="00715D97"/>
    <w:rsid w:val="00725689"/>
    <w:rsid w:val="00725A50"/>
    <w:rsid w:val="007327D0"/>
    <w:rsid w:val="00740052"/>
    <w:rsid w:val="0076454F"/>
    <w:rsid w:val="007649E8"/>
    <w:rsid w:val="00771348"/>
    <w:rsid w:val="007750F2"/>
    <w:rsid w:val="00787B2F"/>
    <w:rsid w:val="00795510"/>
    <w:rsid w:val="00796691"/>
    <w:rsid w:val="007A00BD"/>
    <w:rsid w:val="007A090D"/>
    <w:rsid w:val="007A4A26"/>
    <w:rsid w:val="007B022E"/>
    <w:rsid w:val="007B285E"/>
    <w:rsid w:val="007B3F18"/>
    <w:rsid w:val="007B587B"/>
    <w:rsid w:val="007C0547"/>
    <w:rsid w:val="007C2587"/>
    <w:rsid w:val="007C6524"/>
    <w:rsid w:val="007C746C"/>
    <w:rsid w:val="007D0066"/>
    <w:rsid w:val="007D1DD5"/>
    <w:rsid w:val="007E0688"/>
    <w:rsid w:val="007E680C"/>
    <w:rsid w:val="007F0676"/>
    <w:rsid w:val="007F13A5"/>
    <w:rsid w:val="007F1A24"/>
    <w:rsid w:val="007F237A"/>
    <w:rsid w:val="007F26F8"/>
    <w:rsid w:val="008014D6"/>
    <w:rsid w:val="0082281B"/>
    <w:rsid w:val="00836F38"/>
    <w:rsid w:val="00845A76"/>
    <w:rsid w:val="008541C6"/>
    <w:rsid w:val="00867DF1"/>
    <w:rsid w:val="00871511"/>
    <w:rsid w:val="00876C8B"/>
    <w:rsid w:val="00881C63"/>
    <w:rsid w:val="00882B33"/>
    <w:rsid w:val="008867C3"/>
    <w:rsid w:val="0089613A"/>
    <w:rsid w:val="008A562F"/>
    <w:rsid w:val="008C2300"/>
    <w:rsid w:val="008C2FA2"/>
    <w:rsid w:val="008C5AE6"/>
    <w:rsid w:val="008D3140"/>
    <w:rsid w:val="008D7DB9"/>
    <w:rsid w:val="008E000F"/>
    <w:rsid w:val="008E023D"/>
    <w:rsid w:val="008E35BB"/>
    <w:rsid w:val="008E4B91"/>
    <w:rsid w:val="008E4F3D"/>
    <w:rsid w:val="008E5035"/>
    <w:rsid w:val="008E619C"/>
    <w:rsid w:val="008E70E4"/>
    <w:rsid w:val="008F1DBB"/>
    <w:rsid w:val="008F38D6"/>
    <w:rsid w:val="008F6620"/>
    <w:rsid w:val="00900F9F"/>
    <w:rsid w:val="00901B8D"/>
    <w:rsid w:val="00914B9E"/>
    <w:rsid w:val="00922786"/>
    <w:rsid w:val="0092292B"/>
    <w:rsid w:val="00925A99"/>
    <w:rsid w:val="00925AC3"/>
    <w:rsid w:val="00926A59"/>
    <w:rsid w:val="00927942"/>
    <w:rsid w:val="0093263A"/>
    <w:rsid w:val="00937E27"/>
    <w:rsid w:val="00945CD9"/>
    <w:rsid w:val="0095023E"/>
    <w:rsid w:val="00950D8B"/>
    <w:rsid w:val="00963070"/>
    <w:rsid w:val="00963882"/>
    <w:rsid w:val="00963EEE"/>
    <w:rsid w:val="00964D49"/>
    <w:rsid w:val="00965208"/>
    <w:rsid w:val="0097039B"/>
    <w:rsid w:val="00972D4A"/>
    <w:rsid w:val="00980969"/>
    <w:rsid w:val="00981C9E"/>
    <w:rsid w:val="009822FA"/>
    <w:rsid w:val="0098260C"/>
    <w:rsid w:val="00983147"/>
    <w:rsid w:val="00984BBA"/>
    <w:rsid w:val="00990EE6"/>
    <w:rsid w:val="009924F4"/>
    <w:rsid w:val="00992F5E"/>
    <w:rsid w:val="00993A97"/>
    <w:rsid w:val="009954D0"/>
    <w:rsid w:val="00995EF6"/>
    <w:rsid w:val="009963A2"/>
    <w:rsid w:val="009A0ABA"/>
    <w:rsid w:val="009B1AD0"/>
    <w:rsid w:val="009B4603"/>
    <w:rsid w:val="009B5398"/>
    <w:rsid w:val="009B5AF2"/>
    <w:rsid w:val="009C1A8A"/>
    <w:rsid w:val="009C75B7"/>
    <w:rsid w:val="009D36A1"/>
    <w:rsid w:val="009E20A1"/>
    <w:rsid w:val="009E4475"/>
    <w:rsid w:val="009E70D6"/>
    <w:rsid w:val="009E7EA8"/>
    <w:rsid w:val="009F6B84"/>
    <w:rsid w:val="00A012C2"/>
    <w:rsid w:val="00A14623"/>
    <w:rsid w:val="00A17543"/>
    <w:rsid w:val="00A2586A"/>
    <w:rsid w:val="00A305E3"/>
    <w:rsid w:val="00A326CE"/>
    <w:rsid w:val="00A3403F"/>
    <w:rsid w:val="00A41C2B"/>
    <w:rsid w:val="00A442E7"/>
    <w:rsid w:val="00A509C8"/>
    <w:rsid w:val="00A64F68"/>
    <w:rsid w:val="00A6513D"/>
    <w:rsid w:val="00A652D2"/>
    <w:rsid w:val="00A81F4F"/>
    <w:rsid w:val="00A82C67"/>
    <w:rsid w:val="00A946F5"/>
    <w:rsid w:val="00A97023"/>
    <w:rsid w:val="00AA380F"/>
    <w:rsid w:val="00AA40A9"/>
    <w:rsid w:val="00AB2400"/>
    <w:rsid w:val="00AB2EC4"/>
    <w:rsid w:val="00AC24A4"/>
    <w:rsid w:val="00AC3F2B"/>
    <w:rsid w:val="00AC5607"/>
    <w:rsid w:val="00AF1365"/>
    <w:rsid w:val="00AF72DA"/>
    <w:rsid w:val="00B05D83"/>
    <w:rsid w:val="00B060CD"/>
    <w:rsid w:val="00B062C3"/>
    <w:rsid w:val="00B13016"/>
    <w:rsid w:val="00B1524C"/>
    <w:rsid w:val="00B22A24"/>
    <w:rsid w:val="00B23268"/>
    <w:rsid w:val="00B25BC6"/>
    <w:rsid w:val="00B272BC"/>
    <w:rsid w:val="00B3278E"/>
    <w:rsid w:val="00B35A63"/>
    <w:rsid w:val="00B434FF"/>
    <w:rsid w:val="00B43835"/>
    <w:rsid w:val="00B4456F"/>
    <w:rsid w:val="00B44682"/>
    <w:rsid w:val="00B449F5"/>
    <w:rsid w:val="00B4715A"/>
    <w:rsid w:val="00B473E8"/>
    <w:rsid w:val="00B526A6"/>
    <w:rsid w:val="00B53554"/>
    <w:rsid w:val="00B63B24"/>
    <w:rsid w:val="00B6419E"/>
    <w:rsid w:val="00B67542"/>
    <w:rsid w:val="00B81894"/>
    <w:rsid w:val="00B819C2"/>
    <w:rsid w:val="00B851ED"/>
    <w:rsid w:val="00B91BA0"/>
    <w:rsid w:val="00B96B4E"/>
    <w:rsid w:val="00BA022C"/>
    <w:rsid w:val="00BA04C9"/>
    <w:rsid w:val="00BA306F"/>
    <w:rsid w:val="00BA3480"/>
    <w:rsid w:val="00BA4E11"/>
    <w:rsid w:val="00BB09B6"/>
    <w:rsid w:val="00BB5D05"/>
    <w:rsid w:val="00BC2CFC"/>
    <w:rsid w:val="00BC3330"/>
    <w:rsid w:val="00BC42D6"/>
    <w:rsid w:val="00BC795A"/>
    <w:rsid w:val="00BD0185"/>
    <w:rsid w:val="00BD1902"/>
    <w:rsid w:val="00BD50A7"/>
    <w:rsid w:val="00BE252A"/>
    <w:rsid w:val="00BE3CFD"/>
    <w:rsid w:val="00BE526B"/>
    <w:rsid w:val="00BE799B"/>
    <w:rsid w:val="00BE7A4F"/>
    <w:rsid w:val="00BF2649"/>
    <w:rsid w:val="00BF3733"/>
    <w:rsid w:val="00BF4288"/>
    <w:rsid w:val="00BF655E"/>
    <w:rsid w:val="00C0158E"/>
    <w:rsid w:val="00C02833"/>
    <w:rsid w:val="00C0768B"/>
    <w:rsid w:val="00C10108"/>
    <w:rsid w:val="00C232F7"/>
    <w:rsid w:val="00C27C9A"/>
    <w:rsid w:val="00C41E19"/>
    <w:rsid w:val="00C438FF"/>
    <w:rsid w:val="00C46049"/>
    <w:rsid w:val="00C523A0"/>
    <w:rsid w:val="00C52DD7"/>
    <w:rsid w:val="00C53DB2"/>
    <w:rsid w:val="00C5475F"/>
    <w:rsid w:val="00C55279"/>
    <w:rsid w:val="00C559BD"/>
    <w:rsid w:val="00C55BA4"/>
    <w:rsid w:val="00C57220"/>
    <w:rsid w:val="00C67EA5"/>
    <w:rsid w:val="00C72F4E"/>
    <w:rsid w:val="00C7338D"/>
    <w:rsid w:val="00C80EA4"/>
    <w:rsid w:val="00C811DE"/>
    <w:rsid w:val="00C83D4C"/>
    <w:rsid w:val="00C84FB4"/>
    <w:rsid w:val="00C85310"/>
    <w:rsid w:val="00C85BFC"/>
    <w:rsid w:val="00C87AC7"/>
    <w:rsid w:val="00C94993"/>
    <w:rsid w:val="00CA4469"/>
    <w:rsid w:val="00CA5170"/>
    <w:rsid w:val="00CA5C7C"/>
    <w:rsid w:val="00CA664D"/>
    <w:rsid w:val="00CB2190"/>
    <w:rsid w:val="00CB2AFE"/>
    <w:rsid w:val="00CB2D08"/>
    <w:rsid w:val="00CB6805"/>
    <w:rsid w:val="00CC2179"/>
    <w:rsid w:val="00CC63FB"/>
    <w:rsid w:val="00CD2FAC"/>
    <w:rsid w:val="00CD3629"/>
    <w:rsid w:val="00CE01F7"/>
    <w:rsid w:val="00CE04BC"/>
    <w:rsid w:val="00CE077E"/>
    <w:rsid w:val="00CE36EF"/>
    <w:rsid w:val="00CE6A20"/>
    <w:rsid w:val="00CE6BC3"/>
    <w:rsid w:val="00CF2254"/>
    <w:rsid w:val="00CF2F35"/>
    <w:rsid w:val="00CF5618"/>
    <w:rsid w:val="00D03AF3"/>
    <w:rsid w:val="00D043F1"/>
    <w:rsid w:val="00D124E6"/>
    <w:rsid w:val="00D132C3"/>
    <w:rsid w:val="00D140EE"/>
    <w:rsid w:val="00D20CEB"/>
    <w:rsid w:val="00D35332"/>
    <w:rsid w:val="00D35AEB"/>
    <w:rsid w:val="00D37EA9"/>
    <w:rsid w:val="00D41292"/>
    <w:rsid w:val="00D44A0C"/>
    <w:rsid w:val="00D5208C"/>
    <w:rsid w:val="00D60AC1"/>
    <w:rsid w:val="00D622AE"/>
    <w:rsid w:val="00D67BD1"/>
    <w:rsid w:val="00D72D0E"/>
    <w:rsid w:val="00D7369D"/>
    <w:rsid w:val="00D835D6"/>
    <w:rsid w:val="00D90BCC"/>
    <w:rsid w:val="00D94E6B"/>
    <w:rsid w:val="00DA3C2F"/>
    <w:rsid w:val="00DB7C8E"/>
    <w:rsid w:val="00DC0C14"/>
    <w:rsid w:val="00DC1F17"/>
    <w:rsid w:val="00DC6C11"/>
    <w:rsid w:val="00DD1F6B"/>
    <w:rsid w:val="00DD58FA"/>
    <w:rsid w:val="00DE06D4"/>
    <w:rsid w:val="00DE1F0B"/>
    <w:rsid w:val="00DF41F9"/>
    <w:rsid w:val="00DF444A"/>
    <w:rsid w:val="00E00620"/>
    <w:rsid w:val="00E0247A"/>
    <w:rsid w:val="00E117BA"/>
    <w:rsid w:val="00E11905"/>
    <w:rsid w:val="00E144F1"/>
    <w:rsid w:val="00E262FF"/>
    <w:rsid w:val="00E32155"/>
    <w:rsid w:val="00E32BC4"/>
    <w:rsid w:val="00E34A3E"/>
    <w:rsid w:val="00E36FB5"/>
    <w:rsid w:val="00E44506"/>
    <w:rsid w:val="00E53AEA"/>
    <w:rsid w:val="00E618DA"/>
    <w:rsid w:val="00E64733"/>
    <w:rsid w:val="00E65F6A"/>
    <w:rsid w:val="00E66745"/>
    <w:rsid w:val="00E805FA"/>
    <w:rsid w:val="00E86712"/>
    <w:rsid w:val="00E90B61"/>
    <w:rsid w:val="00E915B5"/>
    <w:rsid w:val="00E94AF0"/>
    <w:rsid w:val="00EA3E1D"/>
    <w:rsid w:val="00EA54D9"/>
    <w:rsid w:val="00EA7CE6"/>
    <w:rsid w:val="00EB30D0"/>
    <w:rsid w:val="00EB643B"/>
    <w:rsid w:val="00EC0D57"/>
    <w:rsid w:val="00EC188A"/>
    <w:rsid w:val="00EC1C99"/>
    <w:rsid w:val="00EC401C"/>
    <w:rsid w:val="00EC634B"/>
    <w:rsid w:val="00ED73B0"/>
    <w:rsid w:val="00ED78B8"/>
    <w:rsid w:val="00ED7B34"/>
    <w:rsid w:val="00EE3C2C"/>
    <w:rsid w:val="00EE427C"/>
    <w:rsid w:val="00EE45F1"/>
    <w:rsid w:val="00EE61DB"/>
    <w:rsid w:val="00EE6603"/>
    <w:rsid w:val="00EF1E7B"/>
    <w:rsid w:val="00F02D6C"/>
    <w:rsid w:val="00F159CD"/>
    <w:rsid w:val="00F20A51"/>
    <w:rsid w:val="00F22EE6"/>
    <w:rsid w:val="00F310C7"/>
    <w:rsid w:val="00F31801"/>
    <w:rsid w:val="00F35C19"/>
    <w:rsid w:val="00F35D20"/>
    <w:rsid w:val="00F36A64"/>
    <w:rsid w:val="00F431BA"/>
    <w:rsid w:val="00F51BB7"/>
    <w:rsid w:val="00F54142"/>
    <w:rsid w:val="00F55A5A"/>
    <w:rsid w:val="00F66591"/>
    <w:rsid w:val="00F71D4C"/>
    <w:rsid w:val="00F7273A"/>
    <w:rsid w:val="00F775FF"/>
    <w:rsid w:val="00F77701"/>
    <w:rsid w:val="00F7786E"/>
    <w:rsid w:val="00F8009E"/>
    <w:rsid w:val="00F933BA"/>
    <w:rsid w:val="00FA0A3D"/>
    <w:rsid w:val="00FA2D9A"/>
    <w:rsid w:val="00FA6F78"/>
    <w:rsid w:val="00FB287C"/>
    <w:rsid w:val="00FB388C"/>
    <w:rsid w:val="00FB4981"/>
    <w:rsid w:val="00FB6DAD"/>
    <w:rsid w:val="00FC0811"/>
    <w:rsid w:val="00FC0E7E"/>
    <w:rsid w:val="00FC15E6"/>
    <w:rsid w:val="00FC6C1E"/>
    <w:rsid w:val="00FC6D7A"/>
    <w:rsid w:val="00FD3143"/>
    <w:rsid w:val="00FD3C90"/>
    <w:rsid w:val="00FD5960"/>
    <w:rsid w:val="00FD6E02"/>
    <w:rsid w:val="00FD7C23"/>
    <w:rsid w:val="00FD7FA6"/>
    <w:rsid w:val="00FE3C52"/>
    <w:rsid w:val="00FE6B30"/>
    <w:rsid w:val="00FF281B"/>
    <w:rsid w:val="00FF45FF"/>
    <w:rsid w:val="00FF483E"/>
    <w:rsid w:val="00FF5F48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7C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34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2D9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A2D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D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D9A"/>
    <w:rPr>
      <w:vertAlign w:val="superscript"/>
    </w:rPr>
  </w:style>
  <w:style w:type="character" w:styleId="Forte">
    <w:name w:val="Strong"/>
    <w:basedOn w:val="Fontepargpadro"/>
    <w:uiPriority w:val="22"/>
    <w:qFormat/>
    <w:rsid w:val="00B63B2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7C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B285E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BA348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6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F8A46-CAF3-47DA-827F-F475A90F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Marcelo Pires Rodrigues</cp:lastModifiedBy>
  <cp:revision>2</cp:revision>
  <cp:lastPrinted>2025-06-24T20:47:00Z</cp:lastPrinted>
  <dcterms:created xsi:type="dcterms:W3CDTF">2025-06-24T20:48:00Z</dcterms:created>
  <dcterms:modified xsi:type="dcterms:W3CDTF">2025-06-24T20:48:00Z</dcterms:modified>
</cp:coreProperties>
</file>