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BA7" w14:textId="23B39917" w:rsidR="00AF74E2" w:rsidRPr="00CB3F15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  <w:r w:rsidRPr="00CB3F15">
        <w:rPr>
          <w:b/>
          <w:bCs/>
          <w:sz w:val="24"/>
          <w:szCs w:val="24"/>
        </w:rPr>
        <w:t xml:space="preserve">EMENDA </w:t>
      </w:r>
      <w:r w:rsidR="00E33E99" w:rsidRPr="00CB3F15">
        <w:rPr>
          <w:b/>
          <w:bCs/>
          <w:sz w:val="24"/>
          <w:szCs w:val="24"/>
        </w:rPr>
        <w:t>ADITIVA</w:t>
      </w:r>
      <w:r w:rsidRPr="00CB3F15">
        <w:rPr>
          <w:b/>
          <w:bCs/>
          <w:sz w:val="24"/>
          <w:szCs w:val="24"/>
        </w:rPr>
        <w:t xml:space="preserve"> Nº ____ AO PROJETO DE LEI ORDINÁRIA Nº 424/2025</w:t>
      </w:r>
    </w:p>
    <w:p w14:paraId="5E65348F" w14:textId="77777777" w:rsidR="00AF74E2" w:rsidRPr="00CB3F15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</w:p>
    <w:p w14:paraId="6B9E4B8E" w14:textId="77777777" w:rsidR="00AF74E2" w:rsidRPr="00CB3F15" w:rsidRDefault="00AF74E2" w:rsidP="00AF74E2">
      <w:pPr>
        <w:spacing w:line="360" w:lineRule="auto"/>
        <w:ind w:left="2268"/>
        <w:jc w:val="both"/>
        <w:rPr>
          <w:b/>
          <w:bCs/>
          <w:i/>
          <w:iCs/>
          <w:sz w:val="24"/>
          <w:szCs w:val="24"/>
        </w:rPr>
      </w:pPr>
      <w:r w:rsidRPr="00CB3F15">
        <w:rPr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72E2535A" w14:textId="77777777" w:rsidR="00650289" w:rsidRPr="00CB3F15" w:rsidRDefault="00650289" w:rsidP="00650289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CB3F15">
        <w:rPr>
          <w:b/>
          <w:sz w:val="24"/>
          <w:szCs w:val="24"/>
        </w:rPr>
        <w:t xml:space="preserve">Art. 1º. </w:t>
      </w:r>
      <w:r w:rsidRPr="00CB3F15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276"/>
        <w:gridCol w:w="1276"/>
        <w:gridCol w:w="1498"/>
      </w:tblGrid>
      <w:tr w:rsidR="00F14372" w:rsidRPr="00CB3F15" w14:paraId="7BD1018D" w14:textId="77777777" w:rsidTr="00CB3F15">
        <w:trPr>
          <w:trHeight w:val="734"/>
          <w:jc w:val="center"/>
        </w:trPr>
        <w:tc>
          <w:tcPr>
            <w:tcW w:w="3681" w:type="dxa"/>
          </w:tcPr>
          <w:p w14:paraId="779E8262" w14:textId="77777777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6176" w:type="dxa"/>
            <w:gridSpan w:val="4"/>
          </w:tcPr>
          <w:p w14:paraId="250751AE" w14:textId="77777777" w:rsidR="00F14372" w:rsidRPr="00CB3F15" w:rsidRDefault="00F14372" w:rsidP="00F14372">
            <w:pPr>
              <w:shd w:val="clear" w:color="auto" w:fill="FFFFFF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Secretaria de Obras, Infraestrutura e Serviços Urbanos</w:t>
            </w:r>
          </w:p>
          <w:p w14:paraId="16FCD055" w14:textId="2957B6AA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4372" w:rsidRPr="00CB3F15" w14:paraId="4D55185D" w14:textId="77777777" w:rsidTr="00CB3F15">
        <w:trPr>
          <w:trHeight w:val="396"/>
          <w:jc w:val="center"/>
        </w:trPr>
        <w:tc>
          <w:tcPr>
            <w:tcW w:w="3681" w:type="dxa"/>
          </w:tcPr>
          <w:p w14:paraId="1C3572AA" w14:textId="77777777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6176" w:type="dxa"/>
            <w:gridSpan w:val="4"/>
          </w:tcPr>
          <w:p w14:paraId="497CA1B9" w14:textId="2CD93959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PLANEJAMENTO URBANO PARA UMA CIDADE MELHOR</w:t>
            </w:r>
          </w:p>
        </w:tc>
      </w:tr>
      <w:tr w:rsidR="00F14372" w:rsidRPr="00CB3F15" w14:paraId="055AB258" w14:textId="77777777" w:rsidTr="00CB3F15">
        <w:trPr>
          <w:trHeight w:val="396"/>
          <w:jc w:val="center"/>
        </w:trPr>
        <w:tc>
          <w:tcPr>
            <w:tcW w:w="3681" w:type="dxa"/>
          </w:tcPr>
          <w:p w14:paraId="54947FAD" w14:textId="77777777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6176" w:type="dxa"/>
            <w:gridSpan w:val="4"/>
          </w:tcPr>
          <w:p w14:paraId="5FF2EC28" w14:textId="33114143" w:rsidR="00F14372" w:rsidRPr="00CB3F15" w:rsidRDefault="00F14372" w:rsidP="00176A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2053 – Planejamento Urbano</w:t>
            </w:r>
          </w:p>
        </w:tc>
      </w:tr>
      <w:tr w:rsidR="00F14372" w:rsidRPr="00CB3F15" w14:paraId="1A66AA91" w14:textId="77777777" w:rsidTr="00CB3F15">
        <w:trPr>
          <w:trHeight w:val="674"/>
          <w:jc w:val="center"/>
        </w:trPr>
        <w:tc>
          <w:tcPr>
            <w:tcW w:w="9857" w:type="dxa"/>
            <w:gridSpan w:val="5"/>
            <w:vAlign w:val="center"/>
          </w:tcPr>
          <w:p w14:paraId="4563A2BB" w14:textId="55FBC12B" w:rsidR="00F14372" w:rsidRPr="00CB3F15" w:rsidRDefault="00F14372" w:rsidP="00CB3F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F14372" w:rsidRPr="00CB3F15" w14:paraId="5E14B7AC" w14:textId="77777777" w:rsidTr="00CB3F15">
        <w:trPr>
          <w:trHeight w:val="712"/>
          <w:jc w:val="center"/>
        </w:trPr>
        <w:tc>
          <w:tcPr>
            <w:tcW w:w="3681" w:type="dxa"/>
            <w:vAlign w:val="center"/>
          </w:tcPr>
          <w:p w14:paraId="6FAA2CDA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26" w:type="dxa"/>
            <w:vAlign w:val="center"/>
          </w:tcPr>
          <w:p w14:paraId="6E879F87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276" w:type="dxa"/>
            <w:vAlign w:val="center"/>
          </w:tcPr>
          <w:p w14:paraId="63FFF374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276" w:type="dxa"/>
            <w:vAlign w:val="center"/>
          </w:tcPr>
          <w:p w14:paraId="6D2B9B41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98" w:type="dxa"/>
            <w:vAlign w:val="center"/>
          </w:tcPr>
          <w:p w14:paraId="3CEFFEF4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F14372" w:rsidRPr="00CB3F15" w14:paraId="0A797531" w14:textId="77777777" w:rsidTr="00CB3F15">
        <w:trPr>
          <w:trHeight w:val="712"/>
          <w:jc w:val="center"/>
        </w:trPr>
        <w:tc>
          <w:tcPr>
            <w:tcW w:w="3681" w:type="dxa"/>
            <w:vAlign w:val="center"/>
          </w:tcPr>
          <w:p w14:paraId="3AE8ABCD" w14:textId="77777777" w:rsidR="00F14372" w:rsidRPr="00CB3F15" w:rsidRDefault="00F14372" w:rsidP="00CB3F15">
            <w:pPr>
              <w:shd w:val="clear" w:color="auto" w:fill="FFFFFF"/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Execução de pavimentação asfáltica em regiões urbanas de Sete Lagoas, com ênfase no bairro Tamanduá:</w:t>
            </w:r>
          </w:p>
          <w:p w14:paraId="678AA1F3" w14:textId="7735A870" w:rsidR="00F14372" w:rsidRPr="00CB3F15" w:rsidRDefault="00F14372" w:rsidP="00CB3F15">
            <w:pPr>
              <w:shd w:val="clear" w:color="auto" w:fill="FFFFFF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a) Asfaltamento de aproximadamente 10 km de vias urbanas, contemplando as principais ruas do bairro Tamanduá e de outras áreas críticas da cidade;</w:t>
            </w:r>
            <w:r w:rsidRPr="00CB3F15">
              <w:rPr>
                <w:rFonts w:ascii="Arial" w:hAnsi="Arial" w:cs="Arial"/>
                <w:sz w:val="20"/>
                <w:szCs w:val="20"/>
              </w:rPr>
              <w:br/>
              <w:t>b) Implantação de meio-fio, sarjetas e calçadas com acessibilidade;</w:t>
            </w:r>
            <w:r w:rsidRPr="00CB3F15">
              <w:rPr>
                <w:rFonts w:ascii="Arial" w:hAnsi="Arial" w:cs="Arial"/>
                <w:sz w:val="20"/>
                <w:szCs w:val="20"/>
              </w:rPr>
              <w:br/>
              <w:t>c) Execução de sinalização horizontal e vertical após a conclusão das obras.</w:t>
            </w:r>
          </w:p>
        </w:tc>
        <w:tc>
          <w:tcPr>
            <w:tcW w:w="2126" w:type="dxa"/>
            <w:vAlign w:val="center"/>
          </w:tcPr>
          <w:p w14:paraId="1DC43C6F" w14:textId="77777777" w:rsidR="00F14372" w:rsidRPr="00CB3F15" w:rsidRDefault="00F14372" w:rsidP="00F14372">
            <w:pPr>
              <w:shd w:val="clear" w:color="auto" w:fill="FFFFFF"/>
              <w:spacing w:before="240" w:after="120"/>
              <w:ind w:left="-5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Execução de pavimentação asfáltica em regiões urbanas de Sete Lagoas, com ênfase no bairro Tamanduá:</w:t>
            </w:r>
          </w:p>
          <w:p w14:paraId="4C73D978" w14:textId="67AE1E10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6AA38B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M² (Metro quadrado)</w:t>
            </w:r>
          </w:p>
        </w:tc>
        <w:tc>
          <w:tcPr>
            <w:tcW w:w="1276" w:type="dxa"/>
            <w:vAlign w:val="center"/>
          </w:tcPr>
          <w:p w14:paraId="7D10C1E4" w14:textId="77777777" w:rsidR="00F14372" w:rsidRPr="00CB3F15" w:rsidRDefault="00F14372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F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06EB4317" w14:textId="53C9E0FE" w:rsidR="00F14372" w:rsidRPr="00CB3F15" w:rsidRDefault="00CB3F15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B3F15">
              <w:rPr>
                <w:rFonts w:ascii="Arial" w:hAnsi="Arial" w:cs="Arial"/>
                <w:b/>
                <w:bCs/>
                <w:sz w:val="20"/>
                <w:szCs w:val="20"/>
              </w:rPr>
              <w:t>.000.000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27F2D261" w14:textId="3515A67E" w:rsidR="00650289" w:rsidRPr="00CB3F15" w:rsidRDefault="00650289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CB3F15">
        <w:rPr>
          <w:b/>
          <w:sz w:val="24"/>
          <w:szCs w:val="24"/>
        </w:rPr>
        <w:t xml:space="preserve">Sete Lagoas, </w:t>
      </w:r>
      <w:r w:rsidR="00CB3F15">
        <w:rPr>
          <w:b/>
          <w:sz w:val="24"/>
          <w:szCs w:val="24"/>
        </w:rPr>
        <w:t>14</w:t>
      </w:r>
      <w:r w:rsidRPr="00CB3F15">
        <w:rPr>
          <w:b/>
          <w:sz w:val="24"/>
          <w:szCs w:val="24"/>
        </w:rPr>
        <w:t xml:space="preserve"> de ju</w:t>
      </w:r>
      <w:r w:rsidR="00CB3F15">
        <w:rPr>
          <w:b/>
          <w:sz w:val="24"/>
          <w:szCs w:val="24"/>
        </w:rPr>
        <w:t>l</w:t>
      </w:r>
      <w:r w:rsidRPr="00CB3F15">
        <w:rPr>
          <w:b/>
          <w:sz w:val="24"/>
          <w:szCs w:val="24"/>
        </w:rPr>
        <w:t>ho de 2025.</w:t>
      </w:r>
    </w:p>
    <w:p w14:paraId="4D17CCF6" w14:textId="77777777" w:rsidR="00CB3F15" w:rsidRDefault="00CB3F15" w:rsidP="00CB3F15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</w:p>
    <w:p w14:paraId="53C7BC8F" w14:textId="00FB8B33" w:rsidR="00650289" w:rsidRPr="00CB3F15" w:rsidRDefault="00650289" w:rsidP="00CB3F15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  <w:r w:rsidRPr="00CB3F15">
        <w:rPr>
          <w:b/>
          <w:sz w:val="24"/>
          <w:szCs w:val="24"/>
        </w:rPr>
        <w:t>Leôncio Lopes da Silva</w:t>
      </w:r>
    </w:p>
    <w:p w14:paraId="3099A553" w14:textId="77777777" w:rsidR="00650289" w:rsidRPr="00CB3F15" w:rsidRDefault="00650289" w:rsidP="00CB3F15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  <w:r w:rsidRPr="00CB3F15">
        <w:rPr>
          <w:b/>
          <w:sz w:val="24"/>
          <w:szCs w:val="24"/>
        </w:rPr>
        <w:t>Vereador- Câmara Municipal de Sete Lagoas</w:t>
      </w:r>
    </w:p>
    <w:p w14:paraId="74DBF316" w14:textId="77777777" w:rsidR="009E4EC0" w:rsidRPr="00DA3093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DA3093">
        <w:rPr>
          <w:b/>
          <w:bCs/>
          <w:sz w:val="24"/>
          <w:szCs w:val="24"/>
        </w:rPr>
        <w:lastRenderedPageBreak/>
        <w:t>JUSTIFICATIVA</w:t>
      </w:r>
    </w:p>
    <w:p w14:paraId="35097E11" w14:textId="77777777" w:rsidR="009E4EC0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8303D22" w14:textId="3B90E416" w:rsidR="00266F47" w:rsidRDefault="00266F47" w:rsidP="00266F4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66F47">
        <w:rPr>
          <w:sz w:val="24"/>
          <w:szCs w:val="24"/>
        </w:rPr>
        <w:t xml:space="preserve">A presente emenda visa </w:t>
      </w:r>
      <w:r>
        <w:rPr>
          <w:sz w:val="24"/>
          <w:szCs w:val="24"/>
        </w:rPr>
        <w:t xml:space="preserve">a </w:t>
      </w:r>
      <w:r w:rsidRPr="00266F47">
        <w:rPr>
          <w:sz w:val="24"/>
          <w:szCs w:val="24"/>
        </w:rPr>
        <w:t>atender a uma necessidade urgente de infraestrutura urbana, contemplando a pavimentação de 10 km de vias públicas em áreas críticas da cidade, com destaque para o bairro Tamanduá, que sofre historicamente com a ausência de asfalto em</w:t>
      </w:r>
      <w:r>
        <w:rPr>
          <w:sz w:val="24"/>
          <w:szCs w:val="24"/>
        </w:rPr>
        <w:t xml:space="preserve"> </w:t>
      </w:r>
      <w:r w:rsidRPr="00266F47">
        <w:rPr>
          <w:sz w:val="24"/>
          <w:szCs w:val="24"/>
        </w:rPr>
        <w:t>suas ruas. Essa deficiência compromete a mobilidade urbana, a saúde pública, o escoamento de águas pluviais, a segurança de pedestres e motoristas e a valorização dos imóveis locais.</w:t>
      </w:r>
    </w:p>
    <w:p w14:paraId="55D47F4E" w14:textId="77777777" w:rsidR="00266F47" w:rsidRPr="00266F47" w:rsidRDefault="00266F47" w:rsidP="00266F4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DA5E6D1" w14:textId="77777777" w:rsidR="00266F47" w:rsidRDefault="00266F47" w:rsidP="00266F4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66F47">
        <w:rPr>
          <w:sz w:val="24"/>
          <w:szCs w:val="24"/>
        </w:rPr>
        <w:t>Durante o período seco, a poeira se torna um fator de incômodo e risco à saúde respiratória dos moradores. Já na temporada de chuvas, a lama e os atoleiros dificultam ou até impedem o tráfego de veículos, inclusive os de serviços públicos, como ambulâncias e transporte escolar. Tal situação prejudica diretamente a dignidade da população e acentua desigualdades sociais e urbanas.</w:t>
      </w:r>
    </w:p>
    <w:p w14:paraId="20956C2F" w14:textId="77777777" w:rsidR="00266F47" w:rsidRPr="00266F47" w:rsidRDefault="00266F47" w:rsidP="00266F4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3ECF4A1" w14:textId="7477EDA3" w:rsidR="00650289" w:rsidRPr="00266F47" w:rsidRDefault="00266F47" w:rsidP="00266F4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66F47">
        <w:rPr>
          <w:sz w:val="24"/>
          <w:szCs w:val="24"/>
        </w:rPr>
        <w:t>Ao incluir esta meta no planejamento orçamentário para 2026, o município dará um passo decisivo para integrar plenamente o bairro Tamanduá à malha urbana de Sete Lagoas, promover justiça territorial e melhorar as condições de vida de centenas de famílias. Trata-se de um investimento essencial na modernização e no desenvolvimento sustentável da cidade.</w:t>
      </w:r>
    </w:p>
    <w:sectPr w:rsidR="00650289" w:rsidRPr="00266F47" w:rsidSect="00CB3F15">
      <w:headerReference w:type="default" r:id="rId7"/>
      <w:footerReference w:type="default" r:id="rId8"/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3555" w14:textId="77777777" w:rsidR="00426E64" w:rsidRDefault="00426E64">
      <w:pPr>
        <w:spacing w:line="240" w:lineRule="auto"/>
      </w:pPr>
      <w:r>
        <w:separator/>
      </w:r>
    </w:p>
  </w:endnote>
  <w:endnote w:type="continuationSeparator" w:id="0">
    <w:p w14:paraId="035F953F" w14:textId="77777777" w:rsidR="00426E64" w:rsidRDefault="00426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389E" w14:textId="77777777" w:rsidR="00211C10" w:rsidRDefault="00211C1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E4F6" w14:textId="77777777" w:rsidR="00426E64" w:rsidRDefault="00426E64">
      <w:pPr>
        <w:spacing w:line="240" w:lineRule="auto"/>
      </w:pPr>
      <w:r>
        <w:separator/>
      </w:r>
    </w:p>
  </w:footnote>
  <w:footnote w:type="continuationSeparator" w:id="0">
    <w:p w14:paraId="3E3B315F" w14:textId="77777777" w:rsidR="00426E64" w:rsidRDefault="00426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A46" w14:textId="77777777" w:rsidR="00211C10" w:rsidRDefault="005143F9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1B9B794" wp14:editId="4CC45CEA">
          <wp:extent cx="1673875" cy="920598"/>
          <wp:effectExtent l="0" t="0" r="0" b="0"/>
          <wp:docPr id="11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2D6709" wp14:editId="7CD68F92">
          <wp:simplePos x="0" y="0"/>
          <wp:positionH relativeFrom="column">
            <wp:posOffset>-209547</wp:posOffset>
          </wp:positionH>
          <wp:positionV relativeFrom="paragraph">
            <wp:posOffset>-85722</wp:posOffset>
          </wp:positionV>
          <wp:extent cx="836930" cy="1052830"/>
          <wp:effectExtent l="0" t="0" r="0" b="0"/>
          <wp:wrapNone/>
          <wp:docPr id="12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3BA5B" w14:textId="77777777" w:rsidR="00211C10" w:rsidRDefault="00211C1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2212779" w14:textId="7777777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CF434E2" w14:textId="61226D0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</w:t>
    </w:r>
    <w:r w:rsidR="00650289">
      <w:rPr>
        <w:rFonts w:ascii="Times New Roman" w:eastAsia="Times New Roman" w:hAnsi="Times New Roman" w:cs="Times New Roman"/>
        <w:sz w:val="28"/>
        <w:szCs w:val="28"/>
      </w:rPr>
      <w:t>is</w:t>
    </w:r>
  </w:p>
  <w:p w14:paraId="00BD9B42" w14:textId="77777777" w:rsidR="00650289" w:rsidRDefault="0065028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0"/>
    <w:rsid w:val="00067D92"/>
    <w:rsid w:val="00211C10"/>
    <w:rsid w:val="002126AA"/>
    <w:rsid w:val="00236EA8"/>
    <w:rsid w:val="00266F47"/>
    <w:rsid w:val="00341BBB"/>
    <w:rsid w:val="003B589C"/>
    <w:rsid w:val="003F121D"/>
    <w:rsid w:val="004240CB"/>
    <w:rsid w:val="00426E64"/>
    <w:rsid w:val="005125A6"/>
    <w:rsid w:val="005143F9"/>
    <w:rsid w:val="00571208"/>
    <w:rsid w:val="00624DEB"/>
    <w:rsid w:val="00650289"/>
    <w:rsid w:val="00753A91"/>
    <w:rsid w:val="008872F8"/>
    <w:rsid w:val="008C130D"/>
    <w:rsid w:val="00921F73"/>
    <w:rsid w:val="009D2C80"/>
    <w:rsid w:val="009E4EC0"/>
    <w:rsid w:val="00AF74E2"/>
    <w:rsid w:val="00B23FD4"/>
    <w:rsid w:val="00C8410C"/>
    <w:rsid w:val="00CB3F15"/>
    <w:rsid w:val="00DA3093"/>
    <w:rsid w:val="00E33E99"/>
    <w:rsid w:val="00E475EF"/>
    <w:rsid w:val="00EE2CC2"/>
    <w:rsid w:val="00F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E12"/>
  <w15:docId w15:val="{2D8F8319-5DB2-4A6F-882E-81B40CD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paragraph" w:styleId="PargrafodaLista">
    <w:name w:val="List Paragraph"/>
    <w:basedOn w:val="Normal"/>
    <w:uiPriority w:val="34"/>
    <w:qFormat/>
    <w:rsid w:val="00B23FD4"/>
    <w:pPr>
      <w:ind w:left="720"/>
      <w:contextualSpacing/>
    </w:pPr>
  </w:style>
  <w:style w:type="table" w:styleId="Tabelacomgrade">
    <w:name w:val="Table Grid"/>
    <w:basedOn w:val="Tabelanormal"/>
    <w:uiPriority w:val="39"/>
    <w:rsid w:val="00F1437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S2oIQ5GJDTOnYmlfplq9uSijg==">CgMxLjAyCWguMzBqMHpsbDgAciExSHlNLUlVR0tPRXhEV3RjSGhkUW14SE9CUVpLT2NocS0=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9</cp:revision>
  <cp:lastPrinted>2025-07-14T15:07:00Z</cp:lastPrinted>
  <dcterms:created xsi:type="dcterms:W3CDTF">2025-06-18T17:52:00Z</dcterms:created>
  <dcterms:modified xsi:type="dcterms:W3CDTF">2025-07-14T15:13:00Z</dcterms:modified>
</cp:coreProperties>
</file>