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D1D5" w14:textId="77777777" w:rsidR="0086717C" w:rsidRPr="00FD44AC" w:rsidRDefault="00607FD3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 w:rsidRPr="00FD44AC">
        <w:rPr>
          <w:rFonts w:ascii="Arial" w:eastAsia="Arial" w:hAnsi="Arial" w:cs="Arial"/>
          <w:b/>
          <w:sz w:val="24"/>
          <w:szCs w:val="24"/>
        </w:rPr>
        <w:t>PROPOSTA DE EMENDA ADITIVA Nº ___/2025</w:t>
      </w:r>
    </w:p>
    <w:p w14:paraId="696CCE17" w14:textId="77777777" w:rsidR="0086717C" w:rsidRPr="00FD44AC" w:rsidRDefault="0086717C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1F950220" w14:textId="77777777" w:rsidR="0086717C" w:rsidRPr="00FD44AC" w:rsidRDefault="00607FD3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 w:rsidRPr="00FD44AC">
        <w:rPr>
          <w:rFonts w:ascii="Arial" w:eastAsia="Arial" w:hAnsi="Arial" w:cs="Arial"/>
          <w:b/>
          <w:sz w:val="24"/>
          <w:szCs w:val="24"/>
        </w:rPr>
        <w:t>AO PROJETO DE LEI ORDINÁRIA Nº 424/2025 QUE ESTABELECE AS DIRETRIZES PARA ELABORAÇÃO DA LEI ORÇAMENTÁRIA ANUAL DO MUNICÍPIO DE SETE LAGOAS PARA O EXERCÍCIO DE 2026 E DÁ OUTRAS PROVIDÊNCIAS</w:t>
      </w:r>
    </w:p>
    <w:p w14:paraId="327F4BAF" w14:textId="77777777" w:rsidR="0086717C" w:rsidRPr="00FD44AC" w:rsidRDefault="0086717C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597D292C" w14:textId="77777777" w:rsidR="00775919" w:rsidRPr="00775919" w:rsidRDefault="00607FD3" w:rsidP="0077591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D44AC">
        <w:rPr>
          <w:rFonts w:ascii="Arial" w:eastAsia="Arial" w:hAnsi="Arial" w:cs="Arial"/>
          <w:b/>
          <w:sz w:val="24"/>
          <w:szCs w:val="24"/>
        </w:rPr>
        <w:t xml:space="preserve">Art. 1º - </w:t>
      </w:r>
      <w:r w:rsidR="001A341A" w:rsidRPr="001A341A">
        <w:rPr>
          <w:rFonts w:ascii="Arial" w:eastAsia="Arial" w:hAnsi="Arial" w:cs="Arial"/>
          <w:sz w:val="24"/>
          <w:szCs w:val="24"/>
        </w:rPr>
        <w:t xml:space="preserve"> </w:t>
      </w:r>
      <w:r w:rsidR="00775919" w:rsidRPr="00775919">
        <w:rPr>
          <w:rFonts w:ascii="Arial" w:eastAsia="Arial" w:hAnsi="Arial" w:cs="Arial"/>
          <w:sz w:val="24"/>
          <w:szCs w:val="24"/>
        </w:rPr>
        <w:t>ADICIONA AÇÃO: 2073 – ATENÇÃO BÁSICA EM SAÚDE (ABS)</w:t>
      </w:r>
    </w:p>
    <w:p w14:paraId="31A15B65" w14:textId="30927F22" w:rsidR="00775919" w:rsidRDefault="00775919" w:rsidP="00775919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75919">
        <w:rPr>
          <w:rFonts w:ascii="Arial" w:eastAsia="Arial" w:hAnsi="Arial" w:cs="Arial"/>
          <w:sz w:val="24"/>
          <w:szCs w:val="24"/>
        </w:rPr>
        <w:t>Projeto Prioritário: Credenciamento de clínicas especializadas para atendimento de pessoas com Transtorno do Espectro Autista (TEA), visando ampliar o acesso e a cobertura na rede pública de saúde.</w:t>
      </w:r>
      <w:r w:rsidRPr="00775919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F24042E" w14:textId="23C147D5" w:rsidR="00EB15E4" w:rsidRDefault="00EB15E4" w:rsidP="00775919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elacomgrade1"/>
        <w:tblW w:w="8926" w:type="dxa"/>
        <w:tblLook w:val="04A0" w:firstRow="1" w:lastRow="0" w:firstColumn="1" w:lastColumn="0" w:noHBand="0" w:noVBand="1"/>
      </w:tblPr>
      <w:tblGrid>
        <w:gridCol w:w="1585"/>
        <w:gridCol w:w="1325"/>
        <w:gridCol w:w="6016"/>
      </w:tblGrid>
      <w:tr w:rsidR="00EB15E4" w:rsidRPr="00D802AF" w14:paraId="6556229B" w14:textId="77777777" w:rsidTr="00992DF1">
        <w:trPr>
          <w:trHeight w:val="388"/>
        </w:trPr>
        <w:tc>
          <w:tcPr>
            <w:tcW w:w="1585" w:type="dxa"/>
            <w:vAlign w:val="center"/>
          </w:tcPr>
          <w:p w14:paraId="592AAF66" w14:textId="77777777" w:rsidR="00EB15E4" w:rsidRPr="00210AE3" w:rsidRDefault="00EB15E4" w:rsidP="00992D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10A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734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52"/>
            </w:tblGrid>
            <w:tr w:rsidR="00EB15E4" w:rsidRPr="00210AE3" w14:paraId="156FF6CA" w14:textId="77777777" w:rsidTr="00992DF1">
              <w:trPr>
                <w:trHeight w:val="7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236"/>
                  </w:tblGrid>
                  <w:tr w:rsidR="00EB15E4" w:rsidRPr="00005717" w14:paraId="3A408BCF" w14:textId="77777777" w:rsidTr="00992DF1">
                    <w:trPr>
                      <w:trHeight w:val="70"/>
                    </w:trPr>
                    <w:tc>
                      <w:tcPr>
                        <w:tcW w:w="0" w:type="auto"/>
                      </w:tcPr>
                      <w:p w14:paraId="5597C3D4" w14:textId="77777777" w:rsidR="00EB15E4" w:rsidRPr="00005717" w:rsidRDefault="00EB15E4" w:rsidP="00992DF1">
                        <w:pPr>
                          <w:spacing w:after="0" w:line="360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B3EC1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Secretaria Municipal de Saúde</w:t>
                        </w:r>
                      </w:p>
                    </w:tc>
                  </w:tr>
                </w:tbl>
                <w:p w14:paraId="59405E56" w14:textId="77777777" w:rsidR="00EB15E4" w:rsidRPr="00210AE3" w:rsidRDefault="00EB15E4" w:rsidP="00992DF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035B6C4B" w14:textId="77777777" w:rsidR="00EB15E4" w:rsidRPr="00D802AF" w:rsidRDefault="00EB15E4" w:rsidP="00992DF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15E4" w:rsidRPr="00D802AF" w14:paraId="6F0957D6" w14:textId="77777777" w:rsidTr="00992DF1">
        <w:trPr>
          <w:trHeight w:val="2067"/>
        </w:trPr>
        <w:tc>
          <w:tcPr>
            <w:tcW w:w="2910" w:type="dxa"/>
            <w:gridSpan w:val="2"/>
            <w:vAlign w:val="center"/>
          </w:tcPr>
          <w:p w14:paraId="347A7857" w14:textId="77777777" w:rsidR="00EB15E4" w:rsidRPr="00210AE3" w:rsidRDefault="00EB15E4" w:rsidP="00992D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3E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DIRETRIZ: SAÚDE PÚBLICA</w:t>
            </w:r>
          </w:p>
        </w:tc>
        <w:tc>
          <w:tcPr>
            <w:tcW w:w="6016" w:type="dxa"/>
          </w:tcPr>
          <w:p w14:paraId="596767E3" w14:textId="77777777" w:rsidR="00EB15E4" w:rsidRPr="00D802AF" w:rsidRDefault="00EB15E4" w:rsidP="00992DF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B3EC1">
              <w:rPr>
                <w:rFonts w:asciiTheme="minorHAnsi" w:hAnsiTheme="minorHAnsi" w:cstheme="minorHAnsi"/>
                <w:sz w:val="24"/>
                <w:szCs w:val="24"/>
              </w:rPr>
              <w:t>Garantir o acesso da população aos serviços de saúde(atenção básica, especializada e hospitalar)com foco na humanização do cuidado e valorizando o profissional de saúde, fortalecendo a rede municipal de atendimento e a atuação das equipes de saúde</w:t>
            </w:r>
          </w:p>
        </w:tc>
      </w:tr>
    </w:tbl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177"/>
        <w:gridCol w:w="1540"/>
        <w:gridCol w:w="1057"/>
        <w:gridCol w:w="1347"/>
        <w:gridCol w:w="1805"/>
      </w:tblGrid>
      <w:tr w:rsidR="0042692D" w:rsidRPr="00D802AF" w14:paraId="38076998" w14:textId="77777777" w:rsidTr="004A2C91">
        <w:tc>
          <w:tcPr>
            <w:tcW w:w="8926" w:type="dxa"/>
            <w:gridSpan w:val="5"/>
          </w:tcPr>
          <w:p w14:paraId="770FE66A" w14:textId="77777777" w:rsidR="0042692D" w:rsidRPr="00EB15E4" w:rsidRDefault="0042692D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EB1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PROGRAMA:</w:t>
            </w:r>
            <w:r w:rsidRPr="00EB15E4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B1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2073</w:t>
            </w:r>
            <w:r w:rsidRPr="00EB15E4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B1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EB15E4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B1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Atenção Básica em Saúde (ABS)</w:t>
            </w:r>
          </w:p>
        </w:tc>
      </w:tr>
      <w:tr w:rsidR="0042692D" w:rsidRPr="00D802AF" w14:paraId="68D0A13A" w14:textId="77777777" w:rsidTr="00EB15E4">
        <w:trPr>
          <w:trHeight w:val="476"/>
        </w:trPr>
        <w:tc>
          <w:tcPr>
            <w:tcW w:w="3177" w:type="dxa"/>
            <w:vMerge w:val="restart"/>
            <w:vAlign w:val="center"/>
          </w:tcPr>
          <w:p w14:paraId="0F6AB414" w14:textId="77777777" w:rsidR="0042692D" w:rsidRPr="00EB15E4" w:rsidRDefault="0042692D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EB1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PROJETOS</w:t>
            </w:r>
            <w:r w:rsidRPr="00EB15E4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B1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PRIORITÁRIOS</w:t>
            </w:r>
            <w:r w:rsidRPr="00EB15E4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B15E4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2026</w:t>
            </w:r>
          </w:p>
        </w:tc>
        <w:tc>
          <w:tcPr>
            <w:tcW w:w="3944" w:type="dxa"/>
            <w:gridSpan w:val="3"/>
            <w:vAlign w:val="center"/>
          </w:tcPr>
          <w:p w14:paraId="0B8B1E2A" w14:textId="77777777" w:rsidR="0042692D" w:rsidRPr="00EB15E4" w:rsidRDefault="0042692D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EB15E4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PRODUTO</w:t>
            </w:r>
          </w:p>
        </w:tc>
        <w:tc>
          <w:tcPr>
            <w:tcW w:w="1805" w:type="dxa"/>
            <w:vMerge w:val="restart"/>
            <w:vAlign w:val="center"/>
          </w:tcPr>
          <w:p w14:paraId="7310DBE4" w14:textId="77777777" w:rsidR="0042692D" w:rsidRPr="00D802AF" w:rsidRDefault="0042692D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D802A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ESTIMADO</w:t>
            </w:r>
          </w:p>
        </w:tc>
      </w:tr>
      <w:tr w:rsidR="0042692D" w:rsidRPr="00D802AF" w14:paraId="1B335284" w14:textId="77777777" w:rsidTr="00EB15E4">
        <w:trPr>
          <w:trHeight w:val="839"/>
        </w:trPr>
        <w:tc>
          <w:tcPr>
            <w:tcW w:w="3177" w:type="dxa"/>
            <w:vMerge/>
          </w:tcPr>
          <w:p w14:paraId="26C62163" w14:textId="77777777" w:rsidR="0042692D" w:rsidRPr="00D802AF" w:rsidRDefault="0042692D" w:rsidP="004A2C9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9FB9B59" w14:textId="77777777" w:rsidR="0042692D" w:rsidRPr="00D802AF" w:rsidRDefault="0042692D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Descrição</w:t>
            </w:r>
            <w:r w:rsidRPr="00D802A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D802A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Produto</w:t>
            </w:r>
          </w:p>
        </w:tc>
        <w:tc>
          <w:tcPr>
            <w:tcW w:w="1057" w:type="dxa"/>
            <w:vAlign w:val="center"/>
          </w:tcPr>
          <w:p w14:paraId="64836AA4" w14:textId="77777777" w:rsidR="0042692D" w:rsidRPr="00D802AF" w:rsidRDefault="0042692D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  <w:r w:rsidRPr="00D802A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802A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1347" w:type="dxa"/>
            <w:vAlign w:val="center"/>
          </w:tcPr>
          <w:p w14:paraId="209EF018" w14:textId="77777777" w:rsidR="0042692D" w:rsidRPr="00D802AF" w:rsidRDefault="0042692D" w:rsidP="004A2C91">
            <w:pPr>
              <w:pStyle w:val="TableParagraph"/>
              <w:spacing w:before="4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6D8C62" w14:textId="77777777" w:rsidR="0042692D" w:rsidRPr="00D802AF" w:rsidRDefault="0042692D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Quantidade</w:t>
            </w:r>
          </w:p>
        </w:tc>
        <w:tc>
          <w:tcPr>
            <w:tcW w:w="1805" w:type="dxa"/>
            <w:vMerge/>
          </w:tcPr>
          <w:p w14:paraId="61AF3FE6" w14:textId="77777777" w:rsidR="0042692D" w:rsidRPr="00D802AF" w:rsidRDefault="0042692D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42692D" w:rsidRPr="00D802AF" w14:paraId="6976D412" w14:textId="77777777" w:rsidTr="00EB15E4">
        <w:trPr>
          <w:trHeight w:val="1600"/>
        </w:trPr>
        <w:tc>
          <w:tcPr>
            <w:tcW w:w="3177" w:type="dxa"/>
          </w:tcPr>
          <w:p w14:paraId="1AF16460" w14:textId="7380A8B4" w:rsidR="0042692D" w:rsidRPr="00EB15E4" w:rsidRDefault="00F52CCB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EB15E4">
              <w:rPr>
                <w:rFonts w:asciiTheme="minorHAnsi" w:hAnsiTheme="minorHAnsi" w:cstheme="minorHAnsi"/>
                <w:bCs/>
                <w:sz w:val="24"/>
                <w:szCs w:val="24"/>
              </w:rPr>
              <w:t>Credenciamento de clínicas especializadas para atendimento a pessoas com Transtorno do Espectro Autista (TEA)</w:t>
            </w:r>
          </w:p>
        </w:tc>
        <w:tc>
          <w:tcPr>
            <w:tcW w:w="1540" w:type="dxa"/>
            <w:vAlign w:val="center"/>
          </w:tcPr>
          <w:p w14:paraId="39A48939" w14:textId="0016DD52" w:rsidR="0042692D" w:rsidRPr="00EB15E4" w:rsidRDefault="00F52CCB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EB15E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Clínica especializada credenciada</w:t>
            </w:r>
          </w:p>
        </w:tc>
        <w:tc>
          <w:tcPr>
            <w:tcW w:w="1057" w:type="dxa"/>
            <w:vAlign w:val="center"/>
          </w:tcPr>
          <w:p w14:paraId="78311B15" w14:textId="38505F97" w:rsidR="0042692D" w:rsidRPr="00EB15E4" w:rsidRDefault="00F52CCB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EB15E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Clínica</w:t>
            </w:r>
          </w:p>
        </w:tc>
        <w:tc>
          <w:tcPr>
            <w:tcW w:w="1347" w:type="dxa"/>
            <w:vAlign w:val="center"/>
          </w:tcPr>
          <w:p w14:paraId="0EE8EA7F" w14:textId="28701255" w:rsidR="0042692D" w:rsidRPr="00EB15E4" w:rsidRDefault="00F52CCB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EB15E4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805" w:type="dxa"/>
            <w:vAlign w:val="center"/>
          </w:tcPr>
          <w:p w14:paraId="1878B2FA" w14:textId="5C0DE133" w:rsidR="0042692D" w:rsidRPr="00EB15E4" w:rsidRDefault="0042692D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EB15E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R$ </w:t>
            </w:r>
            <w:r w:rsidR="00F52CCB" w:rsidRPr="00EB15E4">
              <w:rPr>
                <w:rFonts w:asciiTheme="minorHAnsi" w:hAnsiTheme="minorHAnsi" w:cstheme="minorHAnsi"/>
                <w:bCs/>
                <w:sz w:val="24"/>
                <w:szCs w:val="24"/>
              </w:rPr>
              <w:t>720</w:t>
            </w:r>
            <w:r w:rsidRPr="00EB15E4">
              <w:rPr>
                <w:rFonts w:asciiTheme="minorHAnsi" w:hAnsiTheme="minorHAnsi" w:cstheme="minorHAnsi"/>
                <w:bCs/>
                <w:sz w:val="24"/>
                <w:szCs w:val="24"/>
              </w:rPr>
              <w:t>.000,00</w:t>
            </w:r>
          </w:p>
        </w:tc>
      </w:tr>
    </w:tbl>
    <w:p w14:paraId="637F5D15" w14:textId="77777777" w:rsidR="00F52CCB" w:rsidRDefault="00F52CCB" w:rsidP="0042692D">
      <w:pPr>
        <w:spacing w:after="0" w:line="360" w:lineRule="auto"/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7CFBAE0" w14:textId="1B854A48" w:rsidR="005B712A" w:rsidRDefault="00FD44AC" w:rsidP="0042692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D44AC">
        <w:rPr>
          <w:rFonts w:ascii="Arial" w:eastAsia="Arial" w:hAnsi="Arial" w:cs="Arial"/>
          <w:b/>
          <w:bCs/>
          <w:sz w:val="24"/>
          <w:szCs w:val="24"/>
        </w:rPr>
        <w:t>JUSTIFICATIVA:</w:t>
      </w:r>
      <w:r w:rsidRPr="00FD44AC">
        <w:rPr>
          <w:rFonts w:ascii="Arial" w:eastAsia="Arial" w:hAnsi="Arial" w:cs="Arial"/>
          <w:sz w:val="24"/>
          <w:szCs w:val="24"/>
        </w:rPr>
        <w:t xml:space="preserve"> </w:t>
      </w:r>
      <w:r w:rsidR="00775919" w:rsidRPr="00775919">
        <w:rPr>
          <w:rFonts w:ascii="Arial" w:eastAsia="Arial" w:hAnsi="Arial" w:cs="Arial"/>
          <w:sz w:val="24"/>
          <w:szCs w:val="24"/>
        </w:rPr>
        <w:t xml:space="preserve">A ampliação do atendimento especializado para pessoas com TEA é uma medida de justiça social e equidade. Crianças, adolescentes e adultos com autismo precisam de acompanhamento contínuo e </w:t>
      </w:r>
      <w:r w:rsidR="00775919" w:rsidRPr="00775919">
        <w:rPr>
          <w:rFonts w:ascii="Arial" w:eastAsia="Arial" w:hAnsi="Arial" w:cs="Arial"/>
          <w:sz w:val="24"/>
          <w:szCs w:val="24"/>
        </w:rPr>
        <w:lastRenderedPageBreak/>
        <w:t>multidisciplinar. Ao credenciar clínicas especializadas, o município garante maior agilidade no atendimento, reduz o tempo de espera por terapias essenciais e promove o acolhimento humanizado. Além disso, fortalece a rede de apoio às famílias, ampliando o suporte integral aos usuários.</w:t>
      </w:r>
    </w:p>
    <w:p w14:paraId="2F2E6778" w14:textId="1098131B" w:rsidR="0086717C" w:rsidRPr="00FD44AC" w:rsidRDefault="00607FD3" w:rsidP="0042692D">
      <w:pPr>
        <w:spacing w:after="0" w:line="360" w:lineRule="auto"/>
        <w:ind w:firstLine="720"/>
        <w:jc w:val="center"/>
        <w:rPr>
          <w:rFonts w:ascii="Arial" w:eastAsia="Arial" w:hAnsi="Arial" w:cs="Arial"/>
          <w:sz w:val="24"/>
          <w:szCs w:val="24"/>
        </w:rPr>
      </w:pPr>
      <w:r w:rsidRPr="00FD44AC">
        <w:rPr>
          <w:rFonts w:ascii="Arial" w:eastAsia="Arial" w:hAnsi="Arial" w:cs="Arial"/>
          <w:sz w:val="24"/>
          <w:szCs w:val="24"/>
        </w:rPr>
        <w:t xml:space="preserve">Sete Lagoas, </w:t>
      </w:r>
      <w:r w:rsidR="00EB15E4">
        <w:rPr>
          <w:rFonts w:ascii="Arial" w:eastAsia="Arial" w:hAnsi="Arial" w:cs="Arial"/>
          <w:sz w:val="24"/>
          <w:szCs w:val="24"/>
        </w:rPr>
        <w:t>14 de julho</w:t>
      </w:r>
      <w:r w:rsidRPr="00FD44AC">
        <w:rPr>
          <w:rFonts w:ascii="Arial" w:eastAsia="Arial" w:hAnsi="Arial" w:cs="Arial"/>
          <w:sz w:val="24"/>
          <w:szCs w:val="24"/>
        </w:rPr>
        <w:t xml:space="preserve"> de 2025.</w:t>
      </w:r>
    </w:p>
    <w:p w14:paraId="22443BA4" w14:textId="77777777" w:rsidR="0086717C" w:rsidRPr="00FD44AC" w:rsidRDefault="0086717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EB0BC46" w14:textId="77777777" w:rsidR="0086717C" w:rsidRPr="00FD44AC" w:rsidRDefault="00607FD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FD44A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51B27F2C" wp14:editId="34099458">
            <wp:simplePos x="0" y="0"/>
            <wp:positionH relativeFrom="margin">
              <wp:posOffset>2225040</wp:posOffset>
            </wp:positionH>
            <wp:positionV relativeFrom="paragraph">
              <wp:posOffset>118745</wp:posOffset>
            </wp:positionV>
            <wp:extent cx="1066800" cy="377190"/>
            <wp:effectExtent l="0" t="0" r="0" b="3810"/>
            <wp:wrapNone/>
            <wp:docPr id="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77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07C6E" w14:textId="77777777" w:rsidR="0086717C" w:rsidRPr="00FD44AC" w:rsidRDefault="0086717C" w:rsidP="00FD44A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sectPr w:rsidR="0086717C" w:rsidRPr="00FD44AC" w:rsidSect="00F52CCB">
      <w:headerReference w:type="default" r:id="rId8"/>
      <w:footerReference w:type="default" r:id="rId9"/>
      <w:pgSz w:w="11906" w:h="16838"/>
      <w:pgMar w:top="1985" w:right="1701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2CBF" w14:textId="77777777" w:rsidR="00D673D6" w:rsidRDefault="00D673D6">
      <w:pPr>
        <w:spacing w:after="0" w:line="240" w:lineRule="auto"/>
      </w:pPr>
      <w:r>
        <w:separator/>
      </w:r>
    </w:p>
  </w:endnote>
  <w:endnote w:type="continuationSeparator" w:id="0">
    <w:p w14:paraId="0CA0B3DB" w14:textId="77777777" w:rsidR="00D673D6" w:rsidRDefault="00D6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4225" w14:textId="77777777" w:rsidR="0086717C" w:rsidRDefault="00607F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3E90286" wp14:editId="0D129ABC">
          <wp:simplePos x="0" y="0"/>
          <wp:positionH relativeFrom="column">
            <wp:posOffset>-1080134</wp:posOffset>
          </wp:positionH>
          <wp:positionV relativeFrom="paragraph">
            <wp:posOffset>-327659</wp:posOffset>
          </wp:positionV>
          <wp:extent cx="7590155" cy="926465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55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9625" w14:textId="77777777" w:rsidR="00D673D6" w:rsidRDefault="00D673D6">
      <w:pPr>
        <w:spacing w:after="0" w:line="240" w:lineRule="auto"/>
      </w:pPr>
      <w:r>
        <w:separator/>
      </w:r>
    </w:p>
  </w:footnote>
  <w:footnote w:type="continuationSeparator" w:id="0">
    <w:p w14:paraId="20E63B2E" w14:textId="77777777" w:rsidR="00D673D6" w:rsidRDefault="00D6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94FD" w14:textId="77777777" w:rsidR="0086717C" w:rsidRDefault="00607F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B59D12" wp14:editId="0B576C79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541260" cy="128651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6369EF" w14:textId="77777777" w:rsidR="0086717C" w:rsidRDefault="008671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7C"/>
    <w:rsid w:val="000F66D3"/>
    <w:rsid w:val="0010720B"/>
    <w:rsid w:val="001A341A"/>
    <w:rsid w:val="00376D1B"/>
    <w:rsid w:val="0042692D"/>
    <w:rsid w:val="005B712A"/>
    <w:rsid w:val="00607FD3"/>
    <w:rsid w:val="007258B1"/>
    <w:rsid w:val="00775919"/>
    <w:rsid w:val="0086717C"/>
    <w:rsid w:val="00BF5E17"/>
    <w:rsid w:val="00CD5813"/>
    <w:rsid w:val="00D673D6"/>
    <w:rsid w:val="00EB15E4"/>
    <w:rsid w:val="00F07C65"/>
    <w:rsid w:val="00F52CCB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F26A"/>
  <w15:docId w15:val="{65E4D57E-58EF-446D-984F-DE9D14D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952C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2C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5A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2692D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42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B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tcU6zKh/+HMOZ9xPHIf+wZ6WLA==">CgMxLjA4AHIhMXQ2TTM1dUVlUHBHelo4M3MyWjBpS3oyajhPVzBZUl9q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 Alipio Ribeiro</dc:creator>
  <cp:lastModifiedBy>Dênia Matias Almeida</cp:lastModifiedBy>
  <cp:revision>5</cp:revision>
  <cp:lastPrinted>2025-06-18T12:54:00Z</cp:lastPrinted>
  <dcterms:created xsi:type="dcterms:W3CDTF">2025-06-12T13:56:00Z</dcterms:created>
  <dcterms:modified xsi:type="dcterms:W3CDTF">2025-07-14T13:33:00Z</dcterms:modified>
</cp:coreProperties>
</file>