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8359" w14:textId="0A2D6A70" w:rsidR="003D270E" w:rsidRPr="00555561" w:rsidRDefault="003D270E" w:rsidP="00555561">
      <w:pPr>
        <w:spacing w:line="276" w:lineRule="auto"/>
        <w:jc w:val="both"/>
        <w:rPr>
          <w:rFonts w:ascii="Arial Narrow" w:eastAsia="Times New Roman" w:hAnsi="Arial Narrow" w:cs="Calibri"/>
          <w:b/>
          <w:bCs/>
          <w:color w:val="000000"/>
          <w:sz w:val="24"/>
          <w:szCs w:val="24"/>
          <w:lang w:eastAsia="pt-BR"/>
        </w:rPr>
      </w:pPr>
      <w:r w:rsidRPr="00555561">
        <w:rPr>
          <w:rFonts w:ascii="Arial Narrow" w:hAnsi="Arial Narrow"/>
          <w:b/>
          <w:bCs/>
          <w:sz w:val="24"/>
          <w:szCs w:val="24"/>
        </w:rPr>
        <w:t xml:space="preserve">PARECER </w:t>
      </w:r>
      <w:r w:rsidR="00D63746" w:rsidRPr="00D63746">
        <w:rPr>
          <w:rFonts w:ascii="Arial Narrow" w:eastAsia="Times New Roman" w:hAnsi="Arial Narrow" w:cs="Calibri"/>
          <w:b/>
          <w:bCs/>
          <w:color w:val="000000"/>
          <w:sz w:val="24"/>
          <w:szCs w:val="24"/>
          <w:lang w:eastAsia="pt-BR"/>
        </w:rPr>
        <w:t>PGLAJ/CMSL/139/2025</w:t>
      </w:r>
    </w:p>
    <w:p w14:paraId="102BD45D" w14:textId="5C79CF8C" w:rsidR="003D270E" w:rsidRPr="00555561" w:rsidRDefault="003D270E" w:rsidP="00555561">
      <w:pPr>
        <w:spacing w:line="276" w:lineRule="auto"/>
        <w:jc w:val="both"/>
        <w:rPr>
          <w:rFonts w:ascii="Arial Narrow" w:hAnsi="Arial Narrow"/>
          <w:b/>
          <w:bCs/>
          <w:sz w:val="24"/>
          <w:szCs w:val="24"/>
        </w:rPr>
      </w:pPr>
      <w:r w:rsidRPr="00555561">
        <w:rPr>
          <w:rFonts w:ascii="Arial Narrow" w:hAnsi="Arial Narrow"/>
          <w:b/>
          <w:bCs/>
          <w:sz w:val="24"/>
          <w:szCs w:val="24"/>
        </w:rPr>
        <w:t xml:space="preserve">MATÉRIA: </w:t>
      </w:r>
      <w:r w:rsidR="0070113C" w:rsidRPr="00555561">
        <w:rPr>
          <w:rFonts w:ascii="Arial Narrow" w:hAnsi="Arial Narrow"/>
          <w:b/>
          <w:bCs/>
          <w:sz w:val="24"/>
          <w:szCs w:val="24"/>
        </w:rPr>
        <w:t xml:space="preserve">EMENDA </w:t>
      </w:r>
      <w:r w:rsidR="00D15ADB" w:rsidRPr="00555561">
        <w:rPr>
          <w:rFonts w:ascii="Arial Narrow" w:hAnsi="Arial Narrow"/>
          <w:b/>
          <w:bCs/>
          <w:sz w:val="24"/>
          <w:szCs w:val="24"/>
        </w:rPr>
        <w:t xml:space="preserve">MODIFICATIVA </w:t>
      </w:r>
      <w:r w:rsidR="0063096D" w:rsidRPr="00555561">
        <w:rPr>
          <w:rFonts w:ascii="Arial Narrow" w:hAnsi="Arial Narrow"/>
          <w:b/>
          <w:bCs/>
          <w:sz w:val="24"/>
          <w:szCs w:val="24"/>
        </w:rPr>
        <w:t>0</w:t>
      </w:r>
      <w:r w:rsidR="006045B9" w:rsidRPr="00555561">
        <w:rPr>
          <w:rFonts w:ascii="Arial Narrow" w:hAnsi="Arial Narrow"/>
          <w:b/>
          <w:bCs/>
          <w:sz w:val="24"/>
          <w:szCs w:val="24"/>
        </w:rPr>
        <w:t>4</w:t>
      </w:r>
      <w:r w:rsidR="0063096D" w:rsidRPr="00555561">
        <w:rPr>
          <w:rFonts w:ascii="Arial Narrow" w:hAnsi="Arial Narrow"/>
          <w:b/>
          <w:bCs/>
          <w:sz w:val="24"/>
          <w:szCs w:val="24"/>
        </w:rPr>
        <w:t xml:space="preserve"> </w:t>
      </w:r>
      <w:r w:rsidR="0070113C" w:rsidRPr="00555561">
        <w:rPr>
          <w:rFonts w:ascii="Arial Narrow" w:hAnsi="Arial Narrow"/>
          <w:b/>
          <w:bCs/>
          <w:sz w:val="24"/>
          <w:szCs w:val="24"/>
        </w:rPr>
        <w:t xml:space="preserve">AO </w:t>
      </w:r>
      <w:r w:rsidRPr="00555561">
        <w:rPr>
          <w:rFonts w:ascii="Arial Narrow" w:hAnsi="Arial Narrow"/>
          <w:b/>
          <w:bCs/>
          <w:sz w:val="24"/>
          <w:szCs w:val="24"/>
        </w:rPr>
        <w:t>PROJETO DE LEI ORDINÁRIA Nº</w:t>
      </w:r>
      <w:r w:rsidR="004000CB" w:rsidRPr="00555561">
        <w:rPr>
          <w:rFonts w:ascii="Arial Narrow" w:hAnsi="Arial Narrow"/>
          <w:b/>
          <w:bCs/>
          <w:sz w:val="24"/>
          <w:szCs w:val="24"/>
        </w:rPr>
        <w:t>443/2025</w:t>
      </w:r>
    </w:p>
    <w:p w14:paraId="207F170D" w14:textId="39B19709" w:rsidR="003D270E" w:rsidRPr="00555561" w:rsidRDefault="003D270E" w:rsidP="00555561">
      <w:pPr>
        <w:spacing w:line="276" w:lineRule="auto"/>
        <w:jc w:val="both"/>
        <w:rPr>
          <w:rFonts w:ascii="Arial Narrow" w:hAnsi="Arial Narrow"/>
          <w:b/>
          <w:bCs/>
          <w:sz w:val="24"/>
          <w:szCs w:val="24"/>
        </w:rPr>
      </w:pPr>
      <w:r w:rsidRPr="00555561">
        <w:rPr>
          <w:rFonts w:ascii="Arial Narrow" w:hAnsi="Arial Narrow"/>
          <w:b/>
          <w:bCs/>
          <w:sz w:val="24"/>
          <w:szCs w:val="24"/>
        </w:rPr>
        <w:t xml:space="preserve">AUTORIA: </w:t>
      </w:r>
      <w:r w:rsidR="00D15ADB" w:rsidRPr="00555561">
        <w:rPr>
          <w:rFonts w:ascii="Arial Narrow" w:hAnsi="Arial Narrow"/>
          <w:b/>
          <w:bCs/>
          <w:sz w:val="24"/>
          <w:szCs w:val="24"/>
        </w:rPr>
        <w:t>Vereador</w:t>
      </w:r>
      <w:r w:rsidR="006045B9" w:rsidRPr="00555561">
        <w:rPr>
          <w:rFonts w:ascii="Arial Narrow" w:hAnsi="Arial Narrow"/>
          <w:b/>
          <w:bCs/>
          <w:sz w:val="24"/>
          <w:szCs w:val="24"/>
        </w:rPr>
        <w:t xml:space="preserve"> Divaldo Capuchinho</w:t>
      </w:r>
    </w:p>
    <w:p w14:paraId="46A40D30" w14:textId="77777777" w:rsidR="003D270E" w:rsidRPr="00555561" w:rsidRDefault="003D270E" w:rsidP="00555561">
      <w:pPr>
        <w:spacing w:line="276" w:lineRule="auto"/>
        <w:jc w:val="both"/>
        <w:rPr>
          <w:rFonts w:ascii="Arial Narrow" w:hAnsi="Arial Narrow"/>
          <w:b/>
          <w:bCs/>
          <w:sz w:val="24"/>
          <w:szCs w:val="24"/>
        </w:rPr>
      </w:pPr>
    </w:p>
    <w:p w14:paraId="1E9ABE82" w14:textId="360D86C2" w:rsidR="003D270E" w:rsidRPr="00555561" w:rsidRDefault="003D270E" w:rsidP="00555561">
      <w:pPr>
        <w:spacing w:line="276" w:lineRule="auto"/>
        <w:jc w:val="both"/>
        <w:rPr>
          <w:rFonts w:ascii="Arial Narrow" w:hAnsi="Arial Narrow"/>
          <w:b/>
          <w:bCs/>
          <w:sz w:val="24"/>
          <w:szCs w:val="24"/>
          <w:u w:val="single"/>
        </w:rPr>
      </w:pPr>
      <w:r w:rsidRPr="00555561">
        <w:rPr>
          <w:rFonts w:ascii="Arial Narrow" w:hAnsi="Arial Narrow"/>
          <w:b/>
          <w:bCs/>
          <w:sz w:val="24"/>
          <w:szCs w:val="24"/>
          <w:u w:val="single"/>
        </w:rPr>
        <w:t>RELATÓRIO</w:t>
      </w:r>
    </w:p>
    <w:p w14:paraId="318B536D" w14:textId="77777777" w:rsidR="003D270E" w:rsidRPr="00555561" w:rsidRDefault="003D270E" w:rsidP="00555561">
      <w:pPr>
        <w:pStyle w:val="PargrafodaLista"/>
        <w:spacing w:line="276" w:lineRule="auto"/>
        <w:ind w:left="1080"/>
        <w:jc w:val="both"/>
        <w:rPr>
          <w:rFonts w:ascii="Arial Narrow" w:hAnsi="Arial Narrow"/>
          <w:b/>
          <w:bCs/>
          <w:sz w:val="24"/>
          <w:szCs w:val="24"/>
          <w:u w:val="single"/>
        </w:rPr>
      </w:pPr>
    </w:p>
    <w:p w14:paraId="6B4A2097" w14:textId="2A44C980"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 xml:space="preserve">Vem para parecer desta Procuradoria </w:t>
      </w:r>
      <w:r w:rsidR="0070113C" w:rsidRPr="00555561">
        <w:rPr>
          <w:rFonts w:ascii="Arial Narrow" w:hAnsi="Arial Narrow"/>
          <w:sz w:val="24"/>
          <w:szCs w:val="24"/>
        </w:rPr>
        <w:t xml:space="preserve">a EMENDA </w:t>
      </w:r>
      <w:r w:rsidR="00D15ADB" w:rsidRPr="00555561">
        <w:rPr>
          <w:rFonts w:ascii="Arial Narrow" w:hAnsi="Arial Narrow"/>
          <w:sz w:val="24"/>
          <w:szCs w:val="24"/>
        </w:rPr>
        <w:t xml:space="preserve">MODIFICATIVA </w:t>
      </w:r>
      <w:r w:rsidR="0070113C" w:rsidRPr="00555561">
        <w:rPr>
          <w:rFonts w:ascii="Arial Narrow" w:hAnsi="Arial Narrow"/>
          <w:sz w:val="24"/>
          <w:szCs w:val="24"/>
        </w:rPr>
        <w:t>AO PROJETO DE LEI ORDINÁRIA Nº 443/2025</w:t>
      </w:r>
      <w:r w:rsidRPr="00555561">
        <w:rPr>
          <w:rFonts w:ascii="Arial Narrow" w:hAnsi="Arial Narrow"/>
          <w:sz w:val="24"/>
          <w:szCs w:val="24"/>
        </w:rPr>
        <w:t xml:space="preserve">, cuja autoria pertence </w:t>
      </w:r>
      <w:r w:rsidR="00D15ADB" w:rsidRPr="00555561">
        <w:rPr>
          <w:rFonts w:ascii="Arial Narrow" w:hAnsi="Arial Narrow"/>
          <w:sz w:val="24"/>
          <w:szCs w:val="24"/>
        </w:rPr>
        <w:t xml:space="preserve">a </w:t>
      </w:r>
      <w:r w:rsidR="006045B9" w:rsidRPr="00555561">
        <w:rPr>
          <w:rFonts w:ascii="Arial Narrow" w:hAnsi="Arial Narrow"/>
          <w:b/>
          <w:bCs/>
          <w:sz w:val="24"/>
          <w:szCs w:val="24"/>
        </w:rPr>
        <w:t>Vereador Divaldo Capuchinho</w:t>
      </w:r>
      <w:r w:rsidR="006045B9" w:rsidRPr="00555561">
        <w:rPr>
          <w:rFonts w:ascii="Arial Narrow" w:hAnsi="Arial Narrow"/>
          <w:sz w:val="24"/>
          <w:szCs w:val="24"/>
        </w:rPr>
        <w:t xml:space="preserve"> </w:t>
      </w:r>
      <w:r w:rsidRPr="00555561">
        <w:rPr>
          <w:rFonts w:ascii="Arial Narrow" w:hAnsi="Arial Narrow"/>
          <w:sz w:val="24"/>
          <w:szCs w:val="24"/>
        </w:rPr>
        <w:t>cuja matéria “Disp</w:t>
      </w:r>
      <w:r w:rsidR="0070113C" w:rsidRPr="00555561">
        <w:rPr>
          <w:rFonts w:ascii="Arial Narrow" w:hAnsi="Arial Narrow"/>
          <w:sz w:val="24"/>
          <w:szCs w:val="24"/>
        </w:rPr>
        <w:t>õe</w:t>
      </w:r>
      <w:r w:rsidRPr="00555561">
        <w:rPr>
          <w:rFonts w:ascii="Arial Narrow" w:hAnsi="Arial Narrow"/>
          <w:sz w:val="24"/>
          <w:szCs w:val="24"/>
        </w:rPr>
        <w:t xml:space="preserve"> sobre a estrutura organizacional e o plano de cargos, carreiras e vencimentos, da Câmara Municipal de Sete Lagoas, e dá outras providências”, cujo objetivo principal é reestruturar administrativamente e criar cargos no âmbito do Poder Legislativo Municipal. </w:t>
      </w:r>
    </w:p>
    <w:p w14:paraId="1D93F742" w14:textId="77777777" w:rsidR="003D270E" w:rsidRPr="00555561" w:rsidRDefault="003D270E" w:rsidP="00555561">
      <w:pPr>
        <w:pStyle w:val="paragraph"/>
        <w:spacing w:before="0" w:beforeAutospacing="0" w:after="0" w:afterAutospacing="0" w:line="276" w:lineRule="auto"/>
        <w:ind w:firstLine="708"/>
        <w:jc w:val="both"/>
        <w:textAlignment w:val="baseline"/>
        <w:rPr>
          <w:rFonts w:ascii="Arial Narrow" w:hAnsi="Arial Narrow" w:cs="Segoe UI"/>
        </w:rPr>
      </w:pPr>
      <w:r w:rsidRPr="00555561">
        <w:rPr>
          <w:rStyle w:val="normaltextrun"/>
          <w:rFonts w:ascii="Arial Narrow" w:hAnsi="Arial Narrow"/>
        </w:rPr>
        <w:t>Prefacialmente, importante destacar que o exame da Procuradoria Geral do Legislativo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Pr="00555561">
        <w:rPr>
          <w:rStyle w:val="eop"/>
          <w:rFonts w:ascii="Arial Narrow" w:hAnsi="Arial Narrow"/>
        </w:rPr>
        <w:t> </w:t>
      </w:r>
    </w:p>
    <w:p w14:paraId="0BAF848A" w14:textId="77777777" w:rsidR="003D270E" w:rsidRPr="00555561" w:rsidRDefault="003D270E" w:rsidP="00555561">
      <w:pPr>
        <w:spacing w:line="276" w:lineRule="auto"/>
        <w:jc w:val="both"/>
        <w:rPr>
          <w:rFonts w:ascii="Arial Narrow" w:hAnsi="Arial Narrow"/>
          <w:b/>
          <w:bCs/>
          <w:sz w:val="24"/>
          <w:szCs w:val="24"/>
          <w:u w:val="single"/>
        </w:rPr>
      </w:pPr>
    </w:p>
    <w:p w14:paraId="37A65640" w14:textId="50814E8E" w:rsidR="003D270E" w:rsidRPr="00555561" w:rsidRDefault="003D270E" w:rsidP="00555561">
      <w:pPr>
        <w:spacing w:line="276" w:lineRule="auto"/>
        <w:jc w:val="both"/>
        <w:rPr>
          <w:rFonts w:ascii="Arial Narrow" w:hAnsi="Arial Narrow"/>
          <w:b/>
          <w:bCs/>
          <w:sz w:val="24"/>
          <w:szCs w:val="24"/>
          <w:u w:val="single"/>
        </w:rPr>
      </w:pPr>
      <w:r w:rsidRPr="00555561">
        <w:rPr>
          <w:rFonts w:ascii="Arial Narrow" w:hAnsi="Arial Narrow"/>
          <w:b/>
          <w:bCs/>
          <w:sz w:val="24"/>
          <w:szCs w:val="24"/>
          <w:u w:val="single"/>
        </w:rPr>
        <w:t>JUSTIFICATIVA</w:t>
      </w:r>
    </w:p>
    <w:p w14:paraId="0347AF18" w14:textId="7D88D522"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 xml:space="preserve">Justificando </w:t>
      </w:r>
      <w:r w:rsidR="0070113C" w:rsidRPr="00555561">
        <w:rPr>
          <w:rFonts w:ascii="Arial Narrow" w:hAnsi="Arial Narrow"/>
          <w:sz w:val="24"/>
          <w:szCs w:val="24"/>
        </w:rPr>
        <w:t>sua pr</w:t>
      </w:r>
      <w:r w:rsidR="0063096D" w:rsidRPr="00555561">
        <w:rPr>
          <w:rFonts w:ascii="Arial Narrow" w:hAnsi="Arial Narrow"/>
          <w:sz w:val="24"/>
          <w:szCs w:val="24"/>
        </w:rPr>
        <w:t>oposição</w:t>
      </w:r>
      <w:r w:rsidRPr="00555561">
        <w:rPr>
          <w:rFonts w:ascii="Arial Narrow" w:hAnsi="Arial Narrow"/>
          <w:sz w:val="24"/>
          <w:szCs w:val="24"/>
        </w:rPr>
        <w:t xml:space="preserve">, </w:t>
      </w:r>
      <w:r w:rsidR="006045B9" w:rsidRPr="00555561">
        <w:rPr>
          <w:rFonts w:ascii="Arial Narrow" w:hAnsi="Arial Narrow"/>
          <w:sz w:val="24"/>
          <w:szCs w:val="24"/>
        </w:rPr>
        <w:t>o</w:t>
      </w:r>
      <w:r w:rsidRPr="00555561">
        <w:rPr>
          <w:rFonts w:ascii="Arial Narrow" w:hAnsi="Arial Narrow"/>
          <w:sz w:val="24"/>
          <w:szCs w:val="24"/>
        </w:rPr>
        <w:t xml:space="preserve"> proponente </w:t>
      </w:r>
      <w:r w:rsidR="0063096D" w:rsidRPr="00555561">
        <w:rPr>
          <w:rFonts w:ascii="Arial Narrow" w:hAnsi="Arial Narrow"/>
          <w:sz w:val="24"/>
          <w:szCs w:val="24"/>
        </w:rPr>
        <w:t>argumenta q</w:t>
      </w:r>
      <w:r w:rsidRPr="00555561">
        <w:rPr>
          <w:rFonts w:ascii="Arial Narrow" w:hAnsi="Arial Narrow"/>
          <w:sz w:val="24"/>
          <w:szCs w:val="24"/>
        </w:rPr>
        <w:t>ue:</w:t>
      </w:r>
    </w:p>
    <w:p w14:paraId="45040A4B" w14:textId="77777777" w:rsidR="004000CB" w:rsidRPr="00555561" w:rsidRDefault="004000CB" w:rsidP="00555561">
      <w:pPr>
        <w:spacing w:line="276" w:lineRule="auto"/>
        <w:ind w:firstLine="708"/>
        <w:jc w:val="both"/>
        <w:rPr>
          <w:rFonts w:ascii="Arial Narrow" w:hAnsi="Arial Narrow"/>
          <w:sz w:val="24"/>
          <w:szCs w:val="24"/>
        </w:rPr>
      </w:pPr>
    </w:p>
    <w:p w14:paraId="1D63C3DB" w14:textId="77777777" w:rsidR="006045B9" w:rsidRPr="00555561" w:rsidRDefault="006045B9" w:rsidP="00555561">
      <w:pPr>
        <w:spacing w:after="0" w:line="276" w:lineRule="auto"/>
        <w:ind w:left="2268"/>
        <w:jc w:val="both"/>
        <w:rPr>
          <w:rFonts w:ascii="Arial Narrow" w:eastAsia="Times New Roman" w:hAnsi="Arial Narrow" w:cs="Arial"/>
          <w:b/>
          <w:bCs/>
          <w:iCs/>
          <w:color w:val="002060"/>
          <w:sz w:val="20"/>
          <w:szCs w:val="20"/>
          <w:u w:val="single"/>
        </w:rPr>
      </w:pPr>
      <w:r w:rsidRPr="00555561">
        <w:rPr>
          <w:rFonts w:ascii="Arial Narrow" w:eastAsia="Times New Roman" w:hAnsi="Arial Narrow" w:cs="Arial"/>
          <w:b/>
          <w:bCs/>
          <w:iCs/>
          <w:color w:val="002060"/>
          <w:sz w:val="20"/>
          <w:szCs w:val="20"/>
          <w:u w:val="single"/>
        </w:rPr>
        <w:t>JUSTIFICATIVA</w:t>
      </w:r>
    </w:p>
    <w:p w14:paraId="175D6B66"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75EDDC6D"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A </w:t>
      </w:r>
      <w:r w:rsidRPr="00555561">
        <w:rPr>
          <w:rFonts w:ascii="Arial Narrow" w:eastAsia="Times New Roman" w:hAnsi="Arial Narrow" w:cs="Arial"/>
          <w:b/>
          <w:bCs/>
          <w:iCs/>
          <w:color w:val="002060"/>
          <w:sz w:val="20"/>
          <w:szCs w:val="20"/>
        </w:rPr>
        <w:t>proposta de emenda modificativa</w:t>
      </w:r>
      <w:r w:rsidRPr="00555561">
        <w:rPr>
          <w:rFonts w:ascii="Arial Narrow" w:eastAsia="Times New Roman" w:hAnsi="Arial Narrow" w:cs="Arial"/>
          <w:iCs/>
          <w:color w:val="002060"/>
          <w:sz w:val="20"/>
          <w:szCs w:val="20"/>
        </w:rPr>
        <w:t xml:space="preserve"> decorre da </w:t>
      </w:r>
      <w:r w:rsidRPr="00555561">
        <w:rPr>
          <w:rFonts w:ascii="Arial Narrow" w:eastAsia="Times New Roman" w:hAnsi="Arial Narrow" w:cs="Arial"/>
          <w:b/>
          <w:bCs/>
          <w:iCs/>
          <w:color w:val="002060"/>
          <w:sz w:val="20"/>
          <w:szCs w:val="20"/>
          <w:u w:val="single"/>
        </w:rPr>
        <w:t>ilegalidade</w:t>
      </w:r>
      <w:r w:rsidRPr="00555561">
        <w:rPr>
          <w:rFonts w:ascii="Arial Narrow" w:eastAsia="Times New Roman" w:hAnsi="Arial Narrow" w:cs="Arial"/>
          <w:iCs/>
          <w:color w:val="002060"/>
          <w:sz w:val="20"/>
          <w:szCs w:val="20"/>
        </w:rPr>
        <w:t xml:space="preserve"> que reveste o </w:t>
      </w:r>
      <w:r w:rsidRPr="00555561">
        <w:rPr>
          <w:rFonts w:ascii="Arial Narrow" w:eastAsia="Times New Roman" w:hAnsi="Arial Narrow" w:cs="Arial"/>
          <w:b/>
          <w:bCs/>
          <w:iCs/>
          <w:color w:val="002060"/>
          <w:sz w:val="20"/>
          <w:szCs w:val="20"/>
        </w:rPr>
        <w:t xml:space="preserve">art. 57 da Lei </w:t>
      </w:r>
      <w:r w:rsidRPr="00555561">
        <w:rPr>
          <w:rFonts w:ascii="Arial Narrow" w:hAnsi="Arial Narrow" w:cs="Arial"/>
          <w:b/>
          <w:bCs/>
          <w:iCs/>
          <w:color w:val="002060"/>
          <w:sz w:val="20"/>
          <w:szCs w:val="20"/>
        </w:rPr>
        <w:t>nº 9.599, de 18 de agosto de 2023</w:t>
      </w:r>
      <w:r w:rsidRPr="00555561">
        <w:rPr>
          <w:rFonts w:ascii="Arial Narrow" w:hAnsi="Arial Narrow" w:cs="Arial"/>
          <w:iCs/>
          <w:color w:val="002060"/>
          <w:sz w:val="20"/>
          <w:szCs w:val="20"/>
        </w:rPr>
        <w:t xml:space="preserve">, </w:t>
      </w:r>
      <w:r w:rsidRPr="00555561">
        <w:rPr>
          <w:rFonts w:ascii="Arial Narrow" w:hAnsi="Arial Narrow" w:cs="Arial"/>
          <w:i/>
          <w:color w:val="002060"/>
          <w:sz w:val="20"/>
          <w:szCs w:val="20"/>
        </w:rPr>
        <w:t>que dispõe sobre a estrutura organizacional e o plano de cargos, carreiras e vencimentos da Câmara Municipal de Sete Lagoas, e dá outras providências</w:t>
      </w:r>
      <w:r w:rsidRPr="00555561">
        <w:rPr>
          <w:rFonts w:ascii="Arial Narrow" w:hAnsi="Arial Narrow" w:cs="Arial"/>
          <w:iCs/>
          <w:color w:val="002060"/>
          <w:sz w:val="20"/>
          <w:szCs w:val="20"/>
        </w:rPr>
        <w:t>.</w:t>
      </w:r>
    </w:p>
    <w:p w14:paraId="412E408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266E497F"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O art. 3º do PLO 443/25 regulamenta o art. 57 da Lei 9.599/23, o qual veda a concessão de auxílio-alimentação aos servidores legalmente afastados, em licenças de qualquer natureza ou com faltas injustificadas.</w:t>
      </w:r>
    </w:p>
    <w:p w14:paraId="7006476E"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3BEF2CF0"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O entendimento adotado pelo </w:t>
      </w:r>
      <w:r w:rsidRPr="00555561">
        <w:rPr>
          <w:rFonts w:ascii="Arial Narrow" w:eastAsia="Times New Roman" w:hAnsi="Arial Narrow" w:cs="Arial"/>
          <w:b/>
          <w:bCs/>
          <w:iCs/>
          <w:color w:val="002060"/>
          <w:sz w:val="20"/>
          <w:szCs w:val="20"/>
        </w:rPr>
        <w:t>Superior Tribunal de Justiça (STJ)</w:t>
      </w:r>
      <w:r w:rsidRPr="00555561">
        <w:rPr>
          <w:rFonts w:ascii="Arial Narrow" w:eastAsia="Times New Roman" w:hAnsi="Arial Narrow" w:cs="Arial"/>
          <w:iCs/>
          <w:color w:val="002060"/>
          <w:sz w:val="20"/>
          <w:szCs w:val="20"/>
        </w:rPr>
        <w:t xml:space="preserve"> é no sentido de que </w:t>
      </w:r>
      <w:r w:rsidRPr="00555561">
        <w:rPr>
          <w:rFonts w:ascii="Arial Narrow" w:eastAsia="Times New Roman" w:hAnsi="Arial Narrow" w:cs="Arial"/>
          <w:iCs/>
          <w:color w:val="002060"/>
          <w:sz w:val="20"/>
          <w:szCs w:val="20"/>
          <w:u w:val="single"/>
        </w:rPr>
        <w:t>os servidores públicos fazem jus ao recebimento de auxílio-alimentação durante o período de férias e licenças</w:t>
      </w:r>
      <w:r w:rsidRPr="00555561">
        <w:rPr>
          <w:rFonts w:ascii="Arial Narrow" w:eastAsia="Times New Roman" w:hAnsi="Arial Narrow" w:cs="Arial"/>
          <w:iCs/>
          <w:color w:val="002060"/>
          <w:sz w:val="20"/>
          <w:szCs w:val="20"/>
        </w:rPr>
        <w:t>.</w:t>
      </w:r>
    </w:p>
    <w:p w14:paraId="619BD544"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325188FD"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É de suma importância destacar que </w:t>
      </w:r>
      <w:r w:rsidRPr="00555561">
        <w:rPr>
          <w:rFonts w:ascii="Arial Narrow" w:eastAsia="Times New Roman" w:hAnsi="Arial Narrow" w:cs="Arial"/>
          <w:b/>
          <w:bCs/>
          <w:iCs/>
          <w:color w:val="002060"/>
          <w:sz w:val="20"/>
          <w:szCs w:val="20"/>
          <w:u w:val="single"/>
        </w:rPr>
        <w:t>os servidores afastados não se confundem com os servidores inativos</w:t>
      </w:r>
      <w:r w:rsidRPr="00555561">
        <w:rPr>
          <w:rFonts w:ascii="Arial Narrow" w:eastAsia="Times New Roman" w:hAnsi="Arial Narrow" w:cs="Arial"/>
          <w:iCs/>
          <w:color w:val="002060"/>
          <w:sz w:val="20"/>
          <w:szCs w:val="20"/>
        </w:rPr>
        <w:t xml:space="preserve">, sendo </w:t>
      </w:r>
      <w:r w:rsidRPr="00555561">
        <w:rPr>
          <w:rFonts w:ascii="Arial Narrow" w:eastAsia="Times New Roman" w:hAnsi="Arial Narrow" w:cs="Arial"/>
          <w:b/>
          <w:bCs/>
          <w:iCs/>
          <w:color w:val="002060"/>
          <w:sz w:val="20"/>
          <w:szCs w:val="20"/>
        </w:rPr>
        <w:t>aqueles</w:t>
      </w:r>
      <w:r w:rsidRPr="00555561">
        <w:rPr>
          <w:rFonts w:ascii="Arial Narrow" w:eastAsia="Times New Roman" w:hAnsi="Arial Narrow" w:cs="Arial"/>
          <w:iCs/>
          <w:color w:val="002060"/>
          <w:sz w:val="20"/>
          <w:szCs w:val="20"/>
        </w:rPr>
        <w:t xml:space="preserve"> (</w:t>
      </w:r>
      <w:r w:rsidRPr="00555561">
        <w:rPr>
          <w:rFonts w:ascii="Arial Narrow" w:eastAsia="Times New Roman" w:hAnsi="Arial Narrow" w:cs="Arial"/>
          <w:b/>
          <w:bCs/>
          <w:iCs/>
          <w:color w:val="002060"/>
          <w:sz w:val="20"/>
          <w:szCs w:val="20"/>
        </w:rPr>
        <w:t>servidores afastados</w:t>
      </w:r>
      <w:r w:rsidRPr="00555561">
        <w:rPr>
          <w:rFonts w:ascii="Arial Narrow" w:eastAsia="Times New Roman" w:hAnsi="Arial Narrow" w:cs="Arial"/>
          <w:iCs/>
          <w:color w:val="002060"/>
          <w:sz w:val="20"/>
          <w:szCs w:val="20"/>
        </w:rPr>
        <w:t xml:space="preserve">) considerados em </w:t>
      </w:r>
      <w:r w:rsidRPr="00555561">
        <w:rPr>
          <w:rFonts w:ascii="Arial Narrow" w:eastAsia="Times New Roman" w:hAnsi="Arial Narrow" w:cs="Arial"/>
          <w:b/>
          <w:bCs/>
          <w:iCs/>
          <w:color w:val="002060"/>
          <w:sz w:val="20"/>
          <w:szCs w:val="20"/>
          <w:u w:val="single"/>
        </w:rPr>
        <w:t>efetivo exercício</w:t>
      </w:r>
      <w:r w:rsidRPr="00555561">
        <w:rPr>
          <w:rFonts w:ascii="Arial Narrow" w:eastAsia="Times New Roman" w:hAnsi="Arial Narrow" w:cs="Arial"/>
          <w:iCs/>
          <w:color w:val="002060"/>
          <w:sz w:val="20"/>
          <w:szCs w:val="20"/>
        </w:rPr>
        <w:t>, ainda que afastados em razão de férias, licença para tratamento de saúde, licença capacitação, licença-prêmio, etc.</w:t>
      </w:r>
    </w:p>
    <w:p w14:paraId="7D01325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31F52B0B"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A </w:t>
      </w:r>
      <w:r w:rsidRPr="00555561">
        <w:rPr>
          <w:rFonts w:ascii="Arial Narrow" w:eastAsia="Times New Roman" w:hAnsi="Arial Narrow" w:cs="Arial"/>
          <w:b/>
          <w:bCs/>
          <w:iCs/>
          <w:color w:val="002060"/>
          <w:sz w:val="20"/>
          <w:szCs w:val="20"/>
        </w:rPr>
        <w:t>Lei Complementar nº 192, de 30 de março de 2016</w:t>
      </w:r>
      <w:r w:rsidRPr="00555561">
        <w:rPr>
          <w:rFonts w:ascii="Arial Narrow" w:eastAsia="Times New Roman" w:hAnsi="Arial Narrow" w:cs="Arial"/>
          <w:iCs/>
          <w:color w:val="002060"/>
          <w:sz w:val="20"/>
          <w:szCs w:val="20"/>
        </w:rPr>
        <w:t xml:space="preserve">, a qual </w:t>
      </w:r>
      <w:r w:rsidRPr="00555561">
        <w:rPr>
          <w:rFonts w:ascii="Arial Narrow" w:eastAsia="Times New Roman" w:hAnsi="Arial Narrow" w:cs="Arial"/>
          <w:i/>
          <w:color w:val="002060"/>
          <w:sz w:val="20"/>
          <w:szCs w:val="20"/>
        </w:rPr>
        <w:t>dispõe sobre o estatuto dos servidores públicos do município de Sete Lagoas, Estado de Minas Gerais, e dá outras providências</w:t>
      </w:r>
      <w:r w:rsidRPr="00555561">
        <w:rPr>
          <w:rFonts w:ascii="Arial Narrow" w:eastAsia="Times New Roman" w:hAnsi="Arial Narrow" w:cs="Arial"/>
          <w:iCs/>
          <w:color w:val="002060"/>
          <w:sz w:val="20"/>
          <w:szCs w:val="20"/>
        </w:rPr>
        <w:t>, estabelece as hipóteses de efetivo exercício do cargo mesmo em períodos de afastamento. Vejamos:</w:t>
      </w:r>
    </w:p>
    <w:p w14:paraId="25810D2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62E267EF"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b/>
          <w:bCs/>
          <w:i/>
          <w:iCs/>
          <w:color w:val="002060"/>
          <w:sz w:val="20"/>
          <w:szCs w:val="20"/>
          <w:shd w:val="clear" w:color="auto" w:fill="FFFFFF"/>
        </w:rPr>
        <w:t>Art. 71, LC 192/16</w:t>
      </w:r>
      <w:r w:rsidRPr="00555561">
        <w:rPr>
          <w:rFonts w:ascii="Arial Narrow" w:hAnsi="Arial Narrow" w:cs="Arial"/>
          <w:i/>
          <w:iCs/>
          <w:color w:val="002060"/>
          <w:sz w:val="20"/>
          <w:szCs w:val="20"/>
          <w:shd w:val="clear" w:color="auto" w:fill="FFFFFF"/>
        </w:rPr>
        <w:t xml:space="preserve">. </w:t>
      </w:r>
      <w:r w:rsidRPr="00555561">
        <w:rPr>
          <w:rFonts w:ascii="Arial Narrow" w:hAnsi="Arial Narrow" w:cs="Arial"/>
          <w:b/>
          <w:bCs/>
          <w:i/>
          <w:iCs/>
          <w:color w:val="002060"/>
          <w:sz w:val="20"/>
          <w:szCs w:val="20"/>
          <w:shd w:val="clear" w:color="auto" w:fill="FFFFFF"/>
        </w:rPr>
        <w:t xml:space="preserve">Será considerado como de </w:t>
      </w:r>
      <w:r w:rsidRPr="00555561">
        <w:rPr>
          <w:rFonts w:ascii="Arial Narrow" w:hAnsi="Arial Narrow" w:cs="Arial"/>
          <w:b/>
          <w:bCs/>
          <w:i/>
          <w:iCs/>
          <w:color w:val="002060"/>
          <w:sz w:val="20"/>
          <w:szCs w:val="20"/>
          <w:u w:val="single"/>
          <w:shd w:val="clear" w:color="auto" w:fill="FFFFFF"/>
        </w:rPr>
        <w:t>efetivo exercício</w:t>
      </w:r>
      <w:r w:rsidRPr="00555561">
        <w:rPr>
          <w:rFonts w:ascii="Arial Narrow" w:hAnsi="Arial Narrow" w:cs="Arial"/>
          <w:b/>
          <w:bCs/>
          <w:i/>
          <w:iCs/>
          <w:color w:val="002060"/>
          <w:sz w:val="20"/>
          <w:szCs w:val="20"/>
          <w:shd w:val="clear" w:color="auto" w:fill="FFFFFF"/>
        </w:rPr>
        <w:t xml:space="preserve"> o </w:t>
      </w:r>
      <w:r w:rsidRPr="00555561">
        <w:rPr>
          <w:rFonts w:ascii="Arial Narrow" w:hAnsi="Arial Narrow" w:cs="Arial"/>
          <w:b/>
          <w:bCs/>
          <w:i/>
          <w:iCs/>
          <w:color w:val="002060"/>
          <w:sz w:val="20"/>
          <w:szCs w:val="20"/>
          <w:u w:val="single"/>
          <w:shd w:val="clear" w:color="auto" w:fill="FFFFFF"/>
        </w:rPr>
        <w:t>período de afastamento</w:t>
      </w:r>
      <w:r w:rsidRPr="00555561">
        <w:rPr>
          <w:rFonts w:ascii="Arial Narrow" w:hAnsi="Arial Narrow" w:cs="Arial"/>
          <w:b/>
          <w:bCs/>
          <w:i/>
          <w:iCs/>
          <w:color w:val="002060"/>
          <w:sz w:val="20"/>
          <w:szCs w:val="20"/>
          <w:shd w:val="clear" w:color="auto" w:fill="FFFFFF"/>
        </w:rPr>
        <w:t xml:space="preserve"> em virtude de</w:t>
      </w:r>
      <w:r w:rsidRPr="00555561">
        <w:rPr>
          <w:rFonts w:ascii="Arial Narrow" w:hAnsi="Arial Narrow" w:cs="Arial"/>
          <w:i/>
          <w:iCs/>
          <w:color w:val="002060"/>
          <w:sz w:val="20"/>
          <w:szCs w:val="20"/>
          <w:shd w:val="clear" w:color="auto" w:fill="FFFFFF"/>
        </w:rPr>
        <w:t>:</w:t>
      </w:r>
    </w:p>
    <w:p w14:paraId="22BA22B4"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I - </w:t>
      </w:r>
      <w:proofErr w:type="gramStart"/>
      <w:r w:rsidRPr="00555561">
        <w:rPr>
          <w:rFonts w:ascii="Arial Narrow" w:hAnsi="Arial Narrow" w:cs="Arial"/>
          <w:i/>
          <w:iCs/>
          <w:color w:val="002060"/>
          <w:sz w:val="20"/>
          <w:szCs w:val="20"/>
          <w:shd w:val="clear" w:color="auto" w:fill="FFFFFF"/>
        </w:rPr>
        <w:t>férias e férias</w:t>
      </w:r>
      <w:proofErr w:type="gramEnd"/>
      <w:r w:rsidRPr="00555561">
        <w:rPr>
          <w:rFonts w:ascii="Arial Narrow" w:hAnsi="Arial Narrow" w:cs="Arial"/>
          <w:i/>
          <w:iCs/>
          <w:color w:val="002060"/>
          <w:sz w:val="20"/>
          <w:szCs w:val="20"/>
          <w:shd w:val="clear" w:color="auto" w:fill="FFFFFF"/>
        </w:rPr>
        <w:t xml:space="preserve"> prêmio;</w:t>
      </w:r>
    </w:p>
    <w:p w14:paraId="59D215ED"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II - </w:t>
      </w:r>
      <w:proofErr w:type="gramStart"/>
      <w:r w:rsidRPr="00555561">
        <w:rPr>
          <w:rFonts w:ascii="Arial Narrow" w:hAnsi="Arial Narrow" w:cs="Arial"/>
          <w:i/>
          <w:iCs/>
          <w:color w:val="002060"/>
          <w:sz w:val="20"/>
          <w:szCs w:val="20"/>
          <w:shd w:val="clear" w:color="auto" w:fill="FFFFFF"/>
        </w:rPr>
        <w:t>casamento</w:t>
      </w:r>
      <w:proofErr w:type="gramEnd"/>
      <w:r w:rsidRPr="00555561">
        <w:rPr>
          <w:rFonts w:ascii="Arial Narrow" w:hAnsi="Arial Narrow" w:cs="Arial"/>
          <w:i/>
          <w:iCs/>
          <w:color w:val="002060"/>
          <w:sz w:val="20"/>
          <w:szCs w:val="20"/>
          <w:shd w:val="clear" w:color="auto" w:fill="FFFFFF"/>
        </w:rPr>
        <w:t>, 08 (oito) dias consecutivos, contados da realização do ato;</w:t>
      </w:r>
    </w:p>
    <w:p w14:paraId="6BA00A53"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III - luto pelo falecimento de pai, mãe, padrasto, madrasta, cônjuge, companheiro (a), filho (a), irmão (ã), neto (a), de 07 (sete) dias consecutivos a contar do falecimento;</w:t>
      </w:r>
    </w:p>
    <w:p w14:paraId="75B8FB33"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IV - </w:t>
      </w:r>
      <w:proofErr w:type="gramStart"/>
      <w:r w:rsidRPr="00555561">
        <w:rPr>
          <w:rFonts w:ascii="Arial Narrow" w:hAnsi="Arial Narrow" w:cs="Arial"/>
          <w:i/>
          <w:iCs/>
          <w:color w:val="002060"/>
          <w:sz w:val="20"/>
          <w:szCs w:val="20"/>
          <w:shd w:val="clear" w:color="auto" w:fill="FFFFFF"/>
        </w:rPr>
        <w:t>luto</w:t>
      </w:r>
      <w:proofErr w:type="gramEnd"/>
      <w:r w:rsidRPr="00555561">
        <w:rPr>
          <w:rFonts w:ascii="Arial Narrow" w:hAnsi="Arial Narrow" w:cs="Arial"/>
          <w:i/>
          <w:iCs/>
          <w:color w:val="002060"/>
          <w:sz w:val="20"/>
          <w:szCs w:val="20"/>
          <w:shd w:val="clear" w:color="auto" w:fill="FFFFFF"/>
        </w:rPr>
        <w:t xml:space="preserve"> de 02 (dois) dias a contar da data do falecimento: tio, tia, sobrinho, sobrinha, cunhado, cunhada, genro, nora, sogro e sogra;</w:t>
      </w:r>
    </w:p>
    <w:p w14:paraId="5489C6D7"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V - </w:t>
      </w:r>
      <w:proofErr w:type="gramStart"/>
      <w:r w:rsidRPr="00555561">
        <w:rPr>
          <w:rFonts w:ascii="Arial Narrow" w:hAnsi="Arial Narrow" w:cs="Arial"/>
          <w:i/>
          <w:iCs/>
          <w:color w:val="002060"/>
          <w:sz w:val="20"/>
          <w:szCs w:val="20"/>
          <w:shd w:val="clear" w:color="auto" w:fill="FFFFFF"/>
        </w:rPr>
        <w:t>luto</w:t>
      </w:r>
      <w:proofErr w:type="gramEnd"/>
      <w:r w:rsidRPr="00555561">
        <w:rPr>
          <w:rFonts w:ascii="Arial Narrow" w:hAnsi="Arial Narrow" w:cs="Arial"/>
          <w:i/>
          <w:iCs/>
          <w:color w:val="002060"/>
          <w:sz w:val="20"/>
          <w:szCs w:val="20"/>
          <w:shd w:val="clear" w:color="auto" w:fill="FFFFFF"/>
        </w:rPr>
        <w:t xml:space="preserve"> de 03 (três) dias a contar da data do falecimento do avô e/ou avó;</w:t>
      </w:r>
    </w:p>
    <w:p w14:paraId="449E14ED"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VI - </w:t>
      </w:r>
      <w:proofErr w:type="gramStart"/>
      <w:r w:rsidRPr="00555561">
        <w:rPr>
          <w:rFonts w:ascii="Arial Narrow" w:hAnsi="Arial Narrow" w:cs="Arial"/>
          <w:i/>
          <w:iCs/>
          <w:color w:val="002060"/>
          <w:sz w:val="20"/>
          <w:szCs w:val="20"/>
          <w:shd w:val="clear" w:color="auto" w:fill="FFFFFF"/>
        </w:rPr>
        <w:t>luto</w:t>
      </w:r>
      <w:proofErr w:type="gramEnd"/>
      <w:r w:rsidRPr="00555561">
        <w:rPr>
          <w:rFonts w:ascii="Arial Narrow" w:hAnsi="Arial Narrow" w:cs="Arial"/>
          <w:i/>
          <w:iCs/>
          <w:color w:val="002060"/>
          <w:sz w:val="20"/>
          <w:szCs w:val="20"/>
          <w:shd w:val="clear" w:color="auto" w:fill="FFFFFF"/>
        </w:rPr>
        <w:t xml:space="preserve"> de 01 (um) dia a contar da data do falecimento de parente de 3º e 4º graus, não previsto no inciso IV;</w:t>
      </w:r>
    </w:p>
    <w:p w14:paraId="7F95945F"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VII - convocação para cumprimento de obrigações decorrentes do serviço militar e eleitoral;</w:t>
      </w:r>
    </w:p>
    <w:p w14:paraId="2869FD45"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VIII - júri e outros serviços obrigatórios por lei;</w:t>
      </w:r>
    </w:p>
    <w:p w14:paraId="0526042E"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IX - </w:t>
      </w:r>
      <w:proofErr w:type="gramStart"/>
      <w:r w:rsidRPr="00555561">
        <w:rPr>
          <w:rFonts w:ascii="Arial Narrow" w:hAnsi="Arial Narrow" w:cs="Arial"/>
          <w:i/>
          <w:iCs/>
          <w:color w:val="002060"/>
          <w:sz w:val="20"/>
          <w:szCs w:val="20"/>
          <w:shd w:val="clear" w:color="auto" w:fill="FFFFFF"/>
        </w:rPr>
        <w:t>desempenho</w:t>
      </w:r>
      <w:proofErr w:type="gramEnd"/>
      <w:r w:rsidRPr="00555561">
        <w:rPr>
          <w:rFonts w:ascii="Arial Narrow" w:hAnsi="Arial Narrow" w:cs="Arial"/>
          <w:i/>
          <w:iCs/>
          <w:color w:val="002060"/>
          <w:sz w:val="20"/>
          <w:szCs w:val="20"/>
          <w:shd w:val="clear" w:color="auto" w:fill="FFFFFF"/>
        </w:rPr>
        <w:t xml:space="preserve"> de mandato eletivo;</w:t>
      </w:r>
    </w:p>
    <w:p w14:paraId="1E7B1076"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X - </w:t>
      </w:r>
      <w:proofErr w:type="gramStart"/>
      <w:r w:rsidRPr="00555561">
        <w:rPr>
          <w:rFonts w:ascii="Arial Narrow" w:hAnsi="Arial Narrow" w:cs="Arial"/>
          <w:i/>
          <w:iCs/>
          <w:color w:val="002060"/>
          <w:sz w:val="20"/>
          <w:szCs w:val="20"/>
          <w:shd w:val="clear" w:color="auto" w:fill="FFFFFF"/>
        </w:rPr>
        <w:t>licença</w:t>
      </w:r>
      <w:proofErr w:type="gramEnd"/>
      <w:r w:rsidRPr="00555561">
        <w:rPr>
          <w:rFonts w:ascii="Arial Narrow" w:hAnsi="Arial Narrow" w:cs="Arial"/>
          <w:i/>
          <w:iCs/>
          <w:color w:val="002060"/>
          <w:sz w:val="20"/>
          <w:szCs w:val="20"/>
          <w:shd w:val="clear" w:color="auto" w:fill="FFFFFF"/>
        </w:rPr>
        <w:t xml:space="preserve"> à servidora gestante;</w:t>
      </w:r>
    </w:p>
    <w:p w14:paraId="723337BC"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XI - licença ao servidor acidentado em serviço ou acometido de doença profissional ou moléstia grave;</w:t>
      </w:r>
    </w:p>
    <w:p w14:paraId="31EE2255"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XII - missão ou estudo, em outros pontos do território nacional ou no exterior, quando o afastamento houver sido autorizado pelo Chefe do Poder Executivo Municipal, pelo Presidente das Fundações e Autarquias Municipais;</w:t>
      </w:r>
    </w:p>
    <w:p w14:paraId="17A7D43F"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XIII - licença para tratamento de saúde;</w:t>
      </w:r>
    </w:p>
    <w:p w14:paraId="1C8645A9"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XIV - licença paternidade;</w:t>
      </w:r>
    </w:p>
    <w:p w14:paraId="662B36E3"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XV - </w:t>
      </w:r>
      <w:proofErr w:type="gramStart"/>
      <w:r w:rsidRPr="00555561">
        <w:rPr>
          <w:rFonts w:ascii="Arial Narrow" w:hAnsi="Arial Narrow" w:cs="Arial"/>
          <w:i/>
          <w:iCs/>
          <w:color w:val="002060"/>
          <w:sz w:val="20"/>
          <w:szCs w:val="20"/>
          <w:shd w:val="clear" w:color="auto" w:fill="FFFFFF"/>
        </w:rPr>
        <w:t>exercício</w:t>
      </w:r>
      <w:proofErr w:type="gramEnd"/>
      <w:r w:rsidRPr="00555561">
        <w:rPr>
          <w:rFonts w:ascii="Arial Narrow" w:hAnsi="Arial Narrow" w:cs="Arial"/>
          <w:i/>
          <w:iCs/>
          <w:color w:val="002060"/>
          <w:sz w:val="20"/>
          <w:szCs w:val="20"/>
          <w:shd w:val="clear" w:color="auto" w:fill="FFFFFF"/>
        </w:rPr>
        <w:t xml:space="preserve"> de mandato de direção de entidade de classe, legalmente constituída, que represente os interesses dos servidores públicos municipais;</w:t>
      </w:r>
    </w:p>
    <w:p w14:paraId="22E5A225"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XVI - ausências do servidor estudante para a realização comprovada de provas e exames, conforme regulamentação;</w:t>
      </w:r>
    </w:p>
    <w:p w14:paraId="5E8A2CB2"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XVII - exercício em outro cargo municipal de provimento de confiança;</w:t>
      </w:r>
    </w:p>
    <w:p w14:paraId="75E19EE6"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XVIII - no caso de doação voluntária de sangue, devidamente comprovada, em um dia.</w:t>
      </w:r>
    </w:p>
    <w:p w14:paraId="6B99CF85"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XIX - licença adoção;</w:t>
      </w:r>
    </w:p>
    <w:p w14:paraId="06BB05CD"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 xml:space="preserve">XX - </w:t>
      </w:r>
      <w:proofErr w:type="gramStart"/>
      <w:r w:rsidRPr="00555561">
        <w:rPr>
          <w:rFonts w:ascii="Arial Narrow" w:hAnsi="Arial Narrow" w:cs="Arial"/>
          <w:i/>
          <w:iCs/>
          <w:color w:val="002060"/>
          <w:sz w:val="20"/>
          <w:szCs w:val="20"/>
          <w:shd w:val="clear" w:color="auto" w:fill="FFFFFF"/>
        </w:rPr>
        <w:t>licença</w:t>
      </w:r>
      <w:proofErr w:type="gramEnd"/>
      <w:r w:rsidRPr="00555561">
        <w:rPr>
          <w:rFonts w:ascii="Arial Narrow" w:hAnsi="Arial Narrow" w:cs="Arial"/>
          <w:i/>
          <w:iCs/>
          <w:color w:val="002060"/>
          <w:sz w:val="20"/>
          <w:szCs w:val="20"/>
          <w:shd w:val="clear" w:color="auto" w:fill="FFFFFF"/>
        </w:rPr>
        <w:t xml:space="preserve"> para participação em cursos de Capacitação Profissional;</w:t>
      </w:r>
    </w:p>
    <w:p w14:paraId="4FDA2CEA"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XXI - licença de Aniversário;</w:t>
      </w:r>
    </w:p>
    <w:p w14:paraId="7FF9E39F" w14:textId="77777777" w:rsidR="006045B9" w:rsidRPr="00555561" w:rsidRDefault="006045B9" w:rsidP="00555561">
      <w:pPr>
        <w:spacing w:after="0" w:line="276" w:lineRule="auto"/>
        <w:ind w:left="2268"/>
        <w:jc w:val="both"/>
        <w:rPr>
          <w:rFonts w:ascii="Arial Narrow" w:hAnsi="Arial Narrow" w:cs="Arial"/>
          <w:i/>
          <w:iCs/>
          <w:color w:val="002060"/>
          <w:sz w:val="20"/>
          <w:szCs w:val="20"/>
          <w:shd w:val="clear" w:color="auto" w:fill="FFFFFF"/>
        </w:rPr>
      </w:pPr>
      <w:r w:rsidRPr="00555561">
        <w:rPr>
          <w:rFonts w:ascii="Arial Narrow" w:hAnsi="Arial Narrow" w:cs="Arial"/>
          <w:i/>
          <w:iCs/>
          <w:color w:val="002060"/>
          <w:sz w:val="20"/>
          <w:szCs w:val="20"/>
          <w:shd w:val="clear" w:color="auto" w:fill="FFFFFF"/>
        </w:rPr>
        <w:t>XXII - licença para participação em Concurso Público.</w:t>
      </w:r>
    </w:p>
    <w:p w14:paraId="309E4A11"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438C390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Por sua vez, a </w:t>
      </w:r>
      <w:bookmarkStart w:id="0" w:name="_Hlk199611313"/>
      <w:r w:rsidRPr="00555561">
        <w:rPr>
          <w:rFonts w:ascii="Arial Narrow" w:eastAsia="Times New Roman" w:hAnsi="Arial Narrow" w:cs="Arial"/>
          <w:b/>
          <w:bCs/>
          <w:iCs/>
          <w:color w:val="002060"/>
          <w:sz w:val="20"/>
          <w:szCs w:val="20"/>
        </w:rPr>
        <w:t>Lei Federal nº 8.112/90</w:t>
      </w:r>
      <w:r w:rsidRPr="00555561">
        <w:rPr>
          <w:rFonts w:ascii="Arial Narrow" w:eastAsia="Times New Roman" w:hAnsi="Arial Narrow" w:cs="Arial"/>
          <w:iCs/>
          <w:color w:val="002060"/>
          <w:sz w:val="20"/>
          <w:szCs w:val="20"/>
        </w:rPr>
        <w:t xml:space="preserve">, que </w:t>
      </w:r>
      <w:r w:rsidRPr="00555561">
        <w:rPr>
          <w:rFonts w:ascii="Arial Narrow" w:eastAsia="Times New Roman" w:hAnsi="Arial Narrow" w:cs="Arial"/>
          <w:i/>
          <w:color w:val="002060"/>
          <w:sz w:val="20"/>
          <w:szCs w:val="20"/>
        </w:rPr>
        <w:t>dispõe sobre o regime jurídico dos servidores públicos civis da União, das autarquias e das fundações públicas federais</w:t>
      </w:r>
      <w:bookmarkEnd w:id="0"/>
      <w:r w:rsidRPr="00555561">
        <w:rPr>
          <w:rFonts w:ascii="Arial Narrow" w:eastAsia="Times New Roman" w:hAnsi="Arial Narrow" w:cs="Arial"/>
          <w:iCs/>
          <w:color w:val="002060"/>
          <w:sz w:val="20"/>
          <w:szCs w:val="20"/>
        </w:rPr>
        <w:t>, é clara, também, em especificar as situações previstas como de efetivo exercício. Vejamos:</w:t>
      </w:r>
    </w:p>
    <w:p w14:paraId="7574ACFD"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181D51E2"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r w:rsidRPr="00555561">
        <w:rPr>
          <w:rFonts w:ascii="Arial Narrow" w:hAnsi="Arial Narrow" w:cs="Arial"/>
          <w:b/>
          <w:bCs/>
          <w:i/>
          <w:iCs/>
          <w:color w:val="002060"/>
          <w:sz w:val="20"/>
          <w:szCs w:val="20"/>
        </w:rPr>
        <w:t>Art. 102, Lei 8.112/90</w:t>
      </w:r>
      <w:r w:rsidRPr="00555561">
        <w:rPr>
          <w:rFonts w:ascii="Arial Narrow" w:hAnsi="Arial Narrow" w:cs="Arial"/>
          <w:i/>
          <w:iCs/>
          <w:color w:val="002060"/>
          <w:sz w:val="20"/>
          <w:szCs w:val="20"/>
        </w:rPr>
        <w:t xml:space="preserve">.  Além das ausências ao serviço previstas no art. 97, </w:t>
      </w:r>
      <w:r w:rsidRPr="00555561">
        <w:rPr>
          <w:rFonts w:ascii="Arial Narrow" w:hAnsi="Arial Narrow" w:cs="Arial"/>
          <w:b/>
          <w:bCs/>
          <w:i/>
          <w:iCs/>
          <w:color w:val="002060"/>
          <w:sz w:val="20"/>
          <w:szCs w:val="20"/>
        </w:rPr>
        <w:t xml:space="preserve">são considerados como de </w:t>
      </w:r>
      <w:r w:rsidRPr="00555561">
        <w:rPr>
          <w:rFonts w:ascii="Arial Narrow" w:hAnsi="Arial Narrow" w:cs="Arial"/>
          <w:b/>
          <w:bCs/>
          <w:i/>
          <w:iCs/>
          <w:color w:val="002060"/>
          <w:sz w:val="20"/>
          <w:szCs w:val="20"/>
          <w:u w:val="single"/>
        </w:rPr>
        <w:t>efetivo exercício</w:t>
      </w:r>
      <w:r w:rsidRPr="00555561">
        <w:rPr>
          <w:rFonts w:ascii="Arial Narrow" w:hAnsi="Arial Narrow" w:cs="Arial"/>
          <w:b/>
          <w:bCs/>
          <w:i/>
          <w:iCs/>
          <w:color w:val="002060"/>
          <w:sz w:val="20"/>
          <w:szCs w:val="20"/>
        </w:rPr>
        <w:t xml:space="preserve"> os </w:t>
      </w:r>
      <w:r w:rsidRPr="00555561">
        <w:rPr>
          <w:rFonts w:ascii="Arial Narrow" w:hAnsi="Arial Narrow" w:cs="Arial"/>
          <w:b/>
          <w:bCs/>
          <w:i/>
          <w:iCs/>
          <w:color w:val="002060"/>
          <w:sz w:val="20"/>
          <w:szCs w:val="20"/>
          <w:u w:val="single"/>
        </w:rPr>
        <w:t>afastamentos</w:t>
      </w:r>
      <w:r w:rsidRPr="00555561">
        <w:rPr>
          <w:rFonts w:ascii="Arial Narrow" w:hAnsi="Arial Narrow" w:cs="Arial"/>
          <w:b/>
          <w:bCs/>
          <w:i/>
          <w:iCs/>
          <w:color w:val="002060"/>
          <w:sz w:val="20"/>
          <w:szCs w:val="20"/>
        </w:rPr>
        <w:t xml:space="preserve"> em virtude de</w:t>
      </w:r>
      <w:r w:rsidRPr="00555561">
        <w:rPr>
          <w:rFonts w:ascii="Arial Narrow" w:hAnsi="Arial Narrow" w:cs="Arial"/>
          <w:i/>
          <w:iCs/>
          <w:color w:val="002060"/>
          <w:sz w:val="20"/>
          <w:szCs w:val="20"/>
        </w:rPr>
        <w:t xml:space="preserve">: </w:t>
      </w:r>
    </w:p>
    <w:p w14:paraId="37DB1B33"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 w:name="art102i"/>
      <w:bookmarkEnd w:id="1"/>
      <w:r w:rsidRPr="00555561">
        <w:rPr>
          <w:rFonts w:ascii="Arial Narrow" w:hAnsi="Arial Narrow" w:cs="Arial"/>
          <w:i/>
          <w:iCs/>
          <w:color w:val="002060"/>
          <w:sz w:val="20"/>
          <w:szCs w:val="20"/>
        </w:rPr>
        <w:t>I - </w:t>
      </w:r>
      <w:proofErr w:type="gramStart"/>
      <w:r w:rsidRPr="00555561">
        <w:rPr>
          <w:rFonts w:ascii="Arial Narrow" w:hAnsi="Arial Narrow" w:cs="Arial"/>
          <w:i/>
          <w:iCs/>
          <w:color w:val="002060"/>
          <w:sz w:val="20"/>
          <w:szCs w:val="20"/>
        </w:rPr>
        <w:t>férias</w:t>
      </w:r>
      <w:proofErr w:type="gramEnd"/>
      <w:r w:rsidRPr="00555561">
        <w:rPr>
          <w:rFonts w:ascii="Arial Narrow" w:hAnsi="Arial Narrow" w:cs="Arial"/>
          <w:i/>
          <w:iCs/>
          <w:color w:val="002060"/>
          <w:sz w:val="20"/>
          <w:szCs w:val="20"/>
        </w:rPr>
        <w:t>;</w:t>
      </w:r>
    </w:p>
    <w:p w14:paraId="6BAF5408"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2" w:name="art102ii"/>
      <w:bookmarkEnd w:id="2"/>
      <w:r w:rsidRPr="00555561">
        <w:rPr>
          <w:rFonts w:ascii="Arial Narrow" w:hAnsi="Arial Narrow" w:cs="Arial"/>
          <w:i/>
          <w:iCs/>
          <w:color w:val="002060"/>
          <w:sz w:val="20"/>
          <w:szCs w:val="20"/>
        </w:rPr>
        <w:t>II - </w:t>
      </w:r>
      <w:proofErr w:type="gramStart"/>
      <w:r w:rsidRPr="00555561">
        <w:rPr>
          <w:rFonts w:ascii="Arial Narrow" w:hAnsi="Arial Narrow" w:cs="Arial"/>
          <w:i/>
          <w:iCs/>
          <w:color w:val="002060"/>
          <w:sz w:val="20"/>
          <w:szCs w:val="20"/>
        </w:rPr>
        <w:t>exercício</w:t>
      </w:r>
      <w:proofErr w:type="gramEnd"/>
      <w:r w:rsidRPr="00555561">
        <w:rPr>
          <w:rFonts w:ascii="Arial Narrow" w:hAnsi="Arial Narrow" w:cs="Arial"/>
          <w:i/>
          <w:iCs/>
          <w:color w:val="002060"/>
          <w:sz w:val="20"/>
          <w:szCs w:val="20"/>
        </w:rPr>
        <w:t xml:space="preserve"> de cargo em comissão ou equivalente, em órgão ou entidade dos Poderes da União, dos Estados, Municípios e Distrito Federal;</w:t>
      </w:r>
    </w:p>
    <w:p w14:paraId="4037B550"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3" w:name="art102iii"/>
      <w:bookmarkEnd w:id="3"/>
      <w:r w:rsidRPr="00555561">
        <w:rPr>
          <w:rFonts w:ascii="Arial Narrow" w:hAnsi="Arial Narrow" w:cs="Arial"/>
          <w:i/>
          <w:iCs/>
          <w:color w:val="002060"/>
          <w:sz w:val="20"/>
          <w:szCs w:val="20"/>
        </w:rPr>
        <w:lastRenderedPageBreak/>
        <w:t>III - exercício de cargo ou função de governo ou administração, em qualquer parte do território nacional, por nomeação do Presidente da República;</w:t>
      </w:r>
    </w:p>
    <w:p w14:paraId="34338206"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4" w:name="art102iv..."/>
      <w:bookmarkStart w:id="5" w:name="art102iv.."/>
      <w:bookmarkEnd w:id="4"/>
      <w:bookmarkEnd w:id="5"/>
      <w:r w:rsidRPr="00555561">
        <w:rPr>
          <w:rFonts w:ascii="Arial Narrow" w:hAnsi="Arial Narrow" w:cs="Arial"/>
          <w:i/>
          <w:iCs/>
          <w:color w:val="002060"/>
          <w:sz w:val="20"/>
          <w:szCs w:val="20"/>
        </w:rPr>
        <w:t>IV - </w:t>
      </w:r>
      <w:proofErr w:type="gramStart"/>
      <w:r w:rsidRPr="00555561">
        <w:rPr>
          <w:rFonts w:ascii="Arial Narrow" w:hAnsi="Arial Narrow" w:cs="Arial"/>
          <w:i/>
          <w:iCs/>
          <w:color w:val="002060"/>
          <w:sz w:val="20"/>
          <w:szCs w:val="20"/>
        </w:rPr>
        <w:t>participação</w:t>
      </w:r>
      <w:proofErr w:type="gramEnd"/>
      <w:r w:rsidRPr="00555561">
        <w:rPr>
          <w:rFonts w:ascii="Arial Narrow" w:hAnsi="Arial Narrow" w:cs="Arial"/>
          <w:i/>
          <w:iCs/>
          <w:color w:val="002060"/>
          <w:sz w:val="20"/>
          <w:szCs w:val="20"/>
        </w:rPr>
        <w:t xml:space="preserve"> em programa de treinamento regularmente instituído ou em programa de pós-graduação stricto sensu no País, conforme dispuser o regulamento;</w:t>
      </w:r>
    </w:p>
    <w:p w14:paraId="370FF05B"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6" w:name="art102v"/>
      <w:bookmarkEnd w:id="6"/>
      <w:r w:rsidRPr="00555561">
        <w:rPr>
          <w:rFonts w:ascii="Arial Narrow" w:hAnsi="Arial Narrow" w:cs="Arial"/>
          <w:i/>
          <w:iCs/>
          <w:color w:val="002060"/>
          <w:sz w:val="20"/>
          <w:szCs w:val="20"/>
        </w:rPr>
        <w:t>V - </w:t>
      </w:r>
      <w:proofErr w:type="gramStart"/>
      <w:r w:rsidRPr="00555561">
        <w:rPr>
          <w:rFonts w:ascii="Arial Narrow" w:hAnsi="Arial Narrow" w:cs="Arial"/>
          <w:i/>
          <w:iCs/>
          <w:color w:val="002060"/>
          <w:sz w:val="20"/>
          <w:szCs w:val="20"/>
        </w:rPr>
        <w:t>desempenho</w:t>
      </w:r>
      <w:proofErr w:type="gramEnd"/>
      <w:r w:rsidRPr="00555561">
        <w:rPr>
          <w:rFonts w:ascii="Arial Narrow" w:hAnsi="Arial Narrow" w:cs="Arial"/>
          <w:i/>
          <w:iCs/>
          <w:color w:val="002060"/>
          <w:sz w:val="20"/>
          <w:szCs w:val="20"/>
        </w:rPr>
        <w:t xml:space="preserve"> de mandato eletivo federal, estadual, municipal ou do Distrito Federal, exceto para promoção por merecimento;</w:t>
      </w:r>
    </w:p>
    <w:p w14:paraId="7984942B"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7" w:name="art102vi"/>
      <w:bookmarkEnd w:id="7"/>
      <w:r w:rsidRPr="00555561">
        <w:rPr>
          <w:rFonts w:ascii="Arial Narrow" w:hAnsi="Arial Narrow" w:cs="Arial"/>
          <w:i/>
          <w:iCs/>
          <w:color w:val="002060"/>
          <w:sz w:val="20"/>
          <w:szCs w:val="20"/>
        </w:rPr>
        <w:t>VI - </w:t>
      </w:r>
      <w:proofErr w:type="gramStart"/>
      <w:r w:rsidRPr="00555561">
        <w:rPr>
          <w:rFonts w:ascii="Arial Narrow" w:hAnsi="Arial Narrow" w:cs="Arial"/>
          <w:i/>
          <w:iCs/>
          <w:color w:val="002060"/>
          <w:sz w:val="20"/>
          <w:szCs w:val="20"/>
        </w:rPr>
        <w:t>júri</w:t>
      </w:r>
      <w:proofErr w:type="gramEnd"/>
      <w:r w:rsidRPr="00555561">
        <w:rPr>
          <w:rFonts w:ascii="Arial Narrow" w:hAnsi="Arial Narrow" w:cs="Arial"/>
          <w:i/>
          <w:iCs/>
          <w:color w:val="002060"/>
          <w:sz w:val="20"/>
          <w:szCs w:val="20"/>
        </w:rPr>
        <w:t xml:space="preserve"> e outros serviços obrigatórios por lei;</w:t>
      </w:r>
    </w:p>
    <w:p w14:paraId="6E352FE7"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8" w:name="art102vii."/>
      <w:bookmarkStart w:id="9" w:name="art102vii"/>
      <w:bookmarkEnd w:id="8"/>
      <w:bookmarkEnd w:id="9"/>
      <w:r w:rsidRPr="00555561">
        <w:rPr>
          <w:rFonts w:ascii="Arial Narrow" w:hAnsi="Arial Narrow" w:cs="Arial"/>
          <w:i/>
          <w:iCs/>
          <w:color w:val="002060"/>
          <w:sz w:val="20"/>
          <w:szCs w:val="20"/>
        </w:rPr>
        <w:t>VII - missão ou estudo no exterior, quando autorizado o afastamento, conforme dispuser o regulamento;</w:t>
      </w:r>
    </w:p>
    <w:p w14:paraId="097B9B8B"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0" w:name="art102viii"/>
      <w:bookmarkEnd w:id="10"/>
      <w:r w:rsidRPr="00555561">
        <w:rPr>
          <w:rFonts w:ascii="Arial Narrow" w:hAnsi="Arial Narrow" w:cs="Arial"/>
          <w:i/>
          <w:iCs/>
          <w:color w:val="002060"/>
          <w:sz w:val="20"/>
          <w:szCs w:val="20"/>
        </w:rPr>
        <w:t>VIII - licença:</w:t>
      </w:r>
    </w:p>
    <w:p w14:paraId="660AE941"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1" w:name="art102viiia"/>
      <w:bookmarkEnd w:id="11"/>
      <w:r w:rsidRPr="00555561">
        <w:rPr>
          <w:rFonts w:ascii="Arial Narrow" w:hAnsi="Arial Narrow" w:cs="Arial"/>
          <w:i/>
          <w:iCs/>
          <w:color w:val="002060"/>
          <w:sz w:val="20"/>
          <w:szCs w:val="20"/>
        </w:rPr>
        <w:t>a) à gestante, à adotante e à paternidade;</w:t>
      </w:r>
    </w:p>
    <w:p w14:paraId="4BA34093"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2" w:name="art102viiib."/>
      <w:bookmarkStart w:id="13" w:name="art102viiib"/>
      <w:bookmarkEnd w:id="12"/>
      <w:bookmarkEnd w:id="13"/>
      <w:r w:rsidRPr="00555561">
        <w:rPr>
          <w:rFonts w:ascii="Arial Narrow" w:hAnsi="Arial Narrow" w:cs="Arial"/>
          <w:i/>
          <w:iCs/>
          <w:color w:val="002060"/>
          <w:sz w:val="20"/>
          <w:szCs w:val="20"/>
        </w:rPr>
        <w:t>b) para tratamento da própria saúde, até o limite de vinte e quatro meses, cumulativo ao longo do tempo de serviço público prestado à União, em cargo de provimento efetivo;</w:t>
      </w:r>
    </w:p>
    <w:p w14:paraId="50F118B3"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4" w:name="art102c"/>
      <w:bookmarkStart w:id="15" w:name="art102viiic"/>
      <w:bookmarkEnd w:id="14"/>
      <w:bookmarkEnd w:id="15"/>
      <w:r w:rsidRPr="00555561">
        <w:rPr>
          <w:rFonts w:ascii="Arial Narrow" w:hAnsi="Arial Narrow" w:cs="Arial"/>
          <w:i/>
          <w:iCs/>
          <w:color w:val="002060"/>
          <w:sz w:val="20"/>
          <w:szCs w:val="20"/>
        </w:rPr>
        <w:t>c) para o desempenho de mandato classista ou participação de gerência ou administração em sociedade cooperativa constituída por servidores para prestar serviços a seus membros, exceto para efeito de promoção por merecimento;</w:t>
      </w:r>
    </w:p>
    <w:p w14:paraId="4C4D67F0"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6" w:name="art102viiid"/>
      <w:bookmarkEnd w:id="16"/>
      <w:r w:rsidRPr="00555561">
        <w:rPr>
          <w:rFonts w:ascii="Arial Narrow" w:hAnsi="Arial Narrow" w:cs="Arial"/>
          <w:i/>
          <w:iCs/>
          <w:color w:val="002060"/>
          <w:sz w:val="20"/>
          <w:szCs w:val="20"/>
        </w:rPr>
        <w:t>d) por motivo de acidente em serviço ou doença profissional;</w:t>
      </w:r>
    </w:p>
    <w:p w14:paraId="50994504"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cs="Arial"/>
          <w:i/>
          <w:iCs/>
          <w:color w:val="002060"/>
          <w:sz w:val="20"/>
          <w:szCs w:val="20"/>
        </w:rPr>
      </w:pPr>
      <w:bookmarkStart w:id="17" w:name="art102viiie."/>
      <w:bookmarkStart w:id="18" w:name="art102viiie"/>
      <w:bookmarkEnd w:id="17"/>
      <w:bookmarkEnd w:id="18"/>
      <w:r w:rsidRPr="00555561">
        <w:rPr>
          <w:rFonts w:ascii="Arial Narrow" w:hAnsi="Arial Narrow" w:cs="Arial"/>
          <w:i/>
          <w:iCs/>
          <w:color w:val="002060"/>
          <w:sz w:val="20"/>
          <w:szCs w:val="20"/>
        </w:rPr>
        <w:t>e) para capacitação, conforme dispuser o regulamento;</w:t>
      </w:r>
    </w:p>
    <w:p w14:paraId="22F99AB3"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i/>
          <w:iCs/>
          <w:color w:val="002060"/>
          <w:sz w:val="20"/>
          <w:szCs w:val="20"/>
        </w:rPr>
      </w:pPr>
      <w:bookmarkStart w:id="19" w:name="art102viiif"/>
      <w:bookmarkEnd w:id="19"/>
      <w:r w:rsidRPr="00555561">
        <w:rPr>
          <w:rFonts w:ascii="Arial Narrow" w:hAnsi="Arial Narrow" w:cs="Arial"/>
          <w:i/>
          <w:iCs/>
          <w:color w:val="002060"/>
          <w:sz w:val="20"/>
          <w:szCs w:val="20"/>
        </w:rPr>
        <w:t>f) por convocação para o serviço militar;</w:t>
      </w:r>
    </w:p>
    <w:p w14:paraId="5CB07C40"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i/>
          <w:iCs/>
          <w:color w:val="002060"/>
          <w:sz w:val="20"/>
          <w:szCs w:val="20"/>
        </w:rPr>
      </w:pPr>
      <w:bookmarkStart w:id="20" w:name="art102ix"/>
      <w:bookmarkEnd w:id="20"/>
      <w:r w:rsidRPr="00555561">
        <w:rPr>
          <w:rFonts w:ascii="Arial Narrow" w:hAnsi="Arial Narrow" w:cs="Arial"/>
          <w:i/>
          <w:iCs/>
          <w:color w:val="002060"/>
          <w:sz w:val="20"/>
          <w:szCs w:val="20"/>
        </w:rPr>
        <w:t>IX - </w:t>
      </w:r>
      <w:proofErr w:type="gramStart"/>
      <w:r w:rsidRPr="00555561">
        <w:rPr>
          <w:rFonts w:ascii="Arial Narrow" w:hAnsi="Arial Narrow" w:cs="Arial"/>
          <w:i/>
          <w:iCs/>
          <w:color w:val="002060"/>
          <w:sz w:val="20"/>
          <w:szCs w:val="20"/>
        </w:rPr>
        <w:t>deslocamento</w:t>
      </w:r>
      <w:proofErr w:type="gramEnd"/>
      <w:r w:rsidRPr="00555561">
        <w:rPr>
          <w:rFonts w:ascii="Arial Narrow" w:hAnsi="Arial Narrow" w:cs="Arial"/>
          <w:i/>
          <w:iCs/>
          <w:color w:val="002060"/>
          <w:sz w:val="20"/>
          <w:szCs w:val="20"/>
        </w:rPr>
        <w:t xml:space="preserve"> para a nova sede de que trata o art. 18;</w:t>
      </w:r>
    </w:p>
    <w:p w14:paraId="799B7811"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i/>
          <w:iCs/>
          <w:color w:val="002060"/>
          <w:sz w:val="20"/>
          <w:szCs w:val="20"/>
        </w:rPr>
      </w:pPr>
      <w:bookmarkStart w:id="21" w:name="art102x"/>
      <w:bookmarkEnd w:id="21"/>
      <w:r w:rsidRPr="00555561">
        <w:rPr>
          <w:rFonts w:ascii="Arial Narrow" w:hAnsi="Arial Narrow" w:cs="Arial"/>
          <w:i/>
          <w:iCs/>
          <w:color w:val="002060"/>
          <w:sz w:val="20"/>
          <w:szCs w:val="20"/>
        </w:rPr>
        <w:t>X - </w:t>
      </w:r>
      <w:proofErr w:type="gramStart"/>
      <w:r w:rsidRPr="00555561">
        <w:rPr>
          <w:rFonts w:ascii="Arial Narrow" w:hAnsi="Arial Narrow" w:cs="Arial"/>
          <w:i/>
          <w:iCs/>
          <w:color w:val="002060"/>
          <w:sz w:val="20"/>
          <w:szCs w:val="20"/>
        </w:rPr>
        <w:t>participação</w:t>
      </w:r>
      <w:proofErr w:type="gramEnd"/>
      <w:r w:rsidRPr="00555561">
        <w:rPr>
          <w:rFonts w:ascii="Arial Narrow" w:hAnsi="Arial Narrow" w:cs="Arial"/>
          <w:i/>
          <w:iCs/>
          <w:color w:val="002060"/>
          <w:sz w:val="20"/>
          <w:szCs w:val="20"/>
        </w:rPr>
        <w:t xml:space="preserve"> em competição desportiva nacional ou convocação para integrar representação desportiva nacional, no País ou no exterior, conforme disposto em lei específica;</w:t>
      </w:r>
    </w:p>
    <w:p w14:paraId="5C5A15B1" w14:textId="77777777" w:rsidR="006045B9" w:rsidRPr="00555561" w:rsidRDefault="006045B9" w:rsidP="00555561">
      <w:pPr>
        <w:pStyle w:val="NormalWeb"/>
        <w:spacing w:before="0" w:beforeAutospacing="0" w:after="0" w:afterAutospacing="0" w:line="276" w:lineRule="auto"/>
        <w:ind w:left="2268"/>
        <w:jc w:val="both"/>
        <w:rPr>
          <w:rFonts w:ascii="Arial Narrow" w:hAnsi="Arial Narrow"/>
          <w:i/>
          <w:iCs/>
          <w:color w:val="002060"/>
          <w:sz w:val="20"/>
          <w:szCs w:val="20"/>
        </w:rPr>
      </w:pPr>
      <w:bookmarkStart w:id="22" w:name="art102xi"/>
      <w:bookmarkEnd w:id="22"/>
      <w:r w:rsidRPr="00555561">
        <w:rPr>
          <w:rFonts w:ascii="Arial Narrow" w:hAnsi="Arial Narrow" w:cs="Arial"/>
          <w:i/>
          <w:iCs/>
          <w:color w:val="002060"/>
          <w:sz w:val="20"/>
          <w:szCs w:val="20"/>
        </w:rPr>
        <w:t>XI - afastamento para servir em organismo internacional de que o Brasil participe ou com o qual coopere.</w:t>
      </w:r>
    </w:p>
    <w:p w14:paraId="06FF0856"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00EF875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Desse modo, </w:t>
      </w:r>
      <w:r w:rsidRPr="00555561">
        <w:rPr>
          <w:rFonts w:ascii="Arial Narrow" w:eastAsia="Times New Roman" w:hAnsi="Arial Narrow" w:cs="Arial"/>
          <w:b/>
          <w:bCs/>
          <w:iCs/>
          <w:color w:val="002060"/>
          <w:sz w:val="20"/>
          <w:szCs w:val="20"/>
          <w:u w:val="single"/>
        </w:rPr>
        <w:t>o art. 57 da Lei 9.599/23 se mostra ilegal</w:t>
      </w:r>
      <w:r w:rsidRPr="00555561">
        <w:rPr>
          <w:rFonts w:ascii="Arial Narrow" w:eastAsia="Times New Roman" w:hAnsi="Arial Narrow" w:cs="Arial"/>
          <w:iCs/>
          <w:color w:val="002060"/>
          <w:sz w:val="20"/>
          <w:szCs w:val="20"/>
        </w:rPr>
        <w:t xml:space="preserve">, uma vez que </w:t>
      </w:r>
      <w:r w:rsidRPr="00555561">
        <w:rPr>
          <w:rFonts w:ascii="Arial Narrow" w:eastAsia="Times New Roman" w:hAnsi="Arial Narrow" w:cs="Arial"/>
          <w:b/>
          <w:bCs/>
          <w:iCs/>
          <w:color w:val="002060"/>
          <w:sz w:val="20"/>
          <w:szCs w:val="20"/>
        </w:rPr>
        <w:t>afronta diretamente as leis municipal e federal</w:t>
      </w:r>
      <w:r w:rsidRPr="00555561">
        <w:rPr>
          <w:rFonts w:ascii="Arial Narrow" w:eastAsia="Times New Roman" w:hAnsi="Arial Narrow" w:cs="Arial"/>
          <w:iCs/>
          <w:color w:val="002060"/>
          <w:sz w:val="20"/>
          <w:szCs w:val="20"/>
        </w:rPr>
        <w:t xml:space="preserve"> ao considerar os servidores legalmente afastados como se não estivessem em efetivo exercício, de maneira completamente incoerente e equivocada, não podendo, portanto, prevalecer em nosso ordenamento jurídico uma norma evidentemente ilegal.</w:t>
      </w:r>
    </w:p>
    <w:p w14:paraId="0027BBA6"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0F5674C6"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 xml:space="preserve">Cumpre esclarecer, ainda, que a </w:t>
      </w:r>
      <w:r w:rsidRPr="00555561">
        <w:rPr>
          <w:rFonts w:ascii="Arial Narrow" w:eastAsia="Times New Roman" w:hAnsi="Arial Narrow" w:cs="Arial"/>
          <w:b/>
          <w:bCs/>
          <w:iCs/>
          <w:color w:val="002060"/>
          <w:sz w:val="20"/>
          <w:szCs w:val="20"/>
        </w:rPr>
        <w:t>Súmula Vinculante nº 55 do Supremo Tribunal Federal (STF)</w:t>
      </w:r>
      <w:r w:rsidRPr="00555561">
        <w:rPr>
          <w:rFonts w:ascii="Arial Narrow" w:eastAsia="Times New Roman" w:hAnsi="Arial Narrow" w:cs="Arial"/>
          <w:iCs/>
          <w:color w:val="002060"/>
          <w:sz w:val="20"/>
          <w:szCs w:val="20"/>
        </w:rPr>
        <w:t xml:space="preserve"> estabelece que </w:t>
      </w:r>
      <w:r w:rsidRPr="00555561">
        <w:rPr>
          <w:rFonts w:ascii="Arial Narrow" w:eastAsia="Times New Roman" w:hAnsi="Arial Narrow" w:cs="Arial"/>
          <w:i/>
          <w:color w:val="002060"/>
          <w:sz w:val="20"/>
          <w:szCs w:val="20"/>
        </w:rPr>
        <w:t>o direito ao auxílio-alimentação não se estende aos servidores inativos</w:t>
      </w:r>
      <w:r w:rsidRPr="00555561">
        <w:rPr>
          <w:rFonts w:ascii="Arial Narrow" w:eastAsia="Times New Roman" w:hAnsi="Arial Narrow" w:cs="Arial"/>
          <w:iCs/>
          <w:color w:val="002060"/>
          <w:sz w:val="20"/>
          <w:szCs w:val="20"/>
        </w:rPr>
        <w:t>, mas não cria nenhum óbice aos servidores legalmente afastados.</w:t>
      </w:r>
    </w:p>
    <w:p w14:paraId="02CA8804"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2ED0B262"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Ressalte-se que o auxílio-alimentação possui natureza indenizatória e, objetivando garantir aos servidores a manutenção de seu patamar remuneratório, estes devem receber as parcelas referentes ao auxílio-alimentação nos períodos de férias e demais afastamentos legais.</w:t>
      </w:r>
    </w:p>
    <w:p w14:paraId="17582489"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2B7E587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eastAsia="Times New Roman" w:hAnsi="Arial Narrow" w:cs="Arial"/>
          <w:iCs/>
          <w:color w:val="002060"/>
          <w:sz w:val="20"/>
          <w:szCs w:val="20"/>
        </w:rPr>
        <w:t>Nesse sentido:</w:t>
      </w:r>
    </w:p>
    <w:p w14:paraId="291485A7"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135828E5" w14:textId="77777777" w:rsidR="006045B9" w:rsidRPr="00555561" w:rsidRDefault="006045B9" w:rsidP="00555561">
      <w:pPr>
        <w:spacing w:after="0" w:line="276" w:lineRule="auto"/>
        <w:ind w:left="2268"/>
        <w:jc w:val="both"/>
        <w:rPr>
          <w:rFonts w:ascii="Arial Narrow" w:eastAsia="Times New Roman" w:hAnsi="Arial Narrow" w:cs="Arial"/>
          <w:i/>
          <w:color w:val="002060"/>
          <w:sz w:val="20"/>
          <w:szCs w:val="20"/>
        </w:rPr>
      </w:pPr>
      <w:r w:rsidRPr="00555561">
        <w:rPr>
          <w:rFonts w:ascii="Arial Narrow" w:eastAsia="Times New Roman" w:hAnsi="Arial Narrow" w:cs="Arial"/>
          <w:i/>
          <w:color w:val="002060"/>
          <w:sz w:val="20"/>
          <w:szCs w:val="20"/>
        </w:rPr>
        <w:t>STJ - AGRAVO REGIMENTAL NO AGRAVO EM RECURSO ESPECIAL: AgRg no AREsp 276991 BA 2012/0273399-9 Acórdão publicado em 08/05/2013</w:t>
      </w:r>
    </w:p>
    <w:p w14:paraId="382588C6" w14:textId="77777777" w:rsidR="006045B9" w:rsidRPr="00555561" w:rsidRDefault="006045B9" w:rsidP="00555561">
      <w:pPr>
        <w:spacing w:after="0" w:line="276" w:lineRule="auto"/>
        <w:ind w:left="2268"/>
        <w:jc w:val="both"/>
        <w:rPr>
          <w:rFonts w:ascii="Arial Narrow" w:eastAsia="Times New Roman" w:hAnsi="Arial Narrow" w:cs="Arial"/>
          <w:i/>
          <w:color w:val="002060"/>
          <w:sz w:val="20"/>
          <w:szCs w:val="20"/>
        </w:rPr>
      </w:pPr>
      <w:r w:rsidRPr="00555561">
        <w:rPr>
          <w:rFonts w:ascii="Arial Narrow" w:eastAsia="Times New Roman" w:hAnsi="Arial Narrow" w:cs="Arial"/>
          <w:i/>
          <w:color w:val="002060"/>
          <w:sz w:val="20"/>
          <w:szCs w:val="20"/>
        </w:rPr>
        <w:t>Ementa: ADMINISTRATIVO. SERVIDOR PÚBLICO. AUXÍLIO-ALIMENTAÇÃO. FÉRIAS. POSSIBILIDADE. 1. Os servidores públicos fazem jus ao recebimento do auxílio-alimentação durante o período de férias e licenças. Precedente. 2. Agravo Regimental não provido.</w:t>
      </w:r>
    </w:p>
    <w:p w14:paraId="12FCD485" w14:textId="77777777" w:rsidR="006045B9" w:rsidRPr="00555561" w:rsidRDefault="006045B9" w:rsidP="00555561">
      <w:pPr>
        <w:spacing w:after="0" w:line="276" w:lineRule="auto"/>
        <w:ind w:left="2268"/>
        <w:jc w:val="both"/>
        <w:rPr>
          <w:rFonts w:ascii="Arial Narrow" w:eastAsia="Times New Roman" w:hAnsi="Arial Narrow" w:cs="Arial"/>
          <w:i/>
          <w:color w:val="002060"/>
          <w:sz w:val="20"/>
          <w:szCs w:val="20"/>
        </w:rPr>
      </w:pPr>
    </w:p>
    <w:p w14:paraId="0871BBD3" w14:textId="77777777" w:rsidR="006045B9" w:rsidRPr="00555561" w:rsidRDefault="006045B9" w:rsidP="00555561">
      <w:pPr>
        <w:spacing w:after="0" w:line="276" w:lineRule="auto"/>
        <w:ind w:left="2268"/>
        <w:jc w:val="both"/>
        <w:rPr>
          <w:rFonts w:ascii="Arial Narrow" w:eastAsia="Times New Roman" w:hAnsi="Arial Narrow" w:cs="Arial"/>
          <w:i/>
          <w:color w:val="002060"/>
          <w:sz w:val="20"/>
          <w:szCs w:val="20"/>
        </w:rPr>
      </w:pPr>
      <w:r w:rsidRPr="00555561">
        <w:rPr>
          <w:rFonts w:ascii="Arial Narrow" w:eastAsia="Times New Roman" w:hAnsi="Arial Narrow" w:cs="Arial"/>
          <w:i/>
          <w:color w:val="002060"/>
          <w:sz w:val="20"/>
          <w:szCs w:val="20"/>
        </w:rPr>
        <w:t>ADMINISTRATIVO. SERVIDOR PÚBLICO. AUXÍLIO-ALIMENTAÇÃO. PERÍODO DE LICENÇA PARA TRATAMENTO DE SAÚDE SUPERIOR A 24 MESES. RESTITUIÇÃO AO ERÁRIO. IMPOSSIBILIDADE. SENTENÇA CONFIRMADA. 1. A controvérsia destes autos refere-se à possibilidade de cobrança pela Administração, a título de reposição ao erário de valores referentes a auxílio-alimentação, pagos durante período de em que a servidora esteve afastada para tratamento de saúde. 2. A jurisprudência do Superior Tribunal de Justiça e desta Corte é no sentido de que o pagamento do auxílio-alimentação incide nos períodos de férias ou de licenças, porquanto o afastamento do servidor nessas circunstâncias é considerado como de efetivo exercício, nos termos do art. 102 da Lei 8 .112/90. Precedentes do STJ e deste Tribunal. 3. Não há que se falar em repetição de indébito na espécie, tendo em vista a inexistência de pagamento indevido de auxílio-alimentação durante o período de licença médica. 4. Sem reparos a sentença, porquanto os fundamentos estão em conformidade com jurisprudência de Corte Superior e deste Tribunal. 5. Apelação e remessa necessária a que se nega provimento. 6. Honorários advocatícios incabíveis, nos termos do art. 25 da Lei n. 12 .016/2009 e das Súmulas 105 do Superior Tribunal de Justiça e 512 do Supremo Tribunal Federal. (TRF-1 - APELAÇÃO CIVEL: 10207578520184013400, Relator: DESEMBARGADOR FEDERAL MARCELO VELASCO NASCIMENTO ALBERNAZ, Data de Julgamento: 18/09/2023, PRIMEIRA TURMA, Data de Publicação: PJe 18/09/2023 PAG PJe 18/09/2023 PAG)</w:t>
      </w:r>
    </w:p>
    <w:p w14:paraId="0E3F4866"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2CC9341E" w14:textId="77777777" w:rsidR="006045B9" w:rsidRPr="00555561" w:rsidRDefault="006045B9" w:rsidP="00555561">
      <w:pPr>
        <w:spacing w:after="0" w:line="276" w:lineRule="auto"/>
        <w:ind w:left="2268"/>
        <w:jc w:val="both"/>
        <w:rPr>
          <w:rFonts w:ascii="Arial Narrow" w:hAnsi="Arial Narrow" w:cs="Arial"/>
          <w:iCs/>
          <w:color w:val="002060"/>
          <w:sz w:val="20"/>
          <w:szCs w:val="20"/>
        </w:rPr>
      </w:pPr>
      <w:r w:rsidRPr="00555561">
        <w:rPr>
          <w:rFonts w:ascii="Arial Narrow" w:hAnsi="Arial Narrow" w:cs="Arial"/>
          <w:iCs/>
          <w:color w:val="002060"/>
          <w:sz w:val="20"/>
          <w:szCs w:val="20"/>
        </w:rPr>
        <w:t xml:space="preserve">Ressalte-se, ainda, que </w:t>
      </w:r>
      <w:r w:rsidRPr="00555561">
        <w:rPr>
          <w:rFonts w:ascii="Arial Narrow" w:hAnsi="Arial Narrow" w:cs="Arial"/>
          <w:b/>
          <w:bCs/>
          <w:iCs/>
          <w:color w:val="002060"/>
          <w:sz w:val="20"/>
          <w:szCs w:val="20"/>
          <w:u w:val="single"/>
        </w:rPr>
        <w:t>a emenda sugerida não visa alterar a discricionariedade da Mesa Diretora na elaboração estrutural da Câmara</w:t>
      </w:r>
      <w:r w:rsidRPr="00555561">
        <w:rPr>
          <w:rFonts w:ascii="Arial Narrow" w:hAnsi="Arial Narrow" w:cs="Arial"/>
          <w:iCs/>
          <w:color w:val="002060"/>
          <w:sz w:val="20"/>
          <w:szCs w:val="20"/>
        </w:rPr>
        <w:t xml:space="preserve">, mas tão somente </w:t>
      </w:r>
      <w:r w:rsidRPr="00555561">
        <w:rPr>
          <w:rFonts w:ascii="Arial Narrow" w:hAnsi="Arial Narrow" w:cs="Arial"/>
          <w:b/>
          <w:bCs/>
          <w:iCs/>
          <w:color w:val="002060"/>
          <w:sz w:val="20"/>
          <w:szCs w:val="20"/>
          <w:u w:val="single"/>
        </w:rPr>
        <w:t>garantir e defender a legalidade e constitucionalidade da concessão do auxílio-alimentação</w:t>
      </w:r>
      <w:r w:rsidRPr="00555561">
        <w:rPr>
          <w:rFonts w:ascii="Arial Narrow" w:hAnsi="Arial Narrow" w:cs="Arial"/>
          <w:iCs/>
          <w:color w:val="002060"/>
          <w:sz w:val="20"/>
          <w:szCs w:val="20"/>
        </w:rPr>
        <w:t>, evitando-se, assim, ações judiciais futuras.</w:t>
      </w:r>
    </w:p>
    <w:p w14:paraId="3DE12C2E" w14:textId="77777777" w:rsidR="006045B9" w:rsidRPr="00555561" w:rsidRDefault="006045B9" w:rsidP="00555561">
      <w:pPr>
        <w:spacing w:after="0" w:line="276" w:lineRule="auto"/>
        <w:ind w:left="2268"/>
        <w:jc w:val="both"/>
        <w:rPr>
          <w:rFonts w:ascii="Arial Narrow" w:hAnsi="Arial Narrow" w:cs="Arial"/>
          <w:iCs/>
          <w:color w:val="002060"/>
          <w:sz w:val="20"/>
          <w:szCs w:val="20"/>
        </w:rPr>
      </w:pPr>
    </w:p>
    <w:p w14:paraId="0268ACEB" w14:textId="77777777" w:rsidR="006045B9" w:rsidRPr="00555561" w:rsidRDefault="006045B9" w:rsidP="00555561">
      <w:pPr>
        <w:spacing w:after="0" w:line="276" w:lineRule="auto"/>
        <w:ind w:left="2268"/>
        <w:jc w:val="both"/>
        <w:rPr>
          <w:rFonts w:ascii="Arial Narrow" w:hAnsi="Arial Narrow" w:cs="Arial"/>
          <w:iCs/>
          <w:color w:val="002060"/>
          <w:sz w:val="20"/>
          <w:szCs w:val="20"/>
        </w:rPr>
      </w:pPr>
      <w:r w:rsidRPr="00555561">
        <w:rPr>
          <w:rFonts w:ascii="Arial Narrow" w:hAnsi="Arial Narrow" w:cs="Arial"/>
          <w:iCs/>
          <w:color w:val="002060"/>
          <w:sz w:val="20"/>
          <w:szCs w:val="20"/>
        </w:rPr>
        <w:t>Ademais, no momento da votação no Plenário, deverá ser observado o conteúdo das demais emendas que versarem sobre o referido artigo para que não haja incompatibilidade entre elas.</w:t>
      </w:r>
    </w:p>
    <w:p w14:paraId="04BE5C70" w14:textId="77777777" w:rsidR="006045B9" w:rsidRPr="00555561" w:rsidRDefault="006045B9" w:rsidP="00555561">
      <w:pPr>
        <w:spacing w:after="0" w:line="276" w:lineRule="auto"/>
        <w:ind w:left="2268"/>
        <w:jc w:val="both"/>
        <w:rPr>
          <w:rFonts w:ascii="Arial Narrow" w:hAnsi="Arial Narrow" w:cs="Arial"/>
          <w:iCs/>
          <w:color w:val="002060"/>
          <w:sz w:val="20"/>
          <w:szCs w:val="20"/>
        </w:rPr>
      </w:pPr>
    </w:p>
    <w:p w14:paraId="15ECD67C"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r w:rsidRPr="00555561">
        <w:rPr>
          <w:rFonts w:ascii="Arial Narrow" w:hAnsi="Arial Narrow" w:cs="Arial"/>
          <w:iCs/>
          <w:color w:val="002060"/>
          <w:sz w:val="20"/>
          <w:szCs w:val="20"/>
        </w:rPr>
        <w:t>Por fim, tem-se que já consta a previsão do gasto de auxílio-alimentação no impacto financeiro-orçamentário apresentando pelos autores do projeto.</w:t>
      </w:r>
    </w:p>
    <w:p w14:paraId="39ED1A72" w14:textId="77777777" w:rsidR="006045B9" w:rsidRPr="00555561" w:rsidRDefault="006045B9" w:rsidP="00555561">
      <w:pPr>
        <w:spacing w:after="0" w:line="276" w:lineRule="auto"/>
        <w:ind w:left="2268"/>
        <w:jc w:val="both"/>
        <w:rPr>
          <w:rFonts w:ascii="Arial Narrow" w:eastAsia="Times New Roman" w:hAnsi="Arial Narrow" w:cs="Arial"/>
          <w:iCs/>
          <w:color w:val="002060"/>
          <w:sz w:val="20"/>
          <w:szCs w:val="20"/>
        </w:rPr>
      </w:pPr>
    </w:p>
    <w:p w14:paraId="581C55FA" w14:textId="77777777" w:rsidR="006045B9" w:rsidRPr="00555561" w:rsidRDefault="006045B9" w:rsidP="00555561">
      <w:pPr>
        <w:spacing w:after="0" w:line="276" w:lineRule="auto"/>
        <w:ind w:left="2268"/>
        <w:jc w:val="both"/>
        <w:rPr>
          <w:rFonts w:ascii="Arial Narrow" w:hAnsi="Arial Narrow" w:cs="Arial"/>
          <w:iCs/>
          <w:color w:val="002060"/>
          <w:sz w:val="20"/>
          <w:szCs w:val="20"/>
        </w:rPr>
      </w:pPr>
      <w:r w:rsidRPr="00555561">
        <w:rPr>
          <w:rFonts w:ascii="Arial Narrow" w:eastAsia="Times New Roman" w:hAnsi="Arial Narrow" w:cs="Arial"/>
          <w:iCs/>
          <w:color w:val="002060"/>
          <w:sz w:val="20"/>
          <w:szCs w:val="20"/>
        </w:rPr>
        <w:t xml:space="preserve">Por tais razões, verifica-se a necessidade da </w:t>
      </w:r>
      <w:r w:rsidRPr="00555561">
        <w:rPr>
          <w:rFonts w:ascii="Arial Narrow" w:eastAsia="Times New Roman" w:hAnsi="Arial Narrow" w:cs="Arial"/>
          <w:b/>
          <w:bCs/>
          <w:iCs/>
          <w:color w:val="002060"/>
          <w:sz w:val="20"/>
          <w:szCs w:val="20"/>
          <w:u w:val="single"/>
        </w:rPr>
        <w:t>modificação do art. 3º do PLO 443/25</w:t>
      </w:r>
      <w:r w:rsidRPr="00555561">
        <w:rPr>
          <w:rFonts w:ascii="Arial Narrow" w:hAnsi="Arial Narrow" w:cs="Arial"/>
          <w:iCs/>
          <w:color w:val="002060"/>
          <w:sz w:val="20"/>
          <w:szCs w:val="20"/>
        </w:rPr>
        <w:t xml:space="preserve"> em atendimento aos preceitos constitucionais e legais.</w:t>
      </w:r>
    </w:p>
    <w:p w14:paraId="521B2FC9" w14:textId="77777777" w:rsidR="006045B9" w:rsidRPr="00555561" w:rsidRDefault="006045B9" w:rsidP="00555561">
      <w:pPr>
        <w:spacing w:after="0" w:line="276" w:lineRule="auto"/>
        <w:ind w:left="2268"/>
        <w:jc w:val="both"/>
        <w:rPr>
          <w:rFonts w:ascii="Arial Narrow" w:eastAsia="Times New Roman" w:hAnsi="Arial Narrow" w:cs="Arial"/>
          <w:iCs/>
          <w:sz w:val="20"/>
          <w:szCs w:val="20"/>
        </w:rPr>
      </w:pPr>
    </w:p>
    <w:p w14:paraId="6BFFED6B" w14:textId="77777777" w:rsidR="0070113C" w:rsidRPr="00555561" w:rsidRDefault="0070113C" w:rsidP="00555561">
      <w:pPr>
        <w:spacing w:line="276" w:lineRule="auto"/>
        <w:jc w:val="both"/>
        <w:rPr>
          <w:rFonts w:ascii="Arial Narrow" w:hAnsi="Arial Narrow"/>
          <w:sz w:val="24"/>
          <w:szCs w:val="24"/>
        </w:rPr>
      </w:pPr>
    </w:p>
    <w:p w14:paraId="4B52B60D" w14:textId="41358C9A"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 xml:space="preserve">A proposição </w:t>
      </w:r>
      <w:r w:rsidR="006045B9" w:rsidRPr="00555561">
        <w:rPr>
          <w:rFonts w:ascii="Arial Narrow" w:hAnsi="Arial Narrow"/>
          <w:sz w:val="24"/>
          <w:szCs w:val="24"/>
        </w:rPr>
        <w:t xml:space="preserve">não </w:t>
      </w:r>
      <w:r w:rsidRPr="00555561">
        <w:rPr>
          <w:rFonts w:ascii="Arial Narrow" w:hAnsi="Arial Narrow"/>
          <w:sz w:val="24"/>
          <w:szCs w:val="24"/>
        </w:rPr>
        <w:t>veio acompanhado de documentação relacionada ao projeto.</w:t>
      </w:r>
    </w:p>
    <w:p w14:paraId="3F1EF9C6" w14:textId="77777777" w:rsidR="003D270E" w:rsidRPr="00555561" w:rsidRDefault="003D270E" w:rsidP="00555561">
      <w:pPr>
        <w:spacing w:line="276" w:lineRule="auto"/>
        <w:ind w:firstLine="708"/>
        <w:jc w:val="both"/>
        <w:rPr>
          <w:rFonts w:ascii="Arial Narrow" w:hAnsi="Arial Narrow"/>
          <w:sz w:val="24"/>
          <w:szCs w:val="24"/>
        </w:rPr>
      </w:pPr>
      <w:r w:rsidRPr="00555561">
        <w:rPr>
          <w:rFonts w:ascii="Arial Narrow" w:hAnsi="Arial Narrow"/>
          <w:sz w:val="24"/>
          <w:szCs w:val="24"/>
        </w:rPr>
        <w:t>Em síntese estes são os fatos.</w:t>
      </w:r>
    </w:p>
    <w:p w14:paraId="7CB945A3" w14:textId="77777777" w:rsidR="0063096D" w:rsidRPr="00555561" w:rsidRDefault="0063096D" w:rsidP="00555561">
      <w:pPr>
        <w:spacing w:line="276" w:lineRule="auto"/>
        <w:jc w:val="both"/>
        <w:rPr>
          <w:rFonts w:ascii="Arial Narrow" w:hAnsi="Arial Narrow"/>
          <w:b/>
          <w:bCs/>
          <w:sz w:val="24"/>
          <w:szCs w:val="24"/>
          <w:u w:val="single"/>
        </w:rPr>
      </w:pPr>
    </w:p>
    <w:p w14:paraId="7B8CFFBD" w14:textId="510660B8" w:rsidR="003D270E" w:rsidRPr="00555561" w:rsidRDefault="003D270E" w:rsidP="00555561">
      <w:pPr>
        <w:spacing w:line="276" w:lineRule="auto"/>
        <w:jc w:val="both"/>
        <w:rPr>
          <w:rFonts w:ascii="Arial Narrow" w:hAnsi="Arial Narrow"/>
          <w:b/>
          <w:bCs/>
          <w:sz w:val="24"/>
          <w:szCs w:val="24"/>
        </w:rPr>
      </w:pPr>
      <w:r w:rsidRPr="00555561">
        <w:rPr>
          <w:rFonts w:ascii="Arial Narrow" w:hAnsi="Arial Narrow"/>
          <w:b/>
          <w:bCs/>
          <w:sz w:val="24"/>
          <w:szCs w:val="24"/>
          <w:u w:val="single"/>
        </w:rPr>
        <w:t xml:space="preserve">DA FUNDAMENTAÇÃO </w:t>
      </w:r>
      <w:r w:rsidR="002332C6" w:rsidRPr="00555561">
        <w:rPr>
          <w:rFonts w:ascii="Arial Narrow" w:hAnsi="Arial Narrow"/>
          <w:b/>
          <w:bCs/>
          <w:sz w:val="24"/>
          <w:szCs w:val="24"/>
          <w:u w:val="single"/>
        </w:rPr>
        <w:t>–</w:t>
      </w:r>
      <w:r w:rsidRPr="00555561">
        <w:rPr>
          <w:rFonts w:ascii="Arial Narrow" w:hAnsi="Arial Narrow"/>
          <w:b/>
          <w:bCs/>
          <w:sz w:val="24"/>
          <w:szCs w:val="24"/>
          <w:u w:val="single"/>
        </w:rPr>
        <w:t xml:space="preserve"> DA ANÁLISE JURÍDICA </w:t>
      </w:r>
    </w:p>
    <w:p w14:paraId="57BEEF65" w14:textId="6C3575FF" w:rsidR="0070113C" w:rsidRPr="00555561" w:rsidRDefault="0070113C" w:rsidP="00555561">
      <w:pPr>
        <w:spacing w:line="276" w:lineRule="auto"/>
        <w:jc w:val="both"/>
        <w:rPr>
          <w:rFonts w:ascii="Arial Narrow" w:hAnsi="Arial Narrow"/>
          <w:b/>
          <w:bCs/>
          <w:sz w:val="24"/>
          <w:szCs w:val="24"/>
          <w:u w:val="single"/>
        </w:rPr>
      </w:pPr>
    </w:p>
    <w:p w14:paraId="6C7490A7" w14:textId="77777777" w:rsidR="00B44A60" w:rsidRPr="00555561" w:rsidRDefault="006D5C9B"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Resolução 810/</w:t>
      </w:r>
      <w:r w:rsidR="00954D22" w:rsidRPr="00555561">
        <w:rPr>
          <w:rFonts w:ascii="Arial Narrow" w:hAnsi="Arial Narrow" w:cs="Arial"/>
          <w:sz w:val="24"/>
          <w:szCs w:val="24"/>
          <w:lang w:eastAsia="ar-SA"/>
        </w:rPr>
        <w:t>95, em seu artigo 213 reza que a emenda</w:t>
      </w:r>
      <w:r w:rsidRPr="00555561">
        <w:rPr>
          <w:rFonts w:ascii="Arial Narrow" w:hAnsi="Arial Narrow" w:cs="Arial"/>
          <w:sz w:val="24"/>
          <w:szCs w:val="24"/>
          <w:lang w:eastAsia="ar-SA"/>
        </w:rPr>
        <w:t xml:space="preserve"> é a proposição apresentada como acessória de outra, com a finalidade de aditar, modificar, substituir ou suprimir dispositivo.</w:t>
      </w:r>
      <w:r w:rsidR="00954D22" w:rsidRPr="00555561">
        <w:rPr>
          <w:rFonts w:ascii="Arial Narrow" w:hAnsi="Arial Narrow" w:cs="Arial"/>
          <w:sz w:val="24"/>
          <w:szCs w:val="24"/>
          <w:lang w:eastAsia="ar-SA"/>
        </w:rPr>
        <w:t xml:space="preserve"> </w:t>
      </w:r>
    </w:p>
    <w:p w14:paraId="3FF88BAA" w14:textId="13768095" w:rsidR="006D5C9B" w:rsidRPr="00555561" w:rsidRDefault="00954D22"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lastRenderedPageBreak/>
        <w:t>Neste sentido, as emendas s</w:t>
      </w:r>
      <w:r w:rsidR="006D5C9B" w:rsidRPr="00555561">
        <w:rPr>
          <w:rFonts w:ascii="Arial Narrow" w:hAnsi="Arial Narrow" w:cs="Arial"/>
          <w:sz w:val="24"/>
          <w:szCs w:val="24"/>
          <w:lang w:eastAsia="ar-SA"/>
        </w:rPr>
        <w:t>upressiva</w:t>
      </w:r>
      <w:r w:rsidRPr="00555561">
        <w:rPr>
          <w:rFonts w:ascii="Arial Narrow" w:hAnsi="Arial Narrow" w:cs="Arial"/>
          <w:sz w:val="24"/>
          <w:szCs w:val="24"/>
          <w:lang w:eastAsia="ar-SA"/>
        </w:rPr>
        <w:t>s</w:t>
      </w:r>
      <w:r w:rsidR="006D5C9B"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são aquelas que</w:t>
      </w:r>
      <w:r w:rsidR="006D5C9B" w:rsidRPr="00555561">
        <w:rPr>
          <w:rFonts w:ascii="Arial Narrow" w:hAnsi="Arial Narrow" w:cs="Arial"/>
          <w:sz w:val="24"/>
          <w:szCs w:val="24"/>
          <w:lang w:eastAsia="ar-SA"/>
        </w:rPr>
        <w:t xml:space="preserve"> </w:t>
      </w:r>
      <w:r w:rsidR="00197C30" w:rsidRPr="00555561">
        <w:rPr>
          <w:rFonts w:ascii="Arial Narrow" w:hAnsi="Arial Narrow" w:cs="Arial"/>
          <w:sz w:val="24"/>
          <w:szCs w:val="24"/>
          <w:lang w:eastAsia="ar-SA"/>
        </w:rPr>
        <w:t>se destinam</w:t>
      </w:r>
      <w:r w:rsidR="006D5C9B" w:rsidRPr="00555561">
        <w:rPr>
          <w:rFonts w:ascii="Arial Narrow" w:hAnsi="Arial Narrow" w:cs="Arial"/>
          <w:sz w:val="24"/>
          <w:szCs w:val="24"/>
          <w:lang w:eastAsia="ar-SA"/>
        </w:rPr>
        <w:t xml:space="preserve"> a excluir dispositivo. </w:t>
      </w:r>
      <w:r w:rsidRPr="00555561">
        <w:rPr>
          <w:rFonts w:ascii="Arial Narrow" w:hAnsi="Arial Narrow" w:cs="Arial"/>
          <w:sz w:val="24"/>
          <w:szCs w:val="24"/>
          <w:lang w:eastAsia="ar-SA"/>
        </w:rPr>
        <w:t>Por outro lado, as emendas s</w:t>
      </w:r>
      <w:r w:rsidR="006D5C9B" w:rsidRPr="00555561">
        <w:rPr>
          <w:rFonts w:ascii="Arial Narrow" w:hAnsi="Arial Narrow" w:cs="Arial"/>
          <w:sz w:val="24"/>
          <w:szCs w:val="24"/>
          <w:lang w:eastAsia="ar-SA"/>
        </w:rPr>
        <w:t>ubstitutiva</w:t>
      </w:r>
      <w:r w:rsidRPr="00555561">
        <w:rPr>
          <w:rFonts w:ascii="Arial Narrow" w:hAnsi="Arial Narrow" w:cs="Arial"/>
          <w:sz w:val="24"/>
          <w:szCs w:val="24"/>
          <w:lang w:eastAsia="ar-SA"/>
        </w:rPr>
        <w:t>s</w:t>
      </w:r>
      <w:r w:rsidR="006D5C9B"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 xml:space="preserve">são </w:t>
      </w:r>
      <w:r w:rsidR="00197C30" w:rsidRPr="00555561">
        <w:rPr>
          <w:rFonts w:ascii="Arial Narrow" w:hAnsi="Arial Narrow" w:cs="Arial"/>
          <w:sz w:val="24"/>
          <w:szCs w:val="24"/>
          <w:lang w:eastAsia="ar-SA"/>
        </w:rPr>
        <w:t>aquelas</w:t>
      </w:r>
      <w:r w:rsidRPr="00555561">
        <w:rPr>
          <w:rFonts w:ascii="Arial Narrow" w:hAnsi="Arial Narrow" w:cs="Arial"/>
          <w:sz w:val="24"/>
          <w:szCs w:val="24"/>
          <w:lang w:eastAsia="ar-SA"/>
        </w:rPr>
        <w:t xml:space="preserve"> que </w:t>
      </w:r>
      <w:r w:rsidR="00197C30" w:rsidRPr="00555561">
        <w:rPr>
          <w:rFonts w:ascii="Arial Narrow" w:hAnsi="Arial Narrow" w:cs="Arial"/>
          <w:sz w:val="24"/>
          <w:szCs w:val="24"/>
          <w:lang w:eastAsia="ar-SA"/>
        </w:rPr>
        <w:t>se apresentam</w:t>
      </w:r>
      <w:r w:rsidR="006D5C9B" w:rsidRPr="00555561">
        <w:rPr>
          <w:rFonts w:ascii="Arial Narrow" w:hAnsi="Arial Narrow" w:cs="Arial"/>
          <w:sz w:val="24"/>
          <w:szCs w:val="24"/>
          <w:lang w:eastAsia="ar-SA"/>
        </w:rPr>
        <w:t xml:space="preserve"> como sucedânea de dispositivo. </w:t>
      </w:r>
      <w:r w:rsidRPr="00555561">
        <w:rPr>
          <w:rFonts w:ascii="Arial Narrow" w:hAnsi="Arial Narrow" w:cs="Arial"/>
          <w:sz w:val="24"/>
          <w:szCs w:val="24"/>
          <w:lang w:eastAsia="ar-SA"/>
        </w:rPr>
        <w:t>As</w:t>
      </w:r>
      <w:r w:rsidR="006D5C9B"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emendas a</w:t>
      </w:r>
      <w:r w:rsidR="006D5C9B" w:rsidRPr="00555561">
        <w:rPr>
          <w:rFonts w:ascii="Arial Narrow" w:hAnsi="Arial Narrow" w:cs="Arial"/>
          <w:sz w:val="24"/>
          <w:szCs w:val="24"/>
          <w:lang w:eastAsia="ar-SA"/>
        </w:rPr>
        <w:t>ditiva</w:t>
      </w:r>
      <w:r w:rsidRPr="00555561">
        <w:rPr>
          <w:rFonts w:ascii="Arial Narrow" w:hAnsi="Arial Narrow" w:cs="Arial"/>
          <w:sz w:val="24"/>
          <w:szCs w:val="24"/>
          <w:lang w:eastAsia="ar-SA"/>
        </w:rPr>
        <w:t>s são aquelas que</w:t>
      </w:r>
      <w:r w:rsidR="006D5C9B" w:rsidRPr="00555561">
        <w:rPr>
          <w:rFonts w:ascii="Arial Narrow" w:hAnsi="Arial Narrow" w:cs="Arial"/>
          <w:sz w:val="24"/>
          <w:szCs w:val="24"/>
          <w:lang w:eastAsia="ar-SA"/>
        </w:rPr>
        <w:t xml:space="preserve"> visa</w:t>
      </w:r>
      <w:r w:rsidRPr="00555561">
        <w:rPr>
          <w:rFonts w:ascii="Arial Narrow" w:hAnsi="Arial Narrow" w:cs="Arial"/>
          <w:sz w:val="24"/>
          <w:szCs w:val="24"/>
          <w:lang w:eastAsia="ar-SA"/>
        </w:rPr>
        <w:t>m</w:t>
      </w:r>
      <w:r w:rsidR="006D5C9B" w:rsidRPr="00555561">
        <w:rPr>
          <w:rFonts w:ascii="Arial Narrow" w:hAnsi="Arial Narrow" w:cs="Arial"/>
          <w:sz w:val="24"/>
          <w:szCs w:val="24"/>
          <w:lang w:eastAsia="ar-SA"/>
        </w:rPr>
        <w:t xml:space="preserve"> a acrescentar dispositivo. </w:t>
      </w:r>
      <w:r w:rsidRPr="00555561">
        <w:rPr>
          <w:rFonts w:ascii="Arial Narrow" w:hAnsi="Arial Narrow" w:cs="Arial"/>
          <w:sz w:val="24"/>
          <w:szCs w:val="24"/>
          <w:lang w:eastAsia="ar-SA"/>
        </w:rPr>
        <w:t xml:space="preserve">De outro modo, as emendas </w:t>
      </w:r>
      <w:r w:rsidR="006D5C9B" w:rsidRPr="00555561">
        <w:rPr>
          <w:rFonts w:ascii="Arial Narrow" w:hAnsi="Arial Narrow" w:cs="Arial"/>
          <w:sz w:val="24"/>
          <w:szCs w:val="24"/>
          <w:lang w:eastAsia="ar-SA"/>
        </w:rPr>
        <w:t xml:space="preserve">de redação </w:t>
      </w:r>
      <w:r w:rsidRPr="00555561">
        <w:rPr>
          <w:rFonts w:ascii="Arial Narrow" w:hAnsi="Arial Narrow" w:cs="Arial"/>
          <w:sz w:val="24"/>
          <w:szCs w:val="24"/>
          <w:lang w:eastAsia="ar-SA"/>
        </w:rPr>
        <w:t>são aquelas que</w:t>
      </w:r>
      <w:r w:rsidR="006D5C9B" w:rsidRPr="00555561">
        <w:rPr>
          <w:rFonts w:ascii="Arial Narrow" w:hAnsi="Arial Narrow" w:cs="Arial"/>
          <w:sz w:val="24"/>
          <w:szCs w:val="24"/>
          <w:lang w:eastAsia="ar-SA"/>
        </w:rPr>
        <w:t xml:space="preserve"> objetiva</w:t>
      </w:r>
      <w:r w:rsidRPr="00555561">
        <w:rPr>
          <w:rFonts w:ascii="Arial Narrow" w:hAnsi="Arial Narrow" w:cs="Arial"/>
          <w:sz w:val="24"/>
          <w:szCs w:val="24"/>
          <w:lang w:eastAsia="ar-SA"/>
        </w:rPr>
        <w:t>m</w:t>
      </w:r>
      <w:r w:rsidR="006D5C9B" w:rsidRPr="00555561">
        <w:rPr>
          <w:rFonts w:ascii="Arial Narrow" w:hAnsi="Arial Narrow" w:cs="Arial"/>
          <w:sz w:val="24"/>
          <w:szCs w:val="24"/>
          <w:lang w:eastAsia="ar-SA"/>
        </w:rPr>
        <w:t xml:space="preserve"> sanar vício de linguagem, incorreção de técnica legislativa ou lapso manifesto. </w:t>
      </w:r>
      <w:r w:rsidRPr="00555561">
        <w:rPr>
          <w:rFonts w:ascii="Arial Narrow" w:hAnsi="Arial Narrow" w:cs="Arial"/>
          <w:sz w:val="24"/>
          <w:szCs w:val="24"/>
          <w:lang w:eastAsia="ar-SA"/>
        </w:rPr>
        <w:t>As emendas m</w:t>
      </w:r>
      <w:r w:rsidR="006D5C9B" w:rsidRPr="00555561">
        <w:rPr>
          <w:rFonts w:ascii="Arial Narrow" w:hAnsi="Arial Narrow" w:cs="Arial"/>
          <w:sz w:val="24"/>
          <w:szCs w:val="24"/>
          <w:lang w:eastAsia="ar-SA"/>
        </w:rPr>
        <w:t>odificativa</w:t>
      </w:r>
      <w:r w:rsidRPr="00555561">
        <w:rPr>
          <w:rFonts w:ascii="Arial Narrow" w:hAnsi="Arial Narrow" w:cs="Arial"/>
          <w:sz w:val="24"/>
          <w:szCs w:val="24"/>
          <w:lang w:eastAsia="ar-SA"/>
        </w:rPr>
        <w:t xml:space="preserve">s são aquelas que </w:t>
      </w:r>
      <w:r w:rsidR="006D5C9B" w:rsidRPr="00555561">
        <w:rPr>
          <w:rFonts w:ascii="Arial Narrow" w:hAnsi="Arial Narrow" w:cs="Arial"/>
          <w:sz w:val="24"/>
          <w:szCs w:val="24"/>
          <w:lang w:eastAsia="ar-SA"/>
        </w:rPr>
        <w:t>altera</w:t>
      </w:r>
      <w:r w:rsidRPr="00555561">
        <w:rPr>
          <w:rFonts w:ascii="Arial Narrow" w:hAnsi="Arial Narrow" w:cs="Arial"/>
          <w:sz w:val="24"/>
          <w:szCs w:val="24"/>
          <w:lang w:eastAsia="ar-SA"/>
        </w:rPr>
        <w:t>m</w:t>
      </w:r>
      <w:r w:rsidR="006D5C9B" w:rsidRPr="00555561">
        <w:rPr>
          <w:rFonts w:ascii="Arial Narrow" w:hAnsi="Arial Narrow" w:cs="Arial"/>
          <w:sz w:val="24"/>
          <w:szCs w:val="24"/>
          <w:lang w:eastAsia="ar-SA"/>
        </w:rPr>
        <w:t xml:space="preserve"> dispositivo</w:t>
      </w:r>
      <w:r w:rsidRPr="00555561">
        <w:rPr>
          <w:rFonts w:ascii="Arial Narrow" w:hAnsi="Arial Narrow" w:cs="Arial"/>
          <w:sz w:val="24"/>
          <w:szCs w:val="24"/>
          <w:lang w:eastAsia="ar-SA"/>
        </w:rPr>
        <w:t>s da proposição</w:t>
      </w:r>
      <w:r w:rsidR="006D5C9B" w:rsidRPr="00555561">
        <w:rPr>
          <w:rFonts w:ascii="Arial Narrow" w:hAnsi="Arial Narrow" w:cs="Arial"/>
          <w:sz w:val="24"/>
          <w:szCs w:val="24"/>
          <w:lang w:eastAsia="ar-SA"/>
        </w:rPr>
        <w:t xml:space="preserve"> sem modificá-l</w:t>
      </w:r>
      <w:r w:rsidRPr="00555561">
        <w:rPr>
          <w:rFonts w:ascii="Arial Narrow" w:hAnsi="Arial Narrow" w:cs="Arial"/>
          <w:sz w:val="24"/>
          <w:szCs w:val="24"/>
          <w:lang w:eastAsia="ar-SA"/>
        </w:rPr>
        <w:t>a</w:t>
      </w:r>
      <w:r w:rsidR="006D5C9B" w:rsidRPr="00555561">
        <w:rPr>
          <w:rFonts w:ascii="Arial Narrow" w:hAnsi="Arial Narrow" w:cs="Arial"/>
          <w:sz w:val="24"/>
          <w:szCs w:val="24"/>
          <w:lang w:eastAsia="ar-SA"/>
        </w:rPr>
        <w:t xml:space="preserve"> substancialmente. </w:t>
      </w:r>
      <w:r w:rsidRPr="00555561">
        <w:rPr>
          <w:rFonts w:ascii="Arial Narrow" w:hAnsi="Arial Narrow" w:cs="Arial"/>
          <w:sz w:val="24"/>
          <w:szCs w:val="24"/>
          <w:lang w:eastAsia="ar-SA"/>
        </w:rPr>
        <w:t>Por fim, denomina-se subemenda a emenda apresentada a outra emenda.</w:t>
      </w:r>
    </w:p>
    <w:p w14:paraId="3D12DDD6" w14:textId="07C1545B" w:rsidR="006D5C9B" w:rsidRPr="00555561" w:rsidRDefault="00954D22"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Quanto a iniciativa, o artigo 214 do Regimento Interno diz:</w:t>
      </w:r>
    </w:p>
    <w:p w14:paraId="1ECDE1A8" w14:textId="77777777" w:rsidR="00894A6A" w:rsidRPr="00555561" w:rsidRDefault="00894A6A" w:rsidP="00555561">
      <w:pPr>
        <w:spacing w:line="276" w:lineRule="auto"/>
        <w:ind w:firstLine="708"/>
        <w:jc w:val="both"/>
        <w:rPr>
          <w:rFonts w:ascii="Arial Narrow" w:hAnsi="Arial Narrow" w:cs="Arial"/>
          <w:sz w:val="24"/>
          <w:szCs w:val="24"/>
          <w:lang w:eastAsia="ar-SA"/>
        </w:rPr>
      </w:pPr>
    </w:p>
    <w:p w14:paraId="697FE79A" w14:textId="34C30271"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Art. 214 - A emenda, quanto a sua iniciativa, e´:</w:t>
      </w:r>
    </w:p>
    <w:p w14:paraId="694BFDF5" w14:textId="38416C56"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I - </w:t>
      </w:r>
      <w:proofErr w:type="gramStart"/>
      <w:r w:rsidRPr="00555561">
        <w:rPr>
          <w:rFonts w:ascii="Arial Narrow" w:hAnsi="Arial Narrow" w:cs="Arial"/>
          <w:sz w:val="24"/>
          <w:szCs w:val="24"/>
          <w:lang w:eastAsia="ar-SA"/>
        </w:rPr>
        <w:t>de</w:t>
      </w:r>
      <w:proofErr w:type="gramEnd"/>
      <w:r w:rsidRPr="00555561">
        <w:rPr>
          <w:rFonts w:ascii="Arial Narrow" w:hAnsi="Arial Narrow" w:cs="Arial"/>
          <w:sz w:val="24"/>
          <w:szCs w:val="24"/>
          <w:lang w:eastAsia="ar-SA"/>
        </w:rPr>
        <w:t xml:space="preserve"> Vereador;</w:t>
      </w:r>
    </w:p>
    <w:p w14:paraId="616E6039" w14:textId="40E5FD6D"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II - </w:t>
      </w:r>
      <w:proofErr w:type="gramStart"/>
      <w:r w:rsidRPr="00555561">
        <w:rPr>
          <w:rFonts w:ascii="Arial Narrow" w:hAnsi="Arial Narrow" w:cs="Arial"/>
          <w:sz w:val="24"/>
          <w:szCs w:val="24"/>
          <w:lang w:eastAsia="ar-SA"/>
        </w:rPr>
        <w:t>de</w:t>
      </w:r>
      <w:proofErr w:type="gramEnd"/>
      <w:r w:rsidRPr="00555561">
        <w:rPr>
          <w:rFonts w:ascii="Arial Narrow" w:hAnsi="Arial Narrow" w:cs="Arial"/>
          <w:sz w:val="24"/>
          <w:szCs w:val="24"/>
          <w:lang w:eastAsia="ar-SA"/>
        </w:rPr>
        <w:t xml:space="preserve"> comissão, quando incorporada a parecer;</w:t>
      </w:r>
    </w:p>
    <w:p w14:paraId="626E6750" w14:textId="48DCE73E" w:rsidR="006D5C9B" w:rsidRPr="00555561" w:rsidRDefault="006D5C9B"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III </w:t>
      </w:r>
      <w:r w:rsidR="00954D22" w:rsidRPr="00555561">
        <w:rPr>
          <w:rFonts w:ascii="Arial Narrow" w:hAnsi="Arial Narrow" w:cs="Arial"/>
          <w:sz w:val="24"/>
          <w:szCs w:val="24"/>
          <w:lang w:eastAsia="ar-SA"/>
        </w:rPr>
        <w:t>–</w:t>
      </w:r>
      <w:r w:rsidRPr="00555561">
        <w:rPr>
          <w:rFonts w:ascii="Arial Narrow" w:hAnsi="Arial Narrow" w:cs="Arial"/>
          <w:sz w:val="24"/>
          <w:szCs w:val="24"/>
          <w:lang w:eastAsia="ar-SA"/>
        </w:rPr>
        <w:t xml:space="preserve"> do</w:t>
      </w:r>
      <w:r w:rsidR="00954D22" w:rsidRPr="00555561">
        <w:rPr>
          <w:rFonts w:ascii="Arial Narrow" w:hAnsi="Arial Narrow" w:cs="Arial"/>
          <w:sz w:val="24"/>
          <w:szCs w:val="24"/>
          <w:lang w:eastAsia="ar-SA"/>
        </w:rPr>
        <w:t xml:space="preserve"> </w:t>
      </w:r>
      <w:r w:rsidRPr="00555561">
        <w:rPr>
          <w:rFonts w:ascii="Arial Narrow" w:hAnsi="Arial Narrow" w:cs="Arial"/>
          <w:sz w:val="24"/>
          <w:szCs w:val="24"/>
          <w:lang w:eastAsia="ar-SA"/>
        </w:rPr>
        <w:t>Prefeito, formulada por meio de mensagem a proposição de sua autoria.</w:t>
      </w:r>
    </w:p>
    <w:p w14:paraId="407E4486" w14:textId="77777777" w:rsidR="006D5C9B" w:rsidRPr="00555561" w:rsidRDefault="006D5C9B" w:rsidP="00555561">
      <w:pPr>
        <w:spacing w:line="276" w:lineRule="auto"/>
        <w:ind w:firstLine="708"/>
        <w:jc w:val="both"/>
        <w:rPr>
          <w:rFonts w:ascii="Arial Narrow" w:hAnsi="Arial Narrow" w:cs="Arial"/>
          <w:sz w:val="24"/>
          <w:szCs w:val="24"/>
          <w:lang w:eastAsia="ar-SA"/>
        </w:rPr>
      </w:pPr>
    </w:p>
    <w:p w14:paraId="471B3CCE" w14:textId="34A5138E" w:rsidR="0036685E" w:rsidRPr="00555561" w:rsidRDefault="00954D22"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O regimento interno é claro em determinar que somente</w:t>
      </w:r>
      <w:r w:rsidR="006D5C9B" w:rsidRPr="00555561">
        <w:rPr>
          <w:rFonts w:ascii="Arial Narrow" w:hAnsi="Arial Narrow" w:cs="Arial"/>
          <w:sz w:val="24"/>
          <w:szCs w:val="24"/>
          <w:lang w:eastAsia="ar-SA"/>
        </w:rPr>
        <w:t xml:space="preserve"> será admitida </w:t>
      </w:r>
      <w:r w:rsidRPr="00555561">
        <w:rPr>
          <w:rFonts w:ascii="Arial Narrow" w:hAnsi="Arial Narrow" w:cs="Arial"/>
          <w:sz w:val="24"/>
          <w:szCs w:val="24"/>
          <w:lang w:eastAsia="ar-SA"/>
        </w:rPr>
        <w:t xml:space="preserve">a emenda </w:t>
      </w:r>
      <w:r w:rsidR="006D5C9B" w:rsidRPr="00555561">
        <w:rPr>
          <w:rFonts w:ascii="Arial Narrow" w:hAnsi="Arial Narrow" w:cs="Arial"/>
          <w:sz w:val="24"/>
          <w:szCs w:val="24"/>
          <w:lang w:eastAsia="ar-SA"/>
        </w:rPr>
        <w:t>se pertinente à matéria contida na proposição principal.</w:t>
      </w:r>
      <w:r w:rsidRPr="00555561">
        <w:rPr>
          <w:rFonts w:ascii="Arial Narrow" w:hAnsi="Arial Narrow" w:cs="Arial"/>
          <w:sz w:val="24"/>
          <w:szCs w:val="24"/>
          <w:lang w:eastAsia="ar-SA"/>
        </w:rPr>
        <w:t xml:space="preserve"> </w:t>
      </w:r>
      <w:r w:rsidR="0036685E" w:rsidRPr="00555561">
        <w:rPr>
          <w:rFonts w:ascii="Arial Narrow" w:hAnsi="Arial Narrow" w:cs="Arial"/>
          <w:sz w:val="24"/>
          <w:szCs w:val="24"/>
          <w:lang w:eastAsia="ar-SA"/>
        </w:rPr>
        <w:t xml:space="preserve">Noutro giro, </w:t>
      </w:r>
      <w:r w:rsidR="008E1E3B" w:rsidRPr="00555561">
        <w:rPr>
          <w:rFonts w:ascii="Arial Narrow" w:hAnsi="Arial Narrow" w:cs="Arial"/>
          <w:sz w:val="24"/>
          <w:szCs w:val="24"/>
          <w:lang w:eastAsia="ar-SA"/>
        </w:rPr>
        <w:t>aos parlamentares</w:t>
      </w:r>
      <w:r w:rsidR="0036685E" w:rsidRPr="00555561">
        <w:rPr>
          <w:rFonts w:ascii="Arial Narrow" w:hAnsi="Arial Narrow" w:cs="Arial"/>
          <w:sz w:val="24"/>
          <w:szCs w:val="24"/>
          <w:lang w:eastAsia="ar-SA"/>
        </w:rPr>
        <w:t xml:space="preserve"> não é conferido a prerrogativa de alterar essencialmente a proposta originária, </w:t>
      </w:r>
      <w:r w:rsidR="0036685E" w:rsidRPr="00555561">
        <w:rPr>
          <w:rFonts w:ascii="Arial Narrow" w:hAnsi="Arial Narrow" w:cs="Arial"/>
          <w:b/>
          <w:bCs/>
          <w:sz w:val="24"/>
          <w:szCs w:val="24"/>
          <w:lang w:eastAsia="ar-SA"/>
        </w:rPr>
        <w:t>vindo a disciplinar por completo, ou de forma diametralmente oposta ao intento originário</w:t>
      </w:r>
      <w:r w:rsidR="0036685E" w:rsidRPr="00555561">
        <w:rPr>
          <w:rFonts w:ascii="Arial Narrow" w:hAnsi="Arial Narrow" w:cs="Arial"/>
          <w:sz w:val="24"/>
          <w:szCs w:val="24"/>
          <w:lang w:eastAsia="ar-SA"/>
        </w:rPr>
        <w:t xml:space="preserve">. </w:t>
      </w:r>
    </w:p>
    <w:p w14:paraId="7AF8E5E3" w14:textId="5846EECD" w:rsidR="00586C41" w:rsidRPr="00555561" w:rsidRDefault="00E76021" w:rsidP="00555561">
      <w:pPr>
        <w:spacing w:line="276" w:lineRule="auto"/>
        <w:ind w:firstLine="708"/>
        <w:jc w:val="both"/>
        <w:rPr>
          <w:rFonts w:ascii="Arial Narrow" w:hAnsi="Arial Narrow" w:cs="Arial"/>
          <w:b/>
          <w:bCs/>
          <w:sz w:val="24"/>
          <w:szCs w:val="24"/>
          <w:lang w:eastAsia="ar-SA"/>
        </w:rPr>
      </w:pPr>
      <w:r w:rsidRPr="00555561">
        <w:rPr>
          <w:rFonts w:ascii="Arial Narrow" w:hAnsi="Arial Narrow" w:cs="Arial"/>
          <w:b/>
          <w:bCs/>
          <w:sz w:val="24"/>
          <w:szCs w:val="24"/>
          <w:lang w:eastAsia="ar-SA"/>
        </w:rPr>
        <w:t xml:space="preserve">DA </w:t>
      </w:r>
      <w:r w:rsidR="00586C41" w:rsidRPr="00555561">
        <w:rPr>
          <w:rFonts w:ascii="Arial Narrow" w:hAnsi="Arial Narrow" w:cs="Arial"/>
          <w:b/>
          <w:bCs/>
          <w:sz w:val="24"/>
          <w:szCs w:val="24"/>
          <w:lang w:eastAsia="ar-SA"/>
        </w:rPr>
        <w:t>PERTINENCIA TEMÁTICA</w:t>
      </w:r>
      <w:r w:rsidRPr="00555561">
        <w:rPr>
          <w:rFonts w:ascii="Arial Narrow" w:hAnsi="Arial Narrow" w:cs="Arial"/>
          <w:b/>
          <w:bCs/>
          <w:sz w:val="24"/>
          <w:szCs w:val="24"/>
          <w:lang w:eastAsia="ar-SA"/>
        </w:rPr>
        <w:t xml:space="preserve"> – PODER DE EMENDAS – PRERROGATIVA DO LEGISLATIVO</w:t>
      </w:r>
    </w:p>
    <w:p w14:paraId="2735D889" w14:textId="57C0C36E"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no poder de emenda legislativa é um conceito fundamental no processo legislativo brasileiro, que visa garantir que as emendas propostas durante a tramitação de um projeto de lei mantenham uma relação direta e lógica com o tema central da proposição original. Esse princípio é amplamente reconhecido na jurisprudência do Supremo Tribunal Federal (STF) e de outros tribunais superiores, sendo essencial para assegurar a coerência e a integridade do processo legislativo.</w:t>
      </w:r>
    </w:p>
    <w:p w14:paraId="39984028" w14:textId="67EA6BC8"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no contexto legal, refere-se à demonstração de uma ligação direta entre o assunto da PROPOSIÇÃO e os fins institucionais ou interesses DO AUTOR que propõe o projeto primário. Noutro giro, é dizer que a emenda deve se limitar ao que está sendo proposto no projeto.</w:t>
      </w:r>
    </w:p>
    <w:p w14:paraId="0B4E99BC" w14:textId="5C072637"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A pertinência temática exige que o sujeito que propõe uma emenda demonstre que a matéria em questão está diretamente relacionada com a proposição protocolada. Essa ligação deve ser clara e evidente, mostrando que o acolhimento da emenda terá um impacto direto nos limites do objeto do projeto.</w:t>
      </w:r>
    </w:p>
    <w:p w14:paraId="02E124BA" w14:textId="39C6A55B"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lastRenderedPageBreak/>
        <w:t>A pertinência temática exige que as emendas apresentadas pelos parlamentares estejam diretamente relacionadas ao objeto e à finalidade do projeto de lei em discussão. Isso significa que não se admite a inclusão de matérias estranhas ao conteúdo principal do projeto, prática conhecida como "contrabando legislativo" ou "emenda jabuti", que é considerada inconstitucional por violar o devido processo legislativo e os princípios da separação dos poderes e da reserva de iniciativa.</w:t>
      </w:r>
    </w:p>
    <w:p w14:paraId="0077F3D2" w14:textId="1A912FB3" w:rsidR="00586C41" w:rsidRPr="00555561" w:rsidRDefault="00586C41" w:rsidP="00555561">
      <w:pPr>
        <w:spacing w:line="276" w:lineRule="auto"/>
        <w:ind w:firstLine="708"/>
        <w:jc w:val="both"/>
        <w:rPr>
          <w:rFonts w:ascii="Arial Narrow" w:hAnsi="Arial Narrow" w:cs="Arial"/>
          <w:sz w:val="24"/>
          <w:szCs w:val="24"/>
          <w:lang w:eastAsia="ar-SA"/>
        </w:rPr>
      </w:pPr>
      <w:r w:rsidRPr="00555561">
        <w:rPr>
          <w:rFonts w:ascii="Arial Narrow" w:hAnsi="Arial Narrow" w:cs="Arial"/>
          <w:sz w:val="24"/>
          <w:szCs w:val="24"/>
          <w:lang w:eastAsia="ar-SA"/>
        </w:rPr>
        <w:t>Este é o entendimento do Supremo Tribunal Federal:</w:t>
      </w:r>
    </w:p>
    <w:p w14:paraId="744AE27D" w14:textId="77777777" w:rsidR="00586C41" w:rsidRPr="00555561" w:rsidRDefault="00586C41" w:rsidP="00555561">
      <w:pPr>
        <w:spacing w:line="276" w:lineRule="auto"/>
        <w:ind w:firstLine="708"/>
        <w:jc w:val="both"/>
        <w:rPr>
          <w:rFonts w:ascii="Arial Narrow" w:hAnsi="Arial Narrow" w:cs="Arial"/>
          <w:sz w:val="24"/>
          <w:szCs w:val="24"/>
          <w:lang w:eastAsia="ar-SA"/>
        </w:rPr>
      </w:pPr>
    </w:p>
    <w:p w14:paraId="0E283D1B" w14:textId="77777777"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Direito Constitucional. Ação Direta de Inconstitucionalidade. Processo Legislativo. Lei de Iniciativa Reservada ao Poder </w:t>
      </w:r>
      <w:proofErr w:type="gramStart"/>
      <w:r w:rsidRPr="00555561">
        <w:rPr>
          <w:rFonts w:ascii="Arial Narrow" w:hAnsi="Arial Narrow" w:cs="Arial"/>
          <w:sz w:val="24"/>
          <w:szCs w:val="24"/>
          <w:lang w:eastAsia="ar-SA"/>
        </w:rPr>
        <w:t>Executivo .</w:t>
      </w:r>
      <w:proofErr w:type="gramEnd"/>
      <w:r w:rsidRPr="00555561">
        <w:rPr>
          <w:rFonts w:ascii="Arial Narrow" w:hAnsi="Arial Narrow" w:cs="Arial"/>
          <w:sz w:val="24"/>
          <w:szCs w:val="24"/>
          <w:lang w:eastAsia="ar-SA"/>
        </w:rPr>
        <w:t xml:space="preserve"> Emenda Parlamentar sem Estreita Relação de Pertinência com o Objeto do Projeto Encaminhado pelo Executivo. Vício de iniciativa. Inconstitucionalidade. </w:t>
      </w:r>
      <w:proofErr w:type="gramStart"/>
      <w:r w:rsidRPr="00555561">
        <w:rPr>
          <w:rFonts w:ascii="Arial Narrow" w:hAnsi="Arial Narrow" w:cs="Arial"/>
          <w:sz w:val="24"/>
          <w:szCs w:val="24"/>
          <w:lang w:eastAsia="ar-SA"/>
        </w:rPr>
        <w:t>Precedentes .</w:t>
      </w:r>
      <w:proofErr w:type="gramEnd"/>
      <w:r w:rsidRPr="00555561">
        <w:rPr>
          <w:rFonts w:ascii="Arial Narrow" w:hAnsi="Arial Narrow" w:cs="Arial"/>
          <w:sz w:val="24"/>
          <w:szCs w:val="24"/>
          <w:lang w:eastAsia="ar-SA"/>
        </w:rPr>
        <w:t xml:space="preserve"> 1. A jurisprudência do Supremo Tribunal Federal é firme no sentido de que o Poder Legislativo pode emendar projeto de iniciativa privativa do chefe do Poder Executivo, </w:t>
      </w:r>
      <w:r w:rsidRPr="00555561">
        <w:rPr>
          <w:rFonts w:ascii="Arial Narrow" w:hAnsi="Arial Narrow" w:cs="Arial"/>
          <w:b/>
          <w:bCs/>
          <w:sz w:val="24"/>
          <w:szCs w:val="24"/>
          <w:lang w:eastAsia="ar-SA"/>
        </w:rPr>
        <w:t>desde que não ocorra aumento de despesa e haja estreita pertinência das emendas com o objeto do projeto encaminhado ao Legislativo</w:t>
      </w:r>
      <w:r w:rsidRPr="00555561">
        <w:rPr>
          <w:rFonts w:ascii="Arial Narrow" w:hAnsi="Arial Narrow" w:cs="Arial"/>
          <w:sz w:val="24"/>
          <w:szCs w:val="24"/>
          <w:lang w:eastAsia="ar-SA"/>
        </w:rPr>
        <w:t xml:space="preserve">, mesmo que digam respeito à mesma matéria. Nesse sentido: ADI 546,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Moreira Alves, j. em </w:t>
      </w:r>
      <w:proofErr w:type="gramStart"/>
      <w:r w:rsidRPr="00555561">
        <w:rPr>
          <w:rFonts w:ascii="Arial Narrow" w:hAnsi="Arial Narrow" w:cs="Arial"/>
          <w:sz w:val="24"/>
          <w:szCs w:val="24"/>
          <w:lang w:eastAsia="ar-SA"/>
        </w:rPr>
        <w:t>11.3.1999 .</w:t>
      </w:r>
      <w:proofErr w:type="gramEnd"/>
      <w:r w:rsidRPr="00555561">
        <w:rPr>
          <w:rFonts w:ascii="Arial Narrow" w:hAnsi="Arial Narrow" w:cs="Arial"/>
          <w:sz w:val="24"/>
          <w:szCs w:val="24"/>
          <w:lang w:eastAsia="ar-SA"/>
        </w:rPr>
        <w:t xml:space="preserve"> DJ de 14. 4.2000; ADI 973-MC,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Celso de Mello, j. em 17.12.1993, DJ 19 .12.2006; ADI 2.305,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Cezar Peluso, j. em 30.06.2011, DJ 05 .08.2011; e ADI 1.333, Rel. </w:t>
      </w:r>
      <w:proofErr w:type="gramStart"/>
      <w:r w:rsidRPr="00555561">
        <w:rPr>
          <w:rFonts w:ascii="Arial Narrow" w:hAnsi="Arial Narrow" w:cs="Arial"/>
          <w:sz w:val="24"/>
          <w:szCs w:val="24"/>
          <w:lang w:eastAsia="ar-SA"/>
        </w:rPr>
        <w:t>Min .</w:t>
      </w:r>
      <w:proofErr w:type="gramEnd"/>
      <w:r w:rsidRPr="00555561">
        <w:rPr>
          <w:rFonts w:ascii="Arial Narrow" w:hAnsi="Arial Narrow" w:cs="Arial"/>
          <w:sz w:val="24"/>
          <w:szCs w:val="24"/>
          <w:lang w:eastAsia="ar-SA"/>
        </w:rPr>
        <w:t xml:space="preserve"> Cármen Lúcia, j. em 29.10.2014, DJE 18 .11.2014. 2. Ação direta de inconstitucionalidade cujo pedido se julga </w:t>
      </w:r>
      <w:proofErr w:type="gramStart"/>
      <w:r w:rsidRPr="00555561">
        <w:rPr>
          <w:rFonts w:ascii="Arial Narrow" w:hAnsi="Arial Narrow" w:cs="Arial"/>
          <w:sz w:val="24"/>
          <w:szCs w:val="24"/>
          <w:lang w:eastAsia="ar-SA"/>
        </w:rPr>
        <w:t>procedente .</w:t>
      </w:r>
      <w:proofErr w:type="gramEnd"/>
    </w:p>
    <w:p w14:paraId="5FA5AA21" w14:textId="405C1EE2"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(STF - ADI: 3655 TO, Relator.: ROBERTO BARROSO, Data de Julgamento: 03/03/2016, Tribunal Pleno, Data de Publicação: 15/04/2016)</w:t>
      </w:r>
    </w:p>
    <w:p w14:paraId="756F403F" w14:textId="77777777" w:rsidR="00586C41" w:rsidRPr="00555561" w:rsidRDefault="00586C41" w:rsidP="00555561">
      <w:pPr>
        <w:spacing w:line="276" w:lineRule="auto"/>
        <w:ind w:left="2268"/>
        <w:jc w:val="both"/>
        <w:rPr>
          <w:rFonts w:ascii="Arial Narrow" w:hAnsi="Arial Narrow" w:cs="Arial"/>
          <w:sz w:val="24"/>
          <w:szCs w:val="24"/>
          <w:lang w:eastAsia="ar-SA"/>
        </w:rPr>
      </w:pPr>
    </w:p>
    <w:p w14:paraId="3E8A74CA" w14:textId="40480125"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 xml:space="preserve">AÇÃO DIRETA DE INCONSTITUCIONALIDADE. ARTS. 2º, 3º E 4º DA LEI Nº 15.188/2018 DO ESTADO DO RIO GRANDE DO </w:t>
      </w:r>
      <w:proofErr w:type="gramStart"/>
      <w:r w:rsidRPr="00555561">
        <w:rPr>
          <w:rFonts w:ascii="Arial Narrow" w:hAnsi="Arial Narrow" w:cs="Arial"/>
          <w:sz w:val="24"/>
          <w:szCs w:val="24"/>
          <w:lang w:eastAsia="ar-SA"/>
        </w:rPr>
        <w:t>SUL .</w:t>
      </w:r>
      <w:proofErr w:type="gramEnd"/>
      <w:r w:rsidRPr="00555561">
        <w:rPr>
          <w:rFonts w:ascii="Arial Narrow" w:hAnsi="Arial Narrow" w:cs="Arial"/>
          <w:sz w:val="24"/>
          <w:szCs w:val="24"/>
          <w:lang w:eastAsia="ar-SA"/>
        </w:rPr>
        <w:t xml:space="preserve"> ALTERAÇÃO DA LEI Nº 13.930/2012 DO ESTADO DO RIO GRANDE DO SUL. QUADRO DE PESSOAL DO INSTITUTO RIO-GRANDENSE DO ARROZ. NORMAS SOBRE PROMOÇÕES E GRATIFICAÇÕES DE SERVIDORES PÚBLICOS DO EXECUTIVO ACRESCIDAS POR EMENDA </w:t>
      </w:r>
      <w:proofErr w:type="gramStart"/>
      <w:r w:rsidRPr="00555561">
        <w:rPr>
          <w:rFonts w:ascii="Arial Narrow" w:hAnsi="Arial Narrow" w:cs="Arial"/>
          <w:sz w:val="24"/>
          <w:szCs w:val="24"/>
          <w:lang w:eastAsia="ar-SA"/>
        </w:rPr>
        <w:t>PARLAMENTAR .</w:t>
      </w:r>
      <w:proofErr w:type="gramEnd"/>
      <w:r w:rsidRPr="00555561">
        <w:rPr>
          <w:rFonts w:ascii="Arial Narrow" w:hAnsi="Arial Narrow" w:cs="Arial"/>
          <w:sz w:val="24"/>
          <w:szCs w:val="24"/>
          <w:lang w:eastAsia="ar-SA"/>
        </w:rPr>
        <w:t xml:space="preserve"> INICIATIVA RESERVADA AO CHEFE DO PODER EXECUTIVO LOCAL. AUMENTO DE DESPESA. LIMITES CONSTITUCIONAIS ÀS EMENDAS PARLAMENTARES AOS PROJETOS DE LEI DE INICIATIVA RESERVADA. OFENSA AO </w:t>
      </w:r>
      <w:proofErr w:type="gramStart"/>
      <w:r w:rsidRPr="00555561">
        <w:rPr>
          <w:rFonts w:ascii="Arial Narrow" w:hAnsi="Arial Narrow" w:cs="Arial"/>
          <w:sz w:val="24"/>
          <w:szCs w:val="24"/>
          <w:lang w:eastAsia="ar-SA"/>
        </w:rPr>
        <w:t>ART .</w:t>
      </w:r>
      <w:proofErr w:type="gramEnd"/>
      <w:r w:rsidRPr="00555561">
        <w:rPr>
          <w:rFonts w:ascii="Arial Narrow" w:hAnsi="Arial Narrow" w:cs="Arial"/>
          <w:sz w:val="24"/>
          <w:szCs w:val="24"/>
          <w:lang w:eastAsia="ar-SA"/>
        </w:rPr>
        <w:t xml:space="preserve"> 63, I, DA CONSTITUIÇÃO FEDERAL E AO PRINCÍPIO DA SEPARAÇÃO DE PODERES (ART. 2º, CF). JURISPRUDÊNCIA </w:t>
      </w:r>
      <w:r w:rsidRPr="00555561">
        <w:rPr>
          <w:rFonts w:ascii="Arial Narrow" w:hAnsi="Arial Narrow" w:cs="Arial"/>
          <w:sz w:val="24"/>
          <w:szCs w:val="24"/>
          <w:lang w:eastAsia="ar-SA"/>
        </w:rPr>
        <w:lastRenderedPageBreak/>
        <w:t xml:space="preserve">PACÍFICA E DOMINANTE. </w:t>
      </w:r>
      <w:proofErr w:type="gramStart"/>
      <w:r w:rsidRPr="00555561">
        <w:rPr>
          <w:rFonts w:ascii="Arial Narrow" w:hAnsi="Arial Narrow" w:cs="Arial"/>
          <w:sz w:val="24"/>
          <w:szCs w:val="24"/>
          <w:lang w:eastAsia="ar-SA"/>
        </w:rPr>
        <w:t>PRECEDENTES .</w:t>
      </w:r>
      <w:proofErr w:type="gramEnd"/>
      <w:r w:rsidRPr="00555561">
        <w:rPr>
          <w:rFonts w:ascii="Arial Narrow" w:hAnsi="Arial Narrow" w:cs="Arial"/>
          <w:sz w:val="24"/>
          <w:szCs w:val="24"/>
          <w:lang w:eastAsia="ar-SA"/>
        </w:rPr>
        <w:t xml:space="preserve">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w:t>
      </w:r>
      <w:proofErr w:type="gramStart"/>
      <w:r w:rsidRPr="00555561">
        <w:rPr>
          <w:rFonts w:ascii="Arial Narrow" w:hAnsi="Arial Narrow" w:cs="Arial"/>
          <w:sz w:val="24"/>
          <w:szCs w:val="24"/>
          <w:lang w:eastAsia="ar-SA"/>
        </w:rPr>
        <w:t>Rel .</w:t>
      </w:r>
      <w:proofErr w:type="gramEnd"/>
      <w:r w:rsidRPr="00555561">
        <w:rPr>
          <w:rFonts w:ascii="Arial Narrow" w:hAnsi="Arial Narrow" w:cs="Arial"/>
          <w:sz w:val="24"/>
          <w:szCs w:val="24"/>
          <w:lang w:eastAsia="ar-SA"/>
        </w:rPr>
        <w:t xml:space="preserve"> Min. Celso de Mello; ADI 865-MC, Rel. Min. Celso de </w:t>
      </w:r>
      <w:proofErr w:type="gramStart"/>
      <w:r w:rsidRPr="00555561">
        <w:rPr>
          <w:rFonts w:ascii="Arial Narrow" w:hAnsi="Arial Narrow" w:cs="Arial"/>
          <w:sz w:val="24"/>
          <w:szCs w:val="24"/>
          <w:lang w:eastAsia="ar-SA"/>
        </w:rPr>
        <w:t>Mello .</w:t>
      </w:r>
      <w:proofErr w:type="gramEnd"/>
      <w:r w:rsidRPr="00555561">
        <w:rPr>
          <w:rFonts w:ascii="Arial Narrow" w:hAnsi="Arial Narrow" w:cs="Arial"/>
          <w:sz w:val="24"/>
          <w:szCs w:val="24"/>
          <w:lang w:eastAsia="ar-SA"/>
        </w:rPr>
        <w:t xml:space="preserve">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w:t>
      </w:r>
      <w:r w:rsidRPr="00555561">
        <w:rPr>
          <w:rFonts w:ascii="Arial Narrow" w:hAnsi="Arial Narrow" w:cs="Arial"/>
          <w:b/>
          <w:bCs/>
          <w:sz w:val="24"/>
          <w:szCs w:val="24"/>
          <w:lang w:eastAsia="ar-SA"/>
        </w:rPr>
        <w:t>; (ii) mantenham pertinência temática com o objeto do projeto de lei.</w:t>
      </w:r>
      <w:r w:rsidRPr="00555561">
        <w:rPr>
          <w:rFonts w:ascii="Arial Narrow" w:hAnsi="Arial Narrow" w:cs="Arial"/>
          <w:sz w:val="24"/>
          <w:szCs w:val="24"/>
          <w:lang w:eastAsia="ar-SA"/>
        </w:rPr>
        <w:t xml:space="preserve"> 3. A emenda parlamentar objeto da presente ação acarretou em inegável aumento de despesa previsto no projeto original encaminhado pelo Governador do Estado do Rio Grande do Sul, violando, portanto, o </w:t>
      </w:r>
      <w:proofErr w:type="gramStart"/>
      <w:r w:rsidRPr="00555561">
        <w:rPr>
          <w:rFonts w:ascii="Arial Narrow" w:hAnsi="Arial Narrow" w:cs="Arial"/>
          <w:sz w:val="24"/>
          <w:szCs w:val="24"/>
          <w:lang w:eastAsia="ar-SA"/>
        </w:rPr>
        <w:t>art .</w:t>
      </w:r>
      <w:proofErr w:type="gramEnd"/>
      <w:r w:rsidRPr="00555561">
        <w:rPr>
          <w:rFonts w:ascii="Arial Narrow" w:hAnsi="Arial Narrow" w:cs="Arial"/>
          <w:sz w:val="24"/>
          <w:szCs w:val="24"/>
          <w:lang w:eastAsia="ar-SA"/>
        </w:rPr>
        <w:t xml:space="preserve"> 63, I, da Constituição Federal, dado que instituiu e estendeu gratificações, bem como reduziu o tempo originalmente previsto na lei entre as promoções, tornado-as mais frequentes. 4. Ação direta de inconstitucionalidade cujo pedido se julga procedente.</w:t>
      </w:r>
    </w:p>
    <w:p w14:paraId="59B11DE7" w14:textId="60AF4DC9" w:rsidR="00586C41" w:rsidRPr="00555561" w:rsidRDefault="00586C41" w:rsidP="00555561">
      <w:pPr>
        <w:spacing w:line="276" w:lineRule="auto"/>
        <w:ind w:left="2268"/>
        <w:jc w:val="both"/>
        <w:rPr>
          <w:rFonts w:ascii="Arial Narrow" w:hAnsi="Arial Narrow" w:cs="Arial"/>
          <w:sz w:val="24"/>
          <w:szCs w:val="24"/>
          <w:lang w:eastAsia="ar-SA"/>
        </w:rPr>
      </w:pPr>
      <w:r w:rsidRPr="00555561">
        <w:rPr>
          <w:rFonts w:ascii="Arial Narrow" w:hAnsi="Arial Narrow" w:cs="Arial"/>
          <w:sz w:val="24"/>
          <w:szCs w:val="24"/>
          <w:lang w:eastAsia="ar-SA"/>
        </w:rPr>
        <w:t>(STF - ADI: 6072 RS, Relator.: ROBERTO BARROSO, Data de Julgamento: 30/08/2019, Tribunal Pleno, Data de Publicação: 16/09/2019)</w:t>
      </w:r>
    </w:p>
    <w:p w14:paraId="7A696982" w14:textId="77777777" w:rsidR="00E76021" w:rsidRPr="00555561" w:rsidRDefault="00E76021" w:rsidP="00555561">
      <w:pPr>
        <w:spacing w:line="276" w:lineRule="auto"/>
        <w:ind w:left="2268"/>
        <w:jc w:val="both"/>
        <w:rPr>
          <w:rFonts w:ascii="Arial Narrow" w:hAnsi="Arial Narrow" w:cs="Arial"/>
          <w:sz w:val="24"/>
          <w:szCs w:val="24"/>
          <w:lang w:eastAsia="ar-SA"/>
        </w:rPr>
      </w:pPr>
    </w:p>
    <w:p w14:paraId="511A6F97" w14:textId="77C3418F" w:rsidR="00E76021" w:rsidRPr="00555561" w:rsidRDefault="00E76021" w:rsidP="00555561">
      <w:pPr>
        <w:spacing w:line="276" w:lineRule="auto"/>
        <w:jc w:val="both"/>
        <w:rPr>
          <w:rFonts w:ascii="Arial Narrow" w:hAnsi="Arial Narrow" w:cs="Arial"/>
          <w:sz w:val="24"/>
          <w:szCs w:val="24"/>
          <w:lang w:eastAsia="ar-SA"/>
        </w:rPr>
      </w:pPr>
      <w:r w:rsidRPr="00555561">
        <w:rPr>
          <w:rFonts w:ascii="Arial Narrow" w:hAnsi="Arial Narrow" w:cs="Arial"/>
          <w:sz w:val="24"/>
          <w:szCs w:val="24"/>
          <w:lang w:eastAsia="ar-SA"/>
        </w:rPr>
        <w:tab/>
        <w:t xml:space="preserve">Deste modo, quanto à pertinência temática entendemos que a proposição se adequa ao projeto protocolado pela Mesa Diretora, vez que, o projeto visa alterar a forma dos descontos do vale-alimentação proposto pela lei 9599/2023, bem como ajustar o valor pago a título de indenização. </w:t>
      </w:r>
    </w:p>
    <w:p w14:paraId="4E2B0993" w14:textId="34441281" w:rsidR="00E76021" w:rsidRPr="00555561" w:rsidRDefault="00E76021" w:rsidP="00555561">
      <w:pPr>
        <w:spacing w:line="276" w:lineRule="auto"/>
        <w:jc w:val="both"/>
        <w:rPr>
          <w:rFonts w:ascii="Arial Narrow" w:hAnsi="Arial Narrow" w:cs="Arial"/>
          <w:b/>
          <w:bCs/>
          <w:sz w:val="24"/>
          <w:szCs w:val="24"/>
          <w:lang w:eastAsia="ar-SA"/>
        </w:rPr>
      </w:pPr>
      <w:r w:rsidRPr="00555561">
        <w:rPr>
          <w:rFonts w:ascii="Arial Narrow" w:hAnsi="Arial Narrow" w:cs="Arial"/>
          <w:b/>
          <w:bCs/>
          <w:sz w:val="24"/>
          <w:szCs w:val="24"/>
          <w:lang w:eastAsia="ar-SA"/>
        </w:rPr>
        <w:t>DA COMPETÊNCIA DA MESA DIRETORA – INICIATIVA – OBSERVÂNCIA LEGAL</w:t>
      </w:r>
    </w:p>
    <w:p w14:paraId="2AA045D5" w14:textId="77777777" w:rsidR="003D4C76" w:rsidRPr="00555561" w:rsidRDefault="003D270E" w:rsidP="00555561">
      <w:pPr>
        <w:pStyle w:val="paragraph"/>
        <w:spacing w:before="0" w:beforeAutospacing="0" w:after="0" w:afterAutospacing="0" w:line="276" w:lineRule="auto"/>
        <w:ind w:firstLine="708"/>
        <w:jc w:val="both"/>
        <w:textAlignment w:val="baseline"/>
        <w:rPr>
          <w:rStyle w:val="normaltextrun"/>
          <w:rFonts w:ascii="Arial Narrow" w:hAnsi="Arial Narrow"/>
        </w:rPr>
      </w:pPr>
      <w:r w:rsidRPr="00555561">
        <w:rPr>
          <w:rStyle w:val="normaltextrun"/>
          <w:rFonts w:ascii="Arial Narrow" w:hAnsi="Arial Narrow"/>
        </w:rPr>
        <w:t>A Lei Orgânica do Município de Sete Lagoas, LOM, no inciso II do art. 77, dispõe sobre a competência exclusiva da Mesa Diretora no que tange à organização dos serviços administrativo e a criação de cargos</w:t>
      </w:r>
      <w:r w:rsidR="003D4C76" w:rsidRPr="00555561">
        <w:rPr>
          <w:rStyle w:val="normaltextrun"/>
          <w:rFonts w:ascii="Arial Narrow" w:hAnsi="Arial Narrow"/>
        </w:rPr>
        <w:t>.</w:t>
      </w:r>
    </w:p>
    <w:p w14:paraId="22167CD8" w14:textId="77777777" w:rsidR="00004C67" w:rsidRPr="00555561" w:rsidRDefault="003D270E" w:rsidP="00555561">
      <w:pPr>
        <w:pStyle w:val="paragraph"/>
        <w:spacing w:before="0" w:beforeAutospacing="0" w:after="0" w:afterAutospacing="0" w:line="276" w:lineRule="auto"/>
        <w:ind w:firstLine="708"/>
        <w:jc w:val="both"/>
        <w:textAlignment w:val="baseline"/>
        <w:rPr>
          <w:rStyle w:val="eop"/>
          <w:rFonts w:ascii="Arial Narrow" w:hAnsi="Arial Narrow"/>
        </w:rPr>
      </w:pPr>
      <w:r w:rsidRPr="00555561">
        <w:rPr>
          <w:rStyle w:val="normaltextrun"/>
          <w:rFonts w:ascii="Arial Narrow" w:hAnsi="Arial Narrow"/>
        </w:rPr>
        <w:t xml:space="preserve">No que diz respeito à edição de normas relativas a cargos e salários, tal competência legislativa foi expressamente atribuída pela Carta Magna brasileira aos Municípios, no tocante a criação e extinção de cargos no âmbito de sua competência, </w:t>
      </w:r>
      <w:r w:rsidR="008E1E3B" w:rsidRPr="00555561">
        <w:rPr>
          <w:rStyle w:val="normaltextrun"/>
          <w:rFonts w:ascii="Arial Narrow" w:hAnsi="Arial Narrow"/>
        </w:rPr>
        <w:t xml:space="preserve">a Lei Orgânica </w:t>
      </w:r>
      <w:r w:rsidR="00954D22" w:rsidRPr="00555561">
        <w:rPr>
          <w:rStyle w:val="normaltextrun"/>
          <w:rFonts w:ascii="Arial Narrow" w:hAnsi="Arial Narrow"/>
        </w:rPr>
        <w:t>e o Regimento Interno determinam</w:t>
      </w:r>
      <w:r w:rsidR="008E1E3B" w:rsidRPr="00555561">
        <w:rPr>
          <w:rStyle w:val="normaltextrun"/>
          <w:rFonts w:ascii="Arial Narrow" w:hAnsi="Arial Narrow"/>
        </w:rPr>
        <w:t xml:space="preserve"> que compete a Mesa Diretora tal incumbência, </w:t>
      </w:r>
      <w:r w:rsidR="00197C30" w:rsidRPr="00555561">
        <w:rPr>
          <w:rStyle w:val="normaltextrun"/>
          <w:rFonts w:ascii="Arial Narrow" w:hAnsi="Arial Narrow"/>
        </w:rPr>
        <w:t xml:space="preserve">em relação </w:t>
      </w:r>
      <w:r w:rsidR="0063096D" w:rsidRPr="00555561">
        <w:rPr>
          <w:rStyle w:val="normaltextrun"/>
          <w:rFonts w:ascii="Arial Narrow" w:hAnsi="Arial Narrow"/>
        </w:rPr>
        <w:t>aos cargos legislativos</w:t>
      </w:r>
      <w:r w:rsidRPr="00555561">
        <w:rPr>
          <w:rStyle w:val="normaltextrun"/>
          <w:rFonts w:ascii="Arial Narrow" w:hAnsi="Arial Narrow"/>
        </w:rPr>
        <w:t>.</w:t>
      </w:r>
      <w:r w:rsidRPr="00555561">
        <w:rPr>
          <w:rStyle w:val="eop"/>
          <w:rFonts w:ascii="Arial Narrow" w:hAnsi="Arial Narrow"/>
        </w:rPr>
        <w:t> </w:t>
      </w:r>
    </w:p>
    <w:p w14:paraId="58DB41BF" w14:textId="5009E43D" w:rsidR="00F27AE4" w:rsidRDefault="00F27AE4" w:rsidP="00555561">
      <w:pPr>
        <w:pStyle w:val="paragraph"/>
        <w:spacing w:before="0" w:beforeAutospacing="0" w:after="0" w:afterAutospacing="0" w:line="276" w:lineRule="auto"/>
        <w:ind w:firstLine="708"/>
        <w:jc w:val="both"/>
        <w:textAlignment w:val="baseline"/>
        <w:rPr>
          <w:rStyle w:val="eop"/>
          <w:rFonts w:ascii="Arial Narrow" w:hAnsi="Arial Narrow"/>
        </w:rPr>
      </w:pPr>
      <w:r w:rsidRPr="00555561">
        <w:rPr>
          <w:rStyle w:val="eop"/>
          <w:rFonts w:ascii="Arial Narrow" w:hAnsi="Arial Narrow"/>
        </w:rPr>
        <w:t>Em relação a iniciativa, do projeto inicial cabe a Mesa Diretora, quanto às emendas, cabem a qualquer parlamentar. Portanto não há de se falar em vícios de iniciativa.</w:t>
      </w:r>
    </w:p>
    <w:p w14:paraId="41CC01FC" w14:textId="77777777" w:rsidR="00C55F3C" w:rsidRPr="00555561" w:rsidRDefault="00C55F3C" w:rsidP="00555561">
      <w:pPr>
        <w:pStyle w:val="paragraph"/>
        <w:spacing w:before="0" w:beforeAutospacing="0" w:after="0" w:afterAutospacing="0" w:line="276" w:lineRule="auto"/>
        <w:ind w:firstLine="708"/>
        <w:jc w:val="both"/>
        <w:textAlignment w:val="baseline"/>
        <w:rPr>
          <w:rStyle w:val="eop"/>
          <w:rFonts w:ascii="Arial Narrow" w:hAnsi="Arial Narrow"/>
        </w:rPr>
      </w:pPr>
    </w:p>
    <w:p w14:paraId="784BCADB" w14:textId="35104E76" w:rsidR="00F27AE4" w:rsidRPr="00555561" w:rsidRDefault="00F27AE4" w:rsidP="00555561">
      <w:pPr>
        <w:pStyle w:val="paragraph"/>
        <w:spacing w:before="0" w:beforeAutospacing="0" w:after="0" w:afterAutospacing="0" w:line="276" w:lineRule="auto"/>
        <w:jc w:val="both"/>
        <w:textAlignment w:val="baseline"/>
        <w:rPr>
          <w:rStyle w:val="eop"/>
          <w:rFonts w:ascii="Arial Narrow" w:hAnsi="Arial Narrow"/>
          <w:b/>
          <w:bCs/>
        </w:rPr>
      </w:pPr>
      <w:r w:rsidRPr="00555561">
        <w:rPr>
          <w:rStyle w:val="eop"/>
          <w:rFonts w:ascii="Arial Narrow" w:hAnsi="Arial Narrow"/>
          <w:b/>
          <w:bCs/>
        </w:rPr>
        <w:lastRenderedPageBreak/>
        <w:t>DO PAGAMENTO DE AUXÍLIO-ALIMENTAÇÃO – AFASTAMENTOS LEGAIS – POSSIBILIDADE</w:t>
      </w:r>
    </w:p>
    <w:p w14:paraId="13F0BA37" w14:textId="77777777" w:rsidR="00F27AE4" w:rsidRPr="00555561" w:rsidRDefault="00F27AE4" w:rsidP="00555561">
      <w:pPr>
        <w:pStyle w:val="paragraph"/>
        <w:spacing w:before="0" w:beforeAutospacing="0" w:after="0" w:afterAutospacing="0" w:line="276" w:lineRule="auto"/>
        <w:jc w:val="both"/>
        <w:textAlignment w:val="baseline"/>
        <w:rPr>
          <w:rStyle w:val="eop"/>
          <w:rFonts w:ascii="Arial Narrow" w:hAnsi="Arial Narrow"/>
          <w:b/>
          <w:bCs/>
        </w:rPr>
      </w:pPr>
    </w:p>
    <w:p w14:paraId="30CAF19D" w14:textId="7085B4AB" w:rsidR="00004C67" w:rsidRPr="00004C67" w:rsidRDefault="00004C67" w:rsidP="00555561">
      <w:pPr>
        <w:pStyle w:val="paragraph"/>
        <w:spacing w:before="0" w:beforeAutospacing="0" w:after="0" w:afterAutospacing="0" w:line="276" w:lineRule="auto"/>
        <w:ind w:firstLine="708"/>
        <w:jc w:val="both"/>
        <w:textAlignment w:val="baseline"/>
        <w:rPr>
          <w:rFonts w:ascii="Arial Narrow" w:hAnsi="Arial Narrow"/>
        </w:rPr>
      </w:pPr>
      <w:r w:rsidRPr="00555561">
        <w:rPr>
          <w:rStyle w:val="eop"/>
          <w:rFonts w:ascii="Arial Narrow" w:hAnsi="Arial Narrow"/>
        </w:rPr>
        <w:t>Segundo o Superior Tribunal de Justiça</w:t>
      </w:r>
      <w:r w:rsidRPr="00004C67">
        <w:rPr>
          <w:rFonts w:ascii="Arial Narrow" w:hAnsi="Arial Narrow"/>
        </w:rPr>
        <w:t xml:space="preserve">, o servidor público tem direito de continuar recebendo o auxílio-alimentação mesmo durante o período em que estiver </w:t>
      </w:r>
      <w:r w:rsidRPr="00555561">
        <w:rPr>
          <w:rFonts w:ascii="Arial Narrow" w:hAnsi="Arial Narrow"/>
        </w:rPr>
        <w:t>em gozo de afastamentos legais</w:t>
      </w:r>
      <w:r w:rsidRPr="00004C67">
        <w:rPr>
          <w:rFonts w:ascii="Arial Narrow" w:hAnsi="Arial Narrow"/>
        </w:rPr>
        <w:t>.</w:t>
      </w:r>
      <w:r w:rsidRPr="00555561">
        <w:rPr>
          <w:rFonts w:ascii="Arial Narrow" w:hAnsi="Arial Narrow"/>
        </w:rPr>
        <w:t xml:space="preserve"> Este entendimento decorre da inteligência do </w:t>
      </w:r>
      <w:r w:rsidRPr="00004C67">
        <w:rPr>
          <w:rFonts w:ascii="Arial Narrow" w:hAnsi="Arial Narrow"/>
        </w:rPr>
        <w:t>art. 102, inciso I da Lei nº 8.112/90</w:t>
      </w:r>
      <w:r w:rsidR="00F27AE4" w:rsidRPr="00555561">
        <w:rPr>
          <w:rFonts w:ascii="Arial Narrow" w:hAnsi="Arial Narrow"/>
        </w:rPr>
        <w:t>,</w:t>
      </w:r>
      <w:r w:rsidRPr="00004C67">
        <w:rPr>
          <w:rFonts w:ascii="Arial Narrow" w:hAnsi="Arial Narrow"/>
        </w:rPr>
        <w:t xml:space="preserve"> que considera</w:t>
      </w:r>
      <w:r w:rsidRPr="00555561">
        <w:rPr>
          <w:rFonts w:ascii="Arial Narrow" w:hAnsi="Arial Narrow"/>
        </w:rPr>
        <w:t xml:space="preserve"> </w:t>
      </w:r>
      <w:r w:rsidRPr="00004C67">
        <w:rPr>
          <w:rFonts w:ascii="Arial Narrow" w:hAnsi="Arial Narrow"/>
        </w:rPr>
        <w:t>como de efetivo exercício o afastamento em virtude de férias.</w:t>
      </w:r>
      <w:r w:rsidR="00F27AE4" w:rsidRPr="00555561">
        <w:rPr>
          <w:rFonts w:ascii="Arial Narrow" w:hAnsi="Arial Narrow"/>
        </w:rPr>
        <w:t xml:space="preserve"> Vejamos o que diz a jurisprudência do Superior Tribunal de Justiça - STJ:</w:t>
      </w:r>
    </w:p>
    <w:p w14:paraId="0532244D" w14:textId="77777777" w:rsidR="00004C67" w:rsidRPr="00555561" w:rsidRDefault="00004C67" w:rsidP="00555561">
      <w:pPr>
        <w:pStyle w:val="paragraph"/>
        <w:spacing w:before="0" w:beforeAutospacing="0" w:after="0" w:afterAutospacing="0" w:line="276" w:lineRule="auto"/>
        <w:ind w:firstLine="708"/>
        <w:jc w:val="both"/>
        <w:textAlignment w:val="baseline"/>
        <w:rPr>
          <w:rStyle w:val="eop"/>
          <w:rFonts w:ascii="Arial Narrow" w:hAnsi="Arial Narrow"/>
        </w:rPr>
      </w:pPr>
    </w:p>
    <w:p w14:paraId="07C1B316" w14:textId="77777777" w:rsidR="0021644E" w:rsidRPr="00555561" w:rsidRDefault="0021644E" w:rsidP="00555561">
      <w:pPr>
        <w:pStyle w:val="paragraph"/>
        <w:spacing w:after="240" w:line="276" w:lineRule="auto"/>
        <w:ind w:left="2268"/>
        <w:jc w:val="both"/>
        <w:textAlignment w:val="baseline"/>
        <w:rPr>
          <w:rStyle w:val="normaltextrun"/>
          <w:rFonts w:ascii="Arial Narrow" w:hAnsi="Arial Narrow"/>
          <w:sz w:val="20"/>
          <w:szCs w:val="20"/>
        </w:rPr>
      </w:pPr>
      <w:r w:rsidRPr="00555561">
        <w:rPr>
          <w:rStyle w:val="normaltextrun"/>
          <w:rFonts w:ascii="Arial Narrow" w:hAnsi="Arial Narrow"/>
          <w:sz w:val="20"/>
          <w:szCs w:val="20"/>
        </w:rPr>
        <w:t>ADMINISTRATIVO. RECURSO ORDINÁRIO EM MANDADO DE SEGURANÇA. SERVIDOR PÚBLICO. AUXÍLIO-</w:t>
      </w:r>
      <w:proofErr w:type="gramStart"/>
      <w:r w:rsidRPr="00555561">
        <w:rPr>
          <w:rStyle w:val="normaltextrun"/>
          <w:rFonts w:ascii="Arial Narrow" w:hAnsi="Arial Narrow"/>
          <w:sz w:val="20"/>
          <w:szCs w:val="20"/>
        </w:rPr>
        <w:t>ALIMENTAÇÃO .</w:t>
      </w:r>
      <w:proofErr w:type="gramEnd"/>
      <w:r w:rsidRPr="00555561">
        <w:rPr>
          <w:rStyle w:val="normaltextrun"/>
          <w:rFonts w:ascii="Arial Narrow" w:hAnsi="Arial Narrow"/>
          <w:sz w:val="20"/>
          <w:szCs w:val="20"/>
        </w:rPr>
        <w:t xml:space="preserve"> PERCEPÇÃO EM PERÍODO DE FÉRIAS E LICENÇA. NÃO CABIMENTO. VERBA DE CARÁTER INDENIZATÓRIO. AUSÊNCIA DE DIREITO LÍQUIDO E </w:t>
      </w:r>
      <w:proofErr w:type="gramStart"/>
      <w:r w:rsidRPr="00555561">
        <w:rPr>
          <w:rStyle w:val="normaltextrun"/>
          <w:rFonts w:ascii="Arial Narrow" w:hAnsi="Arial Narrow"/>
          <w:sz w:val="20"/>
          <w:szCs w:val="20"/>
        </w:rPr>
        <w:t>CERTO .</w:t>
      </w:r>
      <w:proofErr w:type="gramEnd"/>
      <w:r w:rsidRPr="00555561">
        <w:rPr>
          <w:rStyle w:val="normaltextrun"/>
          <w:rFonts w:ascii="Arial Narrow" w:hAnsi="Arial Narrow"/>
          <w:sz w:val="20"/>
          <w:szCs w:val="20"/>
        </w:rPr>
        <w:t xml:space="preserve"> I - Consoante o decidido pelo Plenário desta Corte na sessão realizada em 09.03.2016, o regime recursal será determinado pela data da publicação do provimento jurisdicional impugnado. In casu, aplica-se o Código de Processo Civil de </w:t>
      </w:r>
      <w:proofErr w:type="gramStart"/>
      <w:r w:rsidRPr="00555561">
        <w:rPr>
          <w:rStyle w:val="normaltextrun"/>
          <w:rFonts w:ascii="Arial Narrow" w:hAnsi="Arial Narrow"/>
          <w:sz w:val="20"/>
          <w:szCs w:val="20"/>
        </w:rPr>
        <w:t>1973 .</w:t>
      </w:r>
      <w:proofErr w:type="gramEnd"/>
      <w:r w:rsidRPr="00555561">
        <w:rPr>
          <w:rStyle w:val="normaltextrun"/>
          <w:rFonts w:ascii="Arial Narrow" w:hAnsi="Arial Narrow"/>
          <w:sz w:val="20"/>
          <w:szCs w:val="20"/>
        </w:rPr>
        <w:t xml:space="preserve"> II - É consolidado nesta Corte o entendimento segundo o qual, em virtude de seu caráter indenizatório, o auxílio-alimentação é devido apenas aos servidores que estejam no efetivo exercício do cargo. Precedentes. III - Recurso Ordinário não provido.</w:t>
      </w:r>
    </w:p>
    <w:p w14:paraId="2D000B6A" w14:textId="77777777" w:rsidR="0021644E" w:rsidRPr="00555561" w:rsidRDefault="0021644E" w:rsidP="00555561">
      <w:pPr>
        <w:pStyle w:val="paragraph"/>
        <w:spacing w:after="240" w:line="276" w:lineRule="auto"/>
        <w:ind w:left="2268"/>
        <w:jc w:val="both"/>
        <w:textAlignment w:val="baseline"/>
        <w:rPr>
          <w:rStyle w:val="normaltextrun"/>
          <w:rFonts w:ascii="Arial Narrow" w:hAnsi="Arial Narrow"/>
          <w:sz w:val="20"/>
          <w:szCs w:val="20"/>
        </w:rPr>
      </w:pPr>
      <w:r w:rsidRPr="00555561">
        <w:rPr>
          <w:rStyle w:val="normaltextrun"/>
          <w:rFonts w:ascii="Arial Narrow" w:hAnsi="Arial Narrow"/>
          <w:sz w:val="20"/>
          <w:szCs w:val="20"/>
        </w:rPr>
        <w:t>(STJ - RMS: 47664 SP 2015/0036652-3, Relator.: Ministra REGINA HELENA COSTA, Data de Julgamento: 06/06/2017, T1 - PRIMEIRA TURMA, Data de Publicação: DJe 12/06/2017)</w:t>
      </w:r>
    </w:p>
    <w:p w14:paraId="6D52422D" w14:textId="77777777" w:rsidR="0021644E" w:rsidRPr="00555561" w:rsidRDefault="0021644E" w:rsidP="00555561">
      <w:pPr>
        <w:pStyle w:val="paragraph"/>
        <w:spacing w:after="0" w:line="276" w:lineRule="auto"/>
        <w:ind w:left="2268"/>
        <w:jc w:val="both"/>
        <w:textAlignment w:val="baseline"/>
        <w:rPr>
          <w:rStyle w:val="eop"/>
          <w:rFonts w:ascii="Arial Narrow" w:hAnsi="Arial Narrow"/>
          <w:sz w:val="20"/>
          <w:szCs w:val="20"/>
        </w:rPr>
      </w:pPr>
    </w:p>
    <w:p w14:paraId="24B36D60" w14:textId="02DCD7DF" w:rsidR="002672B3" w:rsidRPr="00555561" w:rsidRDefault="00113283" w:rsidP="00555561">
      <w:pPr>
        <w:pStyle w:val="paragraph"/>
        <w:spacing w:after="0" w:line="276" w:lineRule="auto"/>
        <w:ind w:left="2268"/>
        <w:jc w:val="both"/>
        <w:textAlignment w:val="baseline"/>
        <w:rPr>
          <w:rStyle w:val="eop"/>
          <w:rFonts w:ascii="Arial Narrow" w:hAnsi="Arial Narrow"/>
          <w:sz w:val="20"/>
          <w:szCs w:val="20"/>
        </w:rPr>
      </w:pPr>
      <w:r w:rsidRPr="00555561">
        <w:rPr>
          <w:rStyle w:val="eop"/>
          <w:rFonts w:ascii="Arial Narrow" w:hAnsi="Arial Narrow"/>
          <w:sz w:val="20"/>
          <w:szCs w:val="20"/>
        </w:rPr>
        <w:t xml:space="preserve">ADMINISTRATIVO. SERVIDOR PÚBLICO ESTADUAL. AUXÍLIO-ALIMENTAÇÃO. PERCEPÇÃO NO PERÍODO DE </w:t>
      </w:r>
      <w:proofErr w:type="gramStart"/>
      <w:r w:rsidRPr="00555561">
        <w:rPr>
          <w:rStyle w:val="eop"/>
          <w:rFonts w:ascii="Arial Narrow" w:hAnsi="Arial Narrow"/>
          <w:sz w:val="20"/>
          <w:szCs w:val="20"/>
        </w:rPr>
        <w:t>FÉRIAS .</w:t>
      </w:r>
      <w:proofErr w:type="gramEnd"/>
      <w:r w:rsidRPr="00555561">
        <w:rPr>
          <w:rStyle w:val="eop"/>
          <w:rFonts w:ascii="Arial Narrow" w:hAnsi="Arial Narrow"/>
          <w:sz w:val="20"/>
          <w:szCs w:val="20"/>
        </w:rPr>
        <w:t xml:space="preserve"> LEGALIDADE. DIVERGÊNCIA JURISPRUDENCIAL. DEMONSTRADA. </w:t>
      </w:r>
      <w:proofErr w:type="gramStart"/>
      <w:r w:rsidRPr="00555561">
        <w:rPr>
          <w:rStyle w:val="eop"/>
          <w:rFonts w:ascii="Arial Narrow" w:hAnsi="Arial Narrow"/>
          <w:sz w:val="20"/>
          <w:szCs w:val="20"/>
        </w:rPr>
        <w:t>1 .</w:t>
      </w:r>
      <w:proofErr w:type="gramEnd"/>
      <w:r w:rsidRPr="00555561">
        <w:rPr>
          <w:rStyle w:val="eop"/>
          <w:rFonts w:ascii="Arial Narrow" w:hAnsi="Arial Narrow"/>
          <w:sz w:val="20"/>
          <w:szCs w:val="20"/>
        </w:rPr>
        <w:t xml:space="preserve"> A Corte de origem entendeu que o vale-refeição é verba de natureza indenizatória e propter laborem, de modo que somente no exercício das suas atribuições faz jus ao pagamento em questão. 2. Entendimento que deve ser revisto, porquanto, nos termos da jurisprudência desta Corte, os servidores públicos fazem jus ao recebimento do auxílio-alimentação durante o período de férias e licenças. Agravo regimental </w:t>
      </w:r>
      <w:proofErr w:type="gramStart"/>
      <w:r w:rsidRPr="00555561">
        <w:rPr>
          <w:rStyle w:val="eop"/>
          <w:rFonts w:ascii="Arial Narrow" w:hAnsi="Arial Narrow"/>
          <w:sz w:val="20"/>
          <w:szCs w:val="20"/>
        </w:rPr>
        <w:t>improvido .</w:t>
      </w:r>
      <w:proofErr w:type="gramEnd"/>
    </w:p>
    <w:p w14:paraId="45C2C0C7" w14:textId="452B2EE9" w:rsidR="00113283" w:rsidRPr="00555561" w:rsidRDefault="00113283" w:rsidP="00555561">
      <w:pPr>
        <w:pStyle w:val="paragraph"/>
        <w:spacing w:after="0" w:line="276" w:lineRule="auto"/>
        <w:ind w:left="2268"/>
        <w:jc w:val="both"/>
        <w:textAlignment w:val="baseline"/>
        <w:rPr>
          <w:rStyle w:val="eop"/>
          <w:rFonts w:ascii="Arial Narrow" w:hAnsi="Arial Narrow"/>
          <w:sz w:val="20"/>
          <w:szCs w:val="20"/>
        </w:rPr>
      </w:pPr>
      <w:r w:rsidRPr="00555561">
        <w:rPr>
          <w:rStyle w:val="eop"/>
          <w:rFonts w:ascii="Arial Narrow" w:hAnsi="Arial Narrow"/>
          <w:sz w:val="20"/>
          <w:szCs w:val="20"/>
        </w:rPr>
        <w:t>(STJ - AgRg no REsp: 1360774 RS 2012/0275084-9, Relator.: Ministro HUMBERTO MARTINS, Data de Julgamento: 18/06/2013, T2 - SEGUNDA TURMA, Data de Publicação: DJe 28/06/2013)</w:t>
      </w:r>
    </w:p>
    <w:p w14:paraId="4BA47357" w14:textId="77777777" w:rsidR="005855C1" w:rsidRPr="00555561" w:rsidRDefault="005855C1" w:rsidP="00555561">
      <w:pPr>
        <w:pStyle w:val="paragraph"/>
        <w:spacing w:after="0" w:line="276" w:lineRule="auto"/>
        <w:ind w:left="2268"/>
        <w:jc w:val="both"/>
        <w:textAlignment w:val="baseline"/>
        <w:rPr>
          <w:rStyle w:val="eop"/>
          <w:rFonts w:ascii="Arial Narrow" w:hAnsi="Arial Narrow"/>
          <w:sz w:val="20"/>
          <w:szCs w:val="20"/>
        </w:rPr>
      </w:pPr>
    </w:p>
    <w:p w14:paraId="17A88CE0" w14:textId="24D1913F" w:rsidR="002672B3" w:rsidRPr="00555561" w:rsidRDefault="005855C1" w:rsidP="00555561">
      <w:pPr>
        <w:pStyle w:val="paragraph"/>
        <w:spacing w:after="0" w:line="276" w:lineRule="auto"/>
        <w:ind w:firstLine="708"/>
        <w:jc w:val="both"/>
        <w:textAlignment w:val="baseline"/>
        <w:rPr>
          <w:rStyle w:val="eop"/>
          <w:rFonts w:ascii="Arial Narrow" w:hAnsi="Arial Narrow"/>
        </w:rPr>
      </w:pPr>
      <w:r w:rsidRPr="00555561">
        <w:rPr>
          <w:rStyle w:val="eop"/>
          <w:rFonts w:ascii="Arial Narrow" w:hAnsi="Arial Narrow"/>
        </w:rPr>
        <w:t>É o que tem sido aplicado nos Tribunais Regionais Federais, no sentido de que mesmo o servidor público estando em gozo de afastamento lega</w:t>
      </w:r>
      <w:r w:rsidR="00F27AE4" w:rsidRPr="00555561">
        <w:rPr>
          <w:rStyle w:val="eop"/>
          <w:rFonts w:ascii="Arial Narrow" w:hAnsi="Arial Narrow"/>
        </w:rPr>
        <w:t>l</w:t>
      </w:r>
      <w:r w:rsidRPr="00555561">
        <w:rPr>
          <w:rStyle w:val="eop"/>
          <w:rFonts w:ascii="Arial Narrow" w:hAnsi="Arial Narrow"/>
        </w:rPr>
        <w:t>, este</w:t>
      </w:r>
      <w:r w:rsidR="00F27AE4" w:rsidRPr="00555561">
        <w:rPr>
          <w:rStyle w:val="eop"/>
          <w:rFonts w:ascii="Arial Narrow" w:hAnsi="Arial Narrow"/>
        </w:rPr>
        <w:t xml:space="preserve"> </w:t>
      </w:r>
      <w:r w:rsidRPr="00555561">
        <w:rPr>
          <w:rStyle w:val="eop"/>
          <w:rFonts w:ascii="Arial Narrow" w:hAnsi="Arial Narrow"/>
        </w:rPr>
        <w:t>t</w:t>
      </w:r>
      <w:r w:rsidR="00F27AE4" w:rsidRPr="00555561">
        <w:rPr>
          <w:rStyle w:val="eop"/>
          <w:rFonts w:ascii="Arial Narrow" w:hAnsi="Arial Narrow"/>
        </w:rPr>
        <w:t>e</w:t>
      </w:r>
      <w:r w:rsidRPr="00555561">
        <w:rPr>
          <w:rStyle w:val="eop"/>
          <w:rFonts w:ascii="Arial Narrow" w:hAnsi="Arial Narrow"/>
        </w:rPr>
        <w:t>m o direito de receber o auxílio-alimentação. Senão vejamos:</w:t>
      </w:r>
    </w:p>
    <w:p w14:paraId="4EA6A9CD" w14:textId="77777777" w:rsidR="002672B3" w:rsidRPr="00555561" w:rsidRDefault="002672B3" w:rsidP="00555561">
      <w:pPr>
        <w:pStyle w:val="paragraph"/>
        <w:spacing w:after="0" w:line="276" w:lineRule="auto"/>
        <w:ind w:left="2268"/>
        <w:jc w:val="both"/>
        <w:textAlignment w:val="baseline"/>
        <w:rPr>
          <w:rStyle w:val="eop"/>
          <w:rFonts w:ascii="Arial Narrow" w:hAnsi="Arial Narrow"/>
        </w:rPr>
      </w:pPr>
    </w:p>
    <w:p w14:paraId="0879D69E" w14:textId="77777777" w:rsidR="002672B3" w:rsidRPr="00555561" w:rsidRDefault="002672B3" w:rsidP="00555561">
      <w:pPr>
        <w:pStyle w:val="paragraph"/>
        <w:spacing w:after="0" w:line="276" w:lineRule="auto"/>
        <w:ind w:left="2268"/>
        <w:jc w:val="both"/>
        <w:textAlignment w:val="baseline"/>
        <w:rPr>
          <w:rStyle w:val="eop"/>
          <w:rFonts w:ascii="Arial Narrow" w:hAnsi="Arial Narrow"/>
          <w:sz w:val="20"/>
          <w:szCs w:val="20"/>
        </w:rPr>
      </w:pPr>
      <w:r w:rsidRPr="00555561">
        <w:rPr>
          <w:rStyle w:val="eop"/>
          <w:rFonts w:ascii="Arial Narrow" w:hAnsi="Arial Narrow"/>
          <w:sz w:val="20"/>
          <w:szCs w:val="20"/>
        </w:rPr>
        <w:lastRenderedPageBreak/>
        <w:t xml:space="preserve">ADMINISTRATIVO. SERVIDOR PÚBLICO. AUXÍLIO-ALIMENTAÇÃO. PERÍODO DE LICENÇA PARA TRATAMENTO DE SAÚDE SUPERIOR A 24 </w:t>
      </w:r>
      <w:proofErr w:type="gramStart"/>
      <w:r w:rsidRPr="00555561">
        <w:rPr>
          <w:rStyle w:val="eop"/>
          <w:rFonts w:ascii="Arial Narrow" w:hAnsi="Arial Narrow"/>
          <w:sz w:val="20"/>
          <w:szCs w:val="20"/>
        </w:rPr>
        <w:t>MESES .</w:t>
      </w:r>
      <w:proofErr w:type="gramEnd"/>
      <w:r w:rsidRPr="00555561">
        <w:rPr>
          <w:rStyle w:val="eop"/>
          <w:rFonts w:ascii="Arial Narrow" w:hAnsi="Arial Narrow"/>
          <w:sz w:val="20"/>
          <w:szCs w:val="20"/>
        </w:rPr>
        <w:t xml:space="preserve"> RESTITUIÇÃO AO ERÁRIO. IMPOSSIBILIDADE. SENTENÇA CONFIRMADA. </w:t>
      </w:r>
      <w:proofErr w:type="gramStart"/>
      <w:r w:rsidRPr="00555561">
        <w:rPr>
          <w:rStyle w:val="eop"/>
          <w:rFonts w:ascii="Arial Narrow" w:hAnsi="Arial Narrow"/>
          <w:sz w:val="20"/>
          <w:szCs w:val="20"/>
        </w:rPr>
        <w:t>1 .</w:t>
      </w:r>
      <w:proofErr w:type="gramEnd"/>
      <w:r w:rsidRPr="00555561">
        <w:rPr>
          <w:rStyle w:val="eop"/>
          <w:rFonts w:ascii="Arial Narrow" w:hAnsi="Arial Narrow"/>
          <w:sz w:val="20"/>
          <w:szCs w:val="20"/>
        </w:rPr>
        <w:t xml:space="preserve"> A controvérsia destes autos refere-se à possibilidade de cobrança pela Administração, a título de reposição ao erário de valores referentes a auxílio-alimentação, pagos durante período de em que a servidora esteve afastada para tratamento de saúde. 2. A jurisprudência do Superior Tribunal de Justiça e desta Corte é no sentido de que o pagamento do auxílio-alimentação incide nos períodos de férias ou de licenças, porquanto o afastamento do servidor nessas circunstâncias é considerado como de efetivo exercício, nos termos do art. 102 da Lei 8 .112/90. Precedentes do STJ e deste Tribunal. 3. Não há que se falar em repetição de indébito na espécie, tendo em vista a inexistência de pagamento indevido de auxílio-alimentação durante o período de licença </w:t>
      </w:r>
      <w:proofErr w:type="gramStart"/>
      <w:r w:rsidRPr="00555561">
        <w:rPr>
          <w:rStyle w:val="eop"/>
          <w:rFonts w:ascii="Arial Narrow" w:hAnsi="Arial Narrow"/>
          <w:sz w:val="20"/>
          <w:szCs w:val="20"/>
        </w:rPr>
        <w:t>médica .</w:t>
      </w:r>
      <w:proofErr w:type="gramEnd"/>
      <w:r w:rsidRPr="00555561">
        <w:rPr>
          <w:rStyle w:val="eop"/>
          <w:rFonts w:ascii="Arial Narrow" w:hAnsi="Arial Narrow"/>
          <w:sz w:val="20"/>
          <w:szCs w:val="20"/>
        </w:rPr>
        <w:t xml:space="preserve"> 4. Sem reparos a sentença, porquanto os fundamentos estão em conformidade com jurisprudência de Corte Superior e deste Tribunal. 5. Apelação e remessa necessária a que se nega </w:t>
      </w:r>
      <w:proofErr w:type="gramStart"/>
      <w:r w:rsidRPr="00555561">
        <w:rPr>
          <w:rStyle w:val="eop"/>
          <w:rFonts w:ascii="Arial Narrow" w:hAnsi="Arial Narrow"/>
          <w:sz w:val="20"/>
          <w:szCs w:val="20"/>
        </w:rPr>
        <w:t>provimento .</w:t>
      </w:r>
      <w:proofErr w:type="gramEnd"/>
      <w:r w:rsidRPr="00555561">
        <w:rPr>
          <w:rStyle w:val="eop"/>
          <w:rFonts w:ascii="Arial Narrow" w:hAnsi="Arial Narrow"/>
          <w:sz w:val="20"/>
          <w:szCs w:val="20"/>
        </w:rPr>
        <w:t xml:space="preserve"> 6. Honorários advocatícios incabíveis, nos termos do art. 25 da Lei n. 12 .016/2009 e das Súmulas 105 do Superior Tribunal de Justiça e 512 do Supremo Tribunal Federal.</w:t>
      </w:r>
    </w:p>
    <w:p w14:paraId="52ABDB95" w14:textId="0975D505" w:rsidR="002672B3" w:rsidRPr="00555561" w:rsidRDefault="002672B3" w:rsidP="00555561">
      <w:pPr>
        <w:pStyle w:val="paragraph"/>
        <w:spacing w:after="0" w:line="276" w:lineRule="auto"/>
        <w:ind w:left="2268"/>
        <w:jc w:val="both"/>
        <w:textAlignment w:val="baseline"/>
        <w:rPr>
          <w:rStyle w:val="eop"/>
          <w:rFonts w:ascii="Arial Narrow" w:hAnsi="Arial Narrow"/>
          <w:sz w:val="20"/>
          <w:szCs w:val="20"/>
        </w:rPr>
      </w:pPr>
      <w:r w:rsidRPr="00555561">
        <w:rPr>
          <w:rStyle w:val="eop"/>
          <w:rFonts w:ascii="Arial Narrow" w:hAnsi="Arial Narrow"/>
          <w:sz w:val="20"/>
          <w:szCs w:val="20"/>
        </w:rPr>
        <w:t>(TRF-1 - APELAÇÃO CIVEL: 10207578520184013400, Relator.: DESEMBARGADOR FEDERAL MARCELO VELASCO NASCIMENTO ALBERNAZ, Data de Julgamento: 18/09/2023, PRIMEIRA TURMA, Data de Publicação: PJe 18/09/2023 PAG PJe 18/09/2023 PAG)</w:t>
      </w:r>
    </w:p>
    <w:p w14:paraId="2D5C9BDF" w14:textId="77777777" w:rsidR="002672B3" w:rsidRPr="00555561" w:rsidRDefault="002672B3" w:rsidP="00555561">
      <w:pPr>
        <w:pStyle w:val="paragraph"/>
        <w:spacing w:after="0" w:line="276" w:lineRule="auto"/>
        <w:ind w:left="2268"/>
        <w:jc w:val="both"/>
        <w:textAlignment w:val="baseline"/>
        <w:rPr>
          <w:rStyle w:val="eop"/>
          <w:rFonts w:ascii="Arial Narrow" w:hAnsi="Arial Narrow" w:cs="Segoe UI"/>
          <w:sz w:val="20"/>
          <w:szCs w:val="20"/>
        </w:rPr>
      </w:pPr>
    </w:p>
    <w:p w14:paraId="7A8F1FFC" w14:textId="28A9F529" w:rsidR="002672B3" w:rsidRPr="00555561" w:rsidRDefault="005855C1" w:rsidP="00555561">
      <w:pPr>
        <w:pStyle w:val="paragraph"/>
        <w:spacing w:after="0" w:line="276" w:lineRule="auto"/>
        <w:jc w:val="both"/>
        <w:textAlignment w:val="baseline"/>
        <w:rPr>
          <w:rStyle w:val="eop"/>
          <w:rFonts w:ascii="Arial Narrow" w:hAnsi="Arial Narrow" w:cs="Segoe UI"/>
        </w:rPr>
      </w:pPr>
      <w:r w:rsidRPr="00555561">
        <w:rPr>
          <w:rStyle w:val="eop"/>
          <w:rFonts w:ascii="Arial Narrow" w:hAnsi="Arial Narrow" w:cs="Segoe UI"/>
        </w:rPr>
        <w:tab/>
        <w:t xml:space="preserve">Os Tribunais de Justiça têm aplicado o entendimento do Superior Tribunal de Justiça no sentido de que </w:t>
      </w:r>
      <w:r w:rsidRPr="00555561">
        <w:rPr>
          <w:rStyle w:val="eop"/>
          <w:rFonts w:ascii="Arial Narrow" w:hAnsi="Arial Narrow" w:cs="Segoe UI"/>
          <w:b/>
          <w:bCs/>
        </w:rPr>
        <w:t xml:space="preserve">OS SERVIDORES PÚBLICOS FAZEM JUS AO RECEBIMENTO DE AUXÍLIO-ALIMENTAÇÃO DURANTE O PERÍODO DE FÉRIAS E LICENÇAS. </w:t>
      </w:r>
      <w:r w:rsidRPr="00555561">
        <w:rPr>
          <w:rStyle w:val="eop"/>
          <w:rFonts w:ascii="Arial Narrow" w:hAnsi="Arial Narrow" w:cs="Segoe UI"/>
        </w:rPr>
        <w:t>Vejamos:</w:t>
      </w:r>
    </w:p>
    <w:p w14:paraId="70167A84" w14:textId="77777777" w:rsidR="005855C1" w:rsidRPr="00555561" w:rsidRDefault="005855C1" w:rsidP="00555561">
      <w:pPr>
        <w:pStyle w:val="paragraph"/>
        <w:spacing w:after="0" w:line="276" w:lineRule="auto"/>
        <w:jc w:val="both"/>
        <w:textAlignment w:val="baseline"/>
        <w:rPr>
          <w:rStyle w:val="eop"/>
          <w:rFonts w:ascii="Arial Narrow" w:hAnsi="Arial Narrow" w:cs="Segoe UI"/>
        </w:rPr>
      </w:pPr>
    </w:p>
    <w:p w14:paraId="148EE15F" w14:textId="77777777" w:rsidR="002672B3" w:rsidRPr="00555561" w:rsidRDefault="00113283" w:rsidP="00555561">
      <w:pPr>
        <w:pStyle w:val="paragraph"/>
        <w:spacing w:after="0" w:line="276" w:lineRule="auto"/>
        <w:ind w:left="2268"/>
        <w:jc w:val="both"/>
        <w:textAlignment w:val="baseline"/>
        <w:rPr>
          <w:rStyle w:val="eop"/>
          <w:rFonts w:ascii="Arial Narrow" w:hAnsi="Arial Narrow" w:cs="Segoe UI"/>
          <w:sz w:val="20"/>
          <w:szCs w:val="20"/>
        </w:rPr>
      </w:pPr>
      <w:r w:rsidRPr="00555561">
        <w:rPr>
          <w:rStyle w:val="eop"/>
          <w:rFonts w:ascii="Arial Narrow" w:hAnsi="Arial Narrow" w:cs="Segoe UI"/>
          <w:sz w:val="20"/>
          <w:szCs w:val="20"/>
        </w:rPr>
        <w:t xml:space="preserve">REMESSA NECESSÁRIA E RECURSOS DE APELAÇÃO. AÇÃO COLETIVA AJUIZADA PELA APPS/SC OBJETIVANDO O RECONHECIMENTO DO DIREITO AO RECEBIMENTO DE AUXÍLIO-ALIMENTAÇÃO DURANTE O AFASTAMENTO DECORRENTE DE FÉRIAS E LICENÇA PRÊMIO. SENTENÇA DE PROCEDÊNCIA. </w:t>
      </w:r>
      <w:proofErr w:type="gramStart"/>
      <w:r w:rsidRPr="00555561">
        <w:rPr>
          <w:rStyle w:val="eop"/>
          <w:rFonts w:ascii="Arial Narrow" w:hAnsi="Arial Narrow" w:cs="Segoe UI"/>
          <w:sz w:val="20"/>
          <w:szCs w:val="20"/>
        </w:rPr>
        <w:t>1 .</w:t>
      </w:r>
      <w:proofErr w:type="gramEnd"/>
      <w:r w:rsidRPr="00555561">
        <w:rPr>
          <w:rStyle w:val="eop"/>
          <w:rFonts w:ascii="Arial Narrow" w:hAnsi="Arial Narrow" w:cs="Segoe UI"/>
          <w:sz w:val="20"/>
          <w:szCs w:val="20"/>
        </w:rPr>
        <w:t xml:space="preserve"> APELO DO ESTADO. ALEGAÇÃO DE QUE O PAGAMENTO DE AUXÍLIO-ALIMENTAÇÃO É INDEVIDO QUANDO O SERVIDOR ESTÁ AFASTADO. VERBA DE CARÁTER INDENIZATÓRIO QUE VISA RESSARCIR O SERVIDOR DE PARTE DOS CUSTOS RELATIVOS À ALIMENTAÇÃO NO PERÍODO EM QUE SE ENCONTRA TRABALHANDO. ARGUIÇÃO DE QUE A SUPRESSÃO DA VANTAGEM DURANTE O PERÍODO DE FÉRIAS E LICENÇA PRÊMIO NÃO É </w:t>
      </w:r>
      <w:proofErr w:type="gramStart"/>
      <w:r w:rsidRPr="00555561">
        <w:rPr>
          <w:rStyle w:val="eop"/>
          <w:rFonts w:ascii="Arial Narrow" w:hAnsi="Arial Narrow" w:cs="Segoe UI"/>
          <w:sz w:val="20"/>
          <w:szCs w:val="20"/>
        </w:rPr>
        <w:t>INCONSTITUCIONAL .</w:t>
      </w:r>
      <w:proofErr w:type="gramEnd"/>
      <w:r w:rsidRPr="00555561">
        <w:rPr>
          <w:rStyle w:val="eop"/>
          <w:rFonts w:ascii="Arial Narrow" w:hAnsi="Arial Narrow" w:cs="Segoe UI"/>
          <w:sz w:val="20"/>
          <w:szCs w:val="20"/>
        </w:rPr>
        <w:t xml:space="preserve"> TESES ARREDADAS. DIREITO AO RECEBIMENTO DA VERBA PATRIMONIAL. VEDAÇÃO DE DECESSO REMUNERATÓRIO. SUPRESSÃO DO PAGAMENTO DO AUXÍLIO ALIMENTAÇÃO EM RAZÃO DE USUFRUTO DE FÉRIAS E DE LICENÇAS PRÊMIO </w:t>
      </w:r>
      <w:proofErr w:type="gramStart"/>
      <w:r w:rsidRPr="00555561">
        <w:rPr>
          <w:rStyle w:val="eop"/>
          <w:rFonts w:ascii="Arial Narrow" w:hAnsi="Arial Narrow" w:cs="Segoe UI"/>
          <w:sz w:val="20"/>
          <w:szCs w:val="20"/>
        </w:rPr>
        <w:t>INADMISSÍVEL .</w:t>
      </w:r>
      <w:proofErr w:type="gramEnd"/>
      <w:r w:rsidRPr="00555561">
        <w:rPr>
          <w:rStyle w:val="eop"/>
          <w:rFonts w:ascii="Arial Narrow" w:hAnsi="Arial Narrow" w:cs="Segoe UI"/>
          <w:sz w:val="20"/>
          <w:szCs w:val="20"/>
        </w:rPr>
        <w:t xml:space="preserve"> ENTENDIMENTO DO STJ FIRMADO NO SENTIDO DE QUE OS SERVIDORES PÚBLICOS FAZEM JUS AO RECEBIMENTO DE AUXÍLIO-ALIMENTAÇÃO DURANTE O PERÍODO DE FÉRIAS E LICENÇAS. PRECEDENTES DESTA CORTE. ADEMAIS, DECLARAÇÃO DE INCONSTITUCIONALIDADE DA VEDAÇÃO EXPRESSA DO ART. 1º, § 8º, INCISOS VII E VIII, DA LEI ESTADUAL </w:t>
      </w:r>
      <w:proofErr w:type="gramStart"/>
      <w:r w:rsidRPr="00555561">
        <w:rPr>
          <w:rStyle w:val="eop"/>
          <w:rFonts w:ascii="Arial Narrow" w:hAnsi="Arial Narrow" w:cs="Segoe UI"/>
          <w:sz w:val="20"/>
          <w:szCs w:val="20"/>
        </w:rPr>
        <w:t>N .</w:t>
      </w:r>
      <w:proofErr w:type="gramEnd"/>
      <w:r w:rsidRPr="00555561">
        <w:rPr>
          <w:rStyle w:val="eop"/>
          <w:rFonts w:ascii="Arial Narrow" w:hAnsi="Arial Narrow" w:cs="Segoe UI"/>
          <w:sz w:val="20"/>
          <w:szCs w:val="20"/>
        </w:rPr>
        <w:t xml:space="preserve"> </w:t>
      </w:r>
      <w:r w:rsidRPr="00555561">
        <w:rPr>
          <w:rStyle w:val="eop"/>
          <w:rFonts w:ascii="Arial Narrow" w:hAnsi="Arial Narrow" w:cs="Segoe UI"/>
          <w:sz w:val="20"/>
          <w:szCs w:val="20"/>
        </w:rPr>
        <w:lastRenderedPageBreak/>
        <w:t xml:space="preserve">11.647/2000, POR MEIO DA ARGUIÇÃO DE INCONSTITUCIONALIDADE EM APELAÇÃO CÍVEL N. 2012.001369-5, JULGADA PELO ÓRGÃO ESPECIAL DO </w:t>
      </w:r>
      <w:proofErr w:type="gramStart"/>
      <w:r w:rsidRPr="00555561">
        <w:rPr>
          <w:rStyle w:val="eop"/>
          <w:rFonts w:ascii="Arial Narrow" w:hAnsi="Arial Narrow" w:cs="Segoe UI"/>
          <w:sz w:val="20"/>
          <w:szCs w:val="20"/>
        </w:rPr>
        <w:t>TJSC .</w:t>
      </w:r>
      <w:proofErr w:type="gramEnd"/>
      <w:r w:rsidRPr="00555561">
        <w:rPr>
          <w:rStyle w:val="eop"/>
          <w:rFonts w:ascii="Arial Narrow" w:hAnsi="Arial Narrow" w:cs="Segoe UI"/>
          <w:sz w:val="20"/>
          <w:szCs w:val="20"/>
        </w:rPr>
        <w:t xml:space="preserve"> VERBA DEVIDA. INSURGÊNCIA, TAMBÉM, QUANTO A CONDENAÇÃO AO PAGAMENTO DA VERBA HONORÁRIA DE SUCUMBÊNCIA. ARGUIÇÃO DE QUE O TEMA 1076/STJ NÃO DEVE PRODUZIR EFEITOS IMEDIATOS, TENDO EM VISTA A POSSÍVEL REVISÃO DA DECISÃO PROFERIDA PELO STF (TEMA 1255). TESE </w:t>
      </w:r>
      <w:proofErr w:type="gramStart"/>
      <w:r w:rsidRPr="00555561">
        <w:rPr>
          <w:rStyle w:val="eop"/>
          <w:rFonts w:ascii="Arial Narrow" w:hAnsi="Arial Narrow" w:cs="Segoe UI"/>
          <w:sz w:val="20"/>
          <w:szCs w:val="20"/>
        </w:rPr>
        <w:t>RECHAÇADA .</w:t>
      </w:r>
      <w:proofErr w:type="gramEnd"/>
      <w:r w:rsidRPr="00555561">
        <w:rPr>
          <w:rStyle w:val="eop"/>
          <w:rFonts w:ascii="Arial Narrow" w:hAnsi="Arial Narrow" w:cs="Segoe UI"/>
          <w:sz w:val="20"/>
          <w:szCs w:val="20"/>
        </w:rPr>
        <w:t xml:space="preserve"> PRECEDENTE VINCULANTE, POR FORÇA DO PREVISTO NO ART. 927 DO CPC. PLEITO DE SUSPENSÃO DO FEITO REJEITADO. AUSENTE DETERMINAÇÃO DE SOBRESTAMENTO NO PRECEDENTE REPRESENTATIVO DO TEMA 1255/</w:t>
      </w:r>
      <w:proofErr w:type="gramStart"/>
      <w:r w:rsidRPr="00555561">
        <w:rPr>
          <w:rStyle w:val="eop"/>
          <w:rFonts w:ascii="Arial Narrow" w:hAnsi="Arial Narrow" w:cs="Segoe UI"/>
          <w:sz w:val="20"/>
          <w:szCs w:val="20"/>
        </w:rPr>
        <w:t>STF .</w:t>
      </w:r>
      <w:proofErr w:type="gramEnd"/>
      <w:r w:rsidRPr="00555561">
        <w:rPr>
          <w:rStyle w:val="eop"/>
          <w:rFonts w:ascii="Arial Narrow" w:hAnsi="Arial Narrow" w:cs="Segoe UI"/>
          <w:sz w:val="20"/>
          <w:szCs w:val="20"/>
        </w:rPr>
        <w:t xml:space="preserve"> ARGUIÇÃO DE QUE NÃO DEVE SER CONDENADO AO PAGAMENTO DE VERBA SUCUMBENCIAL, TENDO EM VISTA A APLICAÇÃO, POR SIMETRIA, DO ART. 18 DA LEI N. 7.347/85 E DO </w:t>
      </w:r>
      <w:proofErr w:type="gramStart"/>
      <w:r w:rsidRPr="00555561">
        <w:rPr>
          <w:rStyle w:val="eop"/>
          <w:rFonts w:ascii="Arial Narrow" w:hAnsi="Arial Narrow" w:cs="Segoe UI"/>
          <w:sz w:val="20"/>
          <w:szCs w:val="20"/>
        </w:rPr>
        <w:t>ART .</w:t>
      </w:r>
      <w:proofErr w:type="gramEnd"/>
      <w:r w:rsidRPr="00555561">
        <w:rPr>
          <w:rStyle w:val="eop"/>
          <w:rFonts w:ascii="Arial Narrow" w:hAnsi="Arial Narrow" w:cs="Segoe UI"/>
          <w:sz w:val="20"/>
          <w:szCs w:val="20"/>
        </w:rPr>
        <w:t xml:space="preserve"> 87 DA LEI 8.078/90. AÇÃO COLETIVA QUE TRAMITA PELO PROCEDIMENTO COMUM. FEITO NÃO ABARCADO PELAS MENCIONADAS LEIS, E, NEM SEQUER </w:t>
      </w:r>
      <w:proofErr w:type="gramStart"/>
      <w:r w:rsidRPr="00555561">
        <w:rPr>
          <w:rStyle w:val="eop"/>
          <w:rFonts w:ascii="Arial Narrow" w:hAnsi="Arial Narrow" w:cs="Segoe UI"/>
          <w:sz w:val="20"/>
          <w:szCs w:val="20"/>
        </w:rPr>
        <w:t>[ ...</w:t>
      </w:r>
      <w:proofErr w:type="gramEnd"/>
      <w:r w:rsidRPr="00555561">
        <w:rPr>
          <w:rStyle w:val="eop"/>
          <w:rFonts w:ascii="Arial Narrow" w:hAnsi="Arial Narrow" w:cs="Segoe UI"/>
          <w:sz w:val="20"/>
          <w:szCs w:val="20"/>
        </w:rPr>
        <w:t>]</w:t>
      </w:r>
    </w:p>
    <w:p w14:paraId="1AF45AD9" w14:textId="1277AF5B" w:rsidR="00113283" w:rsidRPr="00555561" w:rsidRDefault="00113283" w:rsidP="00555561">
      <w:pPr>
        <w:pStyle w:val="paragraph"/>
        <w:spacing w:after="0" w:line="276" w:lineRule="auto"/>
        <w:ind w:left="2268"/>
        <w:jc w:val="both"/>
        <w:textAlignment w:val="baseline"/>
        <w:rPr>
          <w:rStyle w:val="eop"/>
          <w:rFonts w:ascii="Arial Narrow" w:hAnsi="Arial Narrow" w:cs="Segoe UI"/>
          <w:sz w:val="20"/>
          <w:szCs w:val="20"/>
        </w:rPr>
      </w:pPr>
      <w:r w:rsidRPr="00555561">
        <w:rPr>
          <w:rStyle w:val="eop"/>
          <w:rFonts w:ascii="Arial Narrow" w:hAnsi="Arial Narrow" w:cs="Segoe UI"/>
          <w:sz w:val="20"/>
          <w:szCs w:val="20"/>
        </w:rPr>
        <w:t>(TJ-SC - Apelação / Remessa Necessária: 5080518-08.2022.8.24 .0023, Relator.: Sandro Jose Neis, Data de Julgamento: 28/11/2023, Terceira Câmara de Direito Público)</w:t>
      </w:r>
    </w:p>
    <w:p w14:paraId="5256962F" w14:textId="77777777" w:rsidR="005855C1" w:rsidRPr="00555561" w:rsidRDefault="005855C1" w:rsidP="00555561">
      <w:pPr>
        <w:pStyle w:val="paragraph"/>
        <w:spacing w:before="0" w:beforeAutospacing="0" w:after="240" w:afterAutospacing="0" w:line="276" w:lineRule="auto"/>
        <w:jc w:val="both"/>
        <w:textAlignment w:val="baseline"/>
        <w:rPr>
          <w:rStyle w:val="normaltextrun"/>
          <w:rFonts w:ascii="Arial Narrow" w:hAnsi="Arial Narrow"/>
          <w:b/>
          <w:bCs/>
          <w:sz w:val="20"/>
          <w:szCs w:val="20"/>
          <w:u w:val="single"/>
        </w:rPr>
      </w:pPr>
    </w:p>
    <w:p w14:paraId="5ECC6922" w14:textId="77777777" w:rsidR="005855C1" w:rsidRPr="00555561" w:rsidRDefault="005855C1" w:rsidP="00555561">
      <w:pPr>
        <w:pStyle w:val="paragraph"/>
        <w:spacing w:after="240" w:line="276" w:lineRule="auto"/>
        <w:ind w:left="2268"/>
        <w:jc w:val="both"/>
        <w:textAlignment w:val="baseline"/>
        <w:rPr>
          <w:rStyle w:val="normaltextrun"/>
          <w:rFonts w:ascii="Arial Narrow" w:hAnsi="Arial Narrow"/>
          <w:sz w:val="20"/>
          <w:szCs w:val="20"/>
        </w:rPr>
      </w:pPr>
      <w:r w:rsidRPr="00555561">
        <w:rPr>
          <w:rStyle w:val="normaltextrun"/>
          <w:rFonts w:ascii="Arial Narrow" w:hAnsi="Arial Narrow"/>
          <w:sz w:val="20"/>
          <w:szCs w:val="20"/>
        </w:rPr>
        <w:t xml:space="preserve">REMESSA NECESSÁRIA E APELAÇÃO CÍVEL. MANDADO DE SEGURANÇA. DIREITO CONSTITUCIONAL E ADMINISTRATIVO. SERVIDOR PÚBLICO AFASTADO PREVENTIVAMENTE DAS SUA </w:t>
      </w:r>
      <w:proofErr w:type="gramStart"/>
      <w:r w:rsidRPr="00555561">
        <w:rPr>
          <w:rStyle w:val="normaltextrun"/>
          <w:rFonts w:ascii="Arial Narrow" w:hAnsi="Arial Narrow"/>
          <w:sz w:val="20"/>
          <w:szCs w:val="20"/>
        </w:rPr>
        <w:t>FUNÇÕES .</w:t>
      </w:r>
      <w:proofErr w:type="gramEnd"/>
      <w:r w:rsidRPr="00555561">
        <w:rPr>
          <w:rStyle w:val="normaltextrun"/>
          <w:rFonts w:ascii="Arial Narrow" w:hAnsi="Arial Narrow"/>
          <w:sz w:val="20"/>
          <w:szCs w:val="20"/>
        </w:rPr>
        <w:t xml:space="preserve"> PAGAMENTO DE AUXÍLIO ALIMENTAÇÃO. AFASTAMENTO CONSIDERADO COMO EFETIVO EXERCÍCIO. INTELIGÊNCIA DO ART. 68 DA LEI ESTADUAL Nº 9 .826/74. BENEFÍCIO DEVIDO AO AGENTE NOS TERMOS DA LEGISLAÇÃO ESTADUAL Nº 14.043/087. RECURSO CONHECIDO E </w:t>
      </w:r>
      <w:proofErr w:type="gramStart"/>
      <w:r w:rsidRPr="00555561">
        <w:rPr>
          <w:rStyle w:val="normaltextrun"/>
          <w:rFonts w:ascii="Arial Narrow" w:hAnsi="Arial Narrow"/>
          <w:sz w:val="20"/>
          <w:szCs w:val="20"/>
        </w:rPr>
        <w:t>DESPROVIDO .</w:t>
      </w:r>
      <w:proofErr w:type="gramEnd"/>
      <w:r w:rsidRPr="00555561">
        <w:rPr>
          <w:rStyle w:val="normaltextrun"/>
          <w:rFonts w:ascii="Arial Narrow" w:hAnsi="Arial Narrow"/>
          <w:sz w:val="20"/>
          <w:szCs w:val="20"/>
        </w:rPr>
        <w:t xml:space="preserve"> SENTENÇA MANTIDA. 1. Tratam os autos de remessa necessária e apelação cível interposta em face de sentença que reconheceu a obrigação do Estado do Ceará de pagar auxílio alimentação em favor da parte demandante, nos termos do que dispõe o artigo 36, § 1º da Lei Estadual nº 14.403/2007 e </w:t>
      </w:r>
      <w:proofErr w:type="gramStart"/>
      <w:r w:rsidRPr="00555561">
        <w:rPr>
          <w:rStyle w:val="normaltextrun"/>
          <w:rFonts w:ascii="Arial Narrow" w:hAnsi="Arial Narrow"/>
          <w:sz w:val="20"/>
          <w:szCs w:val="20"/>
        </w:rPr>
        <w:t>art .</w:t>
      </w:r>
      <w:proofErr w:type="gramEnd"/>
      <w:r w:rsidRPr="00555561">
        <w:rPr>
          <w:rStyle w:val="normaltextrun"/>
          <w:rFonts w:ascii="Arial Narrow" w:hAnsi="Arial Narrow"/>
          <w:sz w:val="20"/>
          <w:szCs w:val="20"/>
        </w:rPr>
        <w:t xml:space="preserve"> 68 da Lei Estadual nº 9.826/74. 2. De acordo com a legislação mencionada, trata-se o auxílio alimentação de verba de caráter indenizatório, concedida em pecúnia ao servidor público que esteja em efetivo exercício das suas </w:t>
      </w:r>
      <w:proofErr w:type="gramStart"/>
      <w:r w:rsidRPr="00555561">
        <w:rPr>
          <w:rStyle w:val="normaltextrun"/>
          <w:rFonts w:ascii="Arial Narrow" w:hAnsi="Arial Narrow"/>
          <w:sz w:val="20"/>
          <w:szCs w:val="20"/>
        </w:rPr>
        <w:t>funções .</w:t>
      </w:r>
      <w:proofErr w:type="gramEnd"/>
      <w:r w:rsidRPr="00555561">
        <w:rPr>
          <w:rStyle w:val="normaltextrun"/>
          <w:rFonts w:ascii="Arial Narrow" w:hAnsi="Arial Narrow"/>
          <w:sz w:val="20"/>
          <w:szCs w:val="20"/>
        </w:rPr>
        <w:t xml:space="preserve"> Além disso, consoante disposição legal referenciada, considera-se efetivo exercício, dentre outros, o afastamento do detentor do cargo em virtude de suspensão preventiva, independentemente, da determinação ter natureza judicial ou administrativa. 3. Na espécie, vê-se que o apelado é servidor público que se encontrava afastado do exercício do seu cargo por força de suspensão preventiva determinada por decisão judicial. Dessa forma, nos moldes do que preconiza a legislação estadual a respeito do tema, tal período de afastamento é considerado como efetivo exercício da </w:t>
      </w:r>
      <w:proofErr w:type="gramStart"/>
      <w:r w:rsidRPr="00555561">
        <w:rPr>
          <w:rStyle w:val="normaltextrun"/>
          <w:rFonts w:ascii="Arial Narrow" w:hAnsi="Arial Narrow"/>
          <w:sz w:val="20"/>
          <w:szCs w:val="20"/>
        </w:rPr>
        <w:t>função .</w:t>
      </w:r>
      <w:proofErr w:type="gramEnd"/>
      <w:r w:rsidRPr="00555561">
        <w:rPr>
          <w:rStyle w:val="normaltextrun"/>
          <w:rFonts w:ascii="Arial Narrow" w:hAnsi="Arial Narrow"/>
          <w:sz w:val="20"/>
          <w:szCs w:val="20"/>
        </w:rPr>
        <w:t xml:space="preserve"> Por tal motivo, não merece acolhimento o recurso interposto pelo Ente Público Estadual. 4. Permanecem, portanto, inabalados os fundamentos da sentença de primeiro grau de jurisdição. - Remessa necessária e apelação cível conhecidas, sendo a última, </w:t>
      </w:r>
      <w:proofErr w:type="gramStart"/>
      <w:r w:rsidRPr="00555561">
        <w:rPr>
          <w:rStyle w:val="normaltextrun"/>
          <w:rFonts w:ascii="Arial Narrow" w:hAnsi="Arial Narrow"/>
          <w:sz w:val="20"/>
          <w:szCs w:val="20"/>
        </w:rPr>
        <w:t>desprovida .</w:t>
      </w:r>
      <w:proofErr w:type="gramEnd"/>
      <w:r w:rsidRPr="00555561">
        <w:rPr>
          <w:rStyle w:val="normaltextrun"/>
          <w:rFonts w:ascii="Arial Narrow" w:hAnsi="Arial Narrow"/>
          <w:sz w:val="20"/>
          <w:szCs w:val="20"/>
        </w:rPr>
        <w:t xml:space="preserve"> - Sentença mantida. ACÓRDÃO: Vistos, relatados e discutidos os presentes autos de Reexame Necessário e Apelação Cível nº 0153830-48.2017.8 .06.0001, em que figuram as partes acima indicadas. Acorda a 3ª Câmara de Direito Público do egrégio Tribunal de Justiça do Estado do Ceará, por unanimidade, em conhecer do reexame necessário e do apelo interposto, para negar provimento ao último, nos termos do voto da e. </w:t>
      </w:r>
      <w:proofErr w:type="gramStart"/>
      <w:r w:rsidRPr="00555561">
        <w:rPr>
          <w:rStyle w:val="normaltextrun"/>
          <w:rFonts w:ascii="Arial Narrow" w:hAnsi="Arial Narrow"/>
          <w:sz w:val="20"/>
          <w:szCs w:val="20"/>
        </w:rPr>
        <w:t>Relatora .</w:t>
      </w:r>
      <w:proofErr w:type="gramEnd"/>
      <w:r w:rsidRPr="00555561">
        <w:rPr>
          <w:rStyle w:val="normaltextrun"/>
          <w:rFonts w:ascii="Arial Narrow" w:hAnsi="Arial Narrow"/>
          <w:sz w:val="20"/>
          <w:szCs w:val="20"/>
        </w:rPr>
        <w:t xml:space="preserve"> </w:t>
      </w:r>
      <w:r w:rsidRPr="00555561">
        <w:rPr>
          <w:rStyle w:val="normaltextrun"/>
          <w:rFonts w:ascii="Arial Narrow" w:hAnsi="Arial Narrow"/>
          <w:sz w:val="20"/>
          <w:szCs w:val="20"/>
        </w:rPr>
        <w:lastRenderedPageBreak/>
        <w:t>Fortaleza, 29 de agosto de 2022. DESEMBARGADORA MARIA IRACEMA MARTINS DO VALE Relatora</w:t>
      </w:r>
    </w:p>
    <w:p w14:paraId="62EA28F2" w14:textId="77777777" w:rsidR="005855C1" w:rsidRPr="00555561" w:rsidRDefault="005855C1" w:rsidP="00555561">
      <w:pPr>
        <w:pStyle w:val="paragraph"/>
        <w:spacing w:before="0" w:beforeAutospacing="0" w:after="240" w:afterAutospacing="0" w:line="276" w:lineRule="auto"/>
        <w:ind w:left="2268"/>
        <w:jc w:val="both"/>
        <w:textAlignment w:val="baseline"/>
        <w:rPr>
          <w:rStyle w:val="normaltextrun"/>
          <w:rFonts w:ascii="Arial Narrow" w:hAnsi="Arial Narrow"/>
          <w:sz w:val="20"/>
          <w:szCs w:val="20"/>
        </w:rPr>
      </w:pPr>
      <w:r w:rsidRPr="00555561">
        <w:rPr>
          <w:rStyle w:val="normaltextrun"/>
          <w:rFonts w:ascii="Arial Narrow" w:hAnsi="Arial Narrow"/>
          <w:sz w:val="20"/>
          <w:szCs w:val="20"/>
        </w:rPr>
        <w:t>(TJ-CE - APL: 01538304820178060001 Fortaleza, Relator.: MARIA IRACEMA MARTINS DO VALE, Data de Julgamento: 29/08/2022, 3ª Câmara Direito Público, Data de Publicação: 29/08/2022)</w:t>
      </w:r>
    </w:p>
    <w:p w14:paraId="3BB1A2D3" w14:textId="77777777" w:rsidR="005855C1" w:rsidRPr="00555561" w:rsidRDefault="005855C1" w:rsidP="00555561">
      <w:pPr>
        <w:pStyle w:val="paragraph"/>
        <w:spacing w:after="0" w:line="276" w:lineRule="auto"/>
        <w:jc w:val="both"/>
        <w:textAlignment w:val="baseline"/>
        <w:rPr>
          <w:rStyle w:val="eop"/>
          <w:rFonts w:ascii="Arial Narrow" w:hAnsi="Arial Narrow" w:cs="Segoe UI"/>
          <w:sz w:val="20"/>
          <w:szCs w:val="20"/>
        </w:rPr>
      </w:pPr>
    </w:p>
    <w:p w14:paraId="6B634B0F" w14:textId="3EF80732" w:rsidR="003D4C76" w:rsidRPr="00555561" w:rsidRDefault="003D4C76" w:rsidP="00555561">
      <w:pPr>
        <w:pStyle w:val="paragraph"/>
        <w:spacing w:before="0" w:beforeAutospacing="0" w:after="240" w:afterAutospacing="0" w:line="276" w:lineRule="auto"/>
        <w:jc w:val="both"/>
        <w:textAlignment w:val="baseline"/>
        <w:rPr>
          <w:rFonts w:ascii="Arial Narrow" w:hAnsi="Arial Narrow"/>
        </w:rPr>
      </w:pPr>
      <w:r w:rsidRPr="00555561">
        <w:rPr>
          <w:rFonts w:ascii="Arial Narrow" w:hAnsi="Arial Narrow"/>
        </w:rPr>
        <w:tab/>
      </w:r>
      <w:r w:rsidR="005855C1" w:rsidRPr="00555561">
        <w:rPr>
          <w:rFonts w:ascii="Arial Narrow" w:hAnsi="Arial Narrow"/>
        </w:rPr>
        <w:t>Noutro giro, o Supremo Tribunal Federal já pacificou o entendimento de que os servidores inativos não fazem jus ao recebimento do auxílio-alimentação em razão da natureza da verba que deve ser concedida apenas aos servidores em efetivo exercício:</w:t>
      </w:r>
    </w:p>
    <w:p w14:paraId="47732D9C" w14:textId="77777777" w:rsidR="00113283" w:rsidRPr="00555561" w:rsidRDefault="00113283" w:rsidP="00555561">
      <w:pPr>
        <w:pStyle w:val="paragraph"/>
        <w:spacing w:before="0" w:beforeAutospacing="0" w:after="240" w:afterAutospacing="0" w:line="276" w:lineRule="auto"/>
        <w:jc w:val="both"/>
        <w:textAlignment w:val="baseline"/>
        <w:rPr>
          <w:rFonts w:ascii="Arial Narrow" w:hAnsi="Arial Narrow"/>
        </w:rPr>
      </w:pPr>
    </w:p>
    <w:p w14:paraId="72AFF85B" w14:textId="77777777" w:rsidR="002672B3" w:rsidRPr="00555561" w:rsidRDefault="00113283" w:rsidP="00555561">
      <w:pPr>
        <w:pStyle w:val="paragraph"/>
        <w:spacing w:after="240" w:line="276" w:lineRule="auto"/>
        <w:ind w:left="2268"/>
        <w:jc w:val="both"/>
        <w:textAlignment w:val="baseline"/>
        <w:rPr>
          <w:rFonts w:ascii="Arial Narrow" w:hAnsi="Arial Narrow"/>
          <w:sz w:val="20"/>
          <w:szCs w:val="20"/>
        </w:rPr>
      </w:pPr>
      <w:r w:rsidRPr="00555561">
        <w:rPr>
          <w:rFonts w:ascii="Arial Narrow" w:hAnsi="Arial Narrow"/>
          <w:sz w:val="20"/>
          <w:szCs w:val="20"/>
        </w:rPr>
        <w:t xml:space="preserve">DIREITO ADMINISTRATIVO. AGRAVO INTERNO EM RECLAMAÇÃO. AUXÍLIO-ALIMENTAÇÃO CONCEDIDO A SERVIDORES PÚBLICOS INATIVOS DO MUNICÍPIO. VIOLAÇÃO DA SÚMULA VINCULANTE </w:t>
      </w:r>
      <w:proofErr w:type="gramStart"/>
      <w:r w:rsidRPr="00555561">
        <w:rPr>
          <w:rFonts w:ascii="Arial Narrow" w:hAnsi="Arial Narrow"/>
          <w:sz w:val="20"/>
          <w:szCs w:val="20"/>
        </w:rPr>
        <w:t>55 .</w:t>
      </w:r>
      <w:proofErr w:type="gramEnd"/>
      <w:r w:rsidRPr="00555561">
        <w:rPr>
          <w:rFonts w:ascii="Arial Narrow" w:hAnsi="Arial Narrow"/>
          <w:sz w:val="20"/>
          <w:szCs w:val="20"/>
        </w:rPr>
        <w:t xml:space="preserve"> 1. De acordo com a Súmula Vinculante 55, é vedada a extensão do auxílio-alimentação aos servidores inativos, em razão da natureza indenizatória desta verba. 2. Agravo interno </w:t>
      </w:r>
      <w:proofErr w:type="gramStart"/>
      <w:r w:rsidRPr="00555561">
        <w:rPr>
          <w:rFonts w:ascii="Arial Narrow" w:hAnsi="Arial Narrow"/>
          <w:sz w:val="20"/>
          <w:szCs w:val="20"/>
        </w:rPr>
        <w:t>desprovido .</w:t>
      </w:r>
      <w:proofErr w:type="gramEnd"/>
    </w:p>
    <w:p w14:paraId="0A2E558E" w14:textId="4868AC8A" w:rsidR="00113283" w:rsidRPr="00555561" w:rsidRDefault="00113283" w:rsidP="00555561">
      <w:pPr>
        <w:pStyle w:val="paragraph"/>
        <w:spacing w:after="240" w:line="276" w:lineRule="auto"/>
        <w:ind w:left="2268"/>
        <w:jc w:val="both"/>
        <w:textAlignment w:val="baseline"/>
        <w:rPr>
          <w:rFonts w:ascii="Arial Narrow" w:hAnsi="Arial Narrow"/>
          <w:sz w:val="20"/>
          <w:szCs w:val="20"/>
        </w:rPr>
      </w:pPr>
      <w:r w:rsidRPr="00555561">
        <w:rPr>
          <w:rFonts w:ascii="Arial Narrow" w:hAnsi="Arial Narrow"/>
          <w:sz w:val="20"/>
          <w:szCs w:val="20"/>
        </w:rPr>
        <w:t>(STF - AgR Rcl: 34166 SP - SÃO PAULO 0020516-88.2019.1.00 .0000, Relator.: Min. ROBERTO BARROSO, Data de Julgamento: 29/06/2020, Primeira Turma, Data de Publicação: DJe-176 14-07-2020)</w:t>
      </w:r>
    </w:p>
    <w:p w14:paraId="09C127E9" w14:textId="77777777" w:rsidR="002672B3" w:rsidRPr="00555561" w:rsidRDefault="002672B3" w:rsidP="00555561">
      <w:pPr>
        <w:pStyle w:val="paragraph"/>
        <w:spacing w:before="0" w:beforeAutospacing="0" w:after="240" w:afterAutospacing="0" w:line="276" w:lineRule="auto"/>
        <w:jc w:val="both"/>
        <w:textAlignment w:val="baseline"/>
        <w:rPr>
          <w:rStyle w:val="normaltextrun"/>
          <w:rFonts w:ascii="Arial Narrow" w:hAnsi="Arial Narrow"/>
          <w:b/>
          <w:bCs/>
          <w:u w:val="single"/>
        </w:rPr>
      </w:pPr>
    </w:p>
    <w:p w14:paraId="6783A17C" w14:textId="59C2B645" w:rsidR="00004C67" w:rsidRPr="00555561" w:rsidRDefault="00004C67" w:rsidP="00555561">
      <w:pPr>
        <w:pStyle w:val="paragraph"/>
        <w:spacing w:after="0" w:line="276" w:lineRule="auto"/>
        <w:ind w:firstLine="708"/>
        <w:jc w:val="both"/>
        <w:textAlignment w:val="baseline"/>
        <w:rPr>
          <w:rFonts w:ascii="Arial Narrow" w:hAnsi="Arial Narrow"/>
        </w:rPr>
      </w:pPr>
      <w:r w:rsidRPr="00555561">
        <w:rPr>
          <w:rStyle w:val="normaltextrun"/>
          <w:rFonts w:ascii="Arial Narrow" w:hAnsi="Arial Narrow"/>
        </w:rPr>
        <w:t xml:space="preserve">Entretanto, </w:t>
      </w:r>
      <w:r w:rsidRPr="00004C67">
        <w:rPr>
          <w:rFonts w:ascii="Arial Narrow" w:hAnsi="Arial Narrow"/>
        </w:rPr>
        <w:t xml:space="preserve">se a recusa ao pagamento do auxílio-alimentação durante as férias foi baseada em lei estadual ou municipal que vede essa possibilidade, neste caso, </w:t>
      </w:r>
      <w:r w:rsidRPr="00555561">
        <w:rPr>
          <w:rFonts w:ascii="Arial Narrow" w:hAnsi="Arial Narrow"/>
        </w:rPr>
        <w:t>o entendimento deve seguir a norma local.</w:t>
      </w:r>
      <w:r w:rsidRPr="00004C67">
        <w:rPr>
          <w:rFonts w:ascii="Arial Narrow" w:hAnsi="Arial Narrow"/>
        </w:rPr>
        <w:t xml:space="preserve"> Isso porque o STJ entende que não é possível o exame de normas de caráter local em recurso especial, em face da vedação prevista na Súmula 280 do STF, segundo a qual "por ofensa a direito local não cabe recurso extraordinário". (EDcl no AgRg no REsp 1360774/RS, Rel. Ministro HUMBERTO MARTINS, SEGUNDA TURMA, julgado em 04/02/2014, DJe 24/06/2014).</w:t>
      </w:r>
    </w:p>
    <w:p w14:paraId="0ACFC968" w14:textId="400412F7" w:rsidR="0021644E" w:rsidRPr="00555561" w:rsidRDefault="0021644E" w:rsidP="00555561">
      <w:pPr>
        <w:pStyle w:val="paragraph"/>
        <w:spacing w:after="0" w:line="276" w:lineRule="auto"/>
        <w:ind w:firstLine="708"/>
        <w:jc w:val="both"/>
        <w:textAlignment w:val="baseline"/>
        <w:rPr>
          <w:rFonts w:ascii="Arial Narrow" w:hAnsi="Arial Narrow"/>
        </w:rPr>
      </w:pPr>
      <w:r w:rsidRPr="00555561">
        <w:rPr>
          <w:rFonts w:ascii="Arial Narrow" w:hAnsi="Arial Narrow"/>
        </w:rPr>
        <w:t>Deste modo, entende esta Procuradoria Geral que o pagamento do auxílio-alimentação deve ser pago conforme a legislação local, mesmo porque a Lei Federal nº 8.112/90, que dispõe sobre o regime jurídico dos servidores públicos civis da União, das autarquias e das fundações públicas federais, não se aplica aos servidores públicos municipais.</w:t>
      </w:r>
    </w:p>
    <w:p w14:paraId="30168BEC" w14:textId="0816EBFB" w:rsidR="0021644E" w:rsidRPr="00555561" w:rsidRDefault="0021644E" w:rsidP="00555561">
      <w:pPr>
        <w:pStyle w:val="paragraph"/>
        <w:spacing w:after="0" w:line="276" w:lineRule="auto"/>
        <w:ind w:firstLine="708"/>
        <w:jc w:val="both"/>
        <w:textAlignment w:val="baseline"/>
        <w:rPr>
          <w:rFonts w:ascii="Arial Narrow" w:hAnsi="Arial Narrow"/>
        </w:rPr>
      </w:pPr>
      <w:r w:rsidRPr="00555561">
        <w:rPr>
          <w:rFonts w:ascii="Arial Narrow" w:hAnsi="Arial Narrow"/>
        </w:rPr>
        <w:t>No entanto, em situações onde o Município não possui legislação própria sobre determinado tema relacionado ao servidor público municipal, a jurisprudência admite que a Lei 8.112/1990 possa ser utilizada de forma subsidiária ou analógica para suprir lacunas e garantir direitos fundamentais. Isso ocorre especialmente quando há omissão na lei local e desde que sua aplicação não gere aumento de gastos públicos sem previsão legal específica.</w:t>
      </w:r>
    </w:p>
    <w:p w14:paraId="116E39AE" w14:textId="36C60A5B" w:rsidR="0021644E" w:rsidRPr="00555561" w:rsidRDefault="00F27AE4" w:rsidP="00555561">
      <w:pPr>
        <w:pStyle w:val="paragraph"/>
        <w:spacing w:after="0" w:line="276" w:lineRule="auto"/>
        <w:ind w:firstLine="708"/>
        <w:jc w:val="both"/>
        <w:textAlignment w:val="baseline"/>
        <w:rPr>
          <w:rFonts w:ascii="Arial Narrow" w:hAnsi="Arial Narrow"/>
        </w:rPr>
      </w:pPr>
      <w:r w:rsidRPr="00555561">
        <w:rPr>
          <w:rFonts w:ascii="Arial Narrow" w:hAnsi="Arial Narrow"/>
        </w:rPr>
        <w:lastRenderedPageBreak/>
        <w:t>Portanto</w:t>
      </w:r>
      <w:r w:rsidR="0021644E" w:rsidRPr="00555561">
        <w:rPr>
          <w:rFonts w:ascii="Arial Narrow" w:hAnsi="Arial Narrow"/>
        </w:rPr>
        <w:t>,</w:t>
      </w:r>
      <w:r w:rsidR="00FD7EEA" w:rsidRPr="00555561">
        <w:rPr>
          <w:rFonts w:ascii="Arial Narrow" w:hAnsi="Arial Narrow"/>
        </w:rPr>
        <w:t xml:space="preserve"> entendemos que a emenda apresentada pelo nobre Edil, por força do entendimento doutrinário e da jurisprudência pátria está correta. O servidor público em exercício é aquele que, ainda que esteja usufruindo dos afastamentos legais, está </w:t>
      </w:r>
      <w:r w:rsidR="00D9444C" w:rsidRPr="00555561">
        <w:rPr>
          <w:rFonts w:ascii="Arial Narrow" w:hAnsi="Arial Narrow"/>
        </w:rPr>
        <w:t>vinculado juridicamente a</w:t>
      </w:r>
      <w:r w:rsidR="00FD7EEA" w:rsidRPr="00555561">
        <w:rPr>
          <w:rFonts w:ascii="Arial Narrow" w:hAnsi="Arial Narrow"/>
        </w:rPr>
        <w:t xml:space="preserve">o órgão ou entidade pública correspondente ao seu cargo. </w:t>
      </w:r>
    </w:p>
    <w:p w14:paraId="77417317" w14:textId="77777777" w:rsidR="00D9444C" w:rsidRPr="00555561" w:rsidRDefault="00D9444C" w:rsidP="00555561">
      <w:pPr>
        <w:pStyle w:val="paragraph"/>
        <w:spacing w:after="0" w:line="276" w:lineRule="auto"/>
        <w:ind w:firstLine="708"/>
        <w:jc w:val="both"/>
        <w:textAlignment w:val="baseline"/>
        <w:rPr>
          <w:rFonts w:ascii="Arial Narrow" w:hAnsi="Arial Narrow"/>
        </w:rPr>
      </w:pPr>
      <w:r w:rsidRPr="00555561">
        <w:rPr>
          <w:rFonts w:ascii="Arial Narrow" w:hAnsi="Arial Narrow"/>
        </w:rPr>
        <w:t xml:space="preserve">No mesmo sentido, o </w:t>
      </w:r>
      <w:bookmarkStart w:id="23" w:name="artigo_28"/>
      <w:r w:rsidRPr="00555561">
        <w:rPr>
          <w:rFonts w:ascii="Arial Narrow" w:hAnsi="Arial Narrow"/>
        </w:rPr>
        <w:t>Art. 28</w:t>
      </w:r>
      <w:bookmarkEnd w:id="23"/>
      <w:r w:rsidRPr="00555561">
        <w:rPr>
          <w:rFonts w:ascii="Arial Narrow" w:hAnsi="Arial Narrow"/>
        </w:rPr>
        <w:t> da Lei Complementar 192/16 reza que o exercício é o desempenho dos deveres e atribuições do cargo ou função pública. O art.29 da mesma lei, prevê que o exercício do cargo ou função pública terá início até 30 (trinta) dias a contar:</w:t>
      </w:r>
      <w:r w:rsidRPr="00555561">
        <w:rPr>
          <w:rFonts w:ascii="Arial Narrow" w:hAnsi="Arial Narrow"/>
        </w:rPr>
        <w:br/>
        <w:t>da data da publicação oficial do ato, nos casos da designação para o desempenho de função pública; e, da data da posse para o desempenho de cargos públicos de carreira ou de confiança.</w:t>
      </w:r>
      <w:bookmarkStart w:id="24" w:name="artigo_71"/>
    </w:p>
    <w:p w14:paraId="66416EB8" w14:textId="2772E933" w:rsidR="00D9444C" w:rsidRPr="00555561" w:rsidRDefault="00D9444C" w:rsidP="00555561">
      <w:pPr>
        <w:pStyle w:val="paragraph"/>
        <w:spacing w:after="0" w:line="276" w:lineRule="auto"/>
        <w:ind w:firstLine="708"/>
        <w:jc w:val="both"/>
        <w:textAlignment w:val="baseline"/>
        <w:rPr>
          <w:rFonts w:ascii="Arial Narrow" w:hAnsi="Arial Narrow"/>
        </w:rPr>
      </w:pPr>
      <w:r w:rsidRPr="00555561">
        <w:rPr>
          <w:rFonts w:ascii="Arial Narrow" w:hAnsi="Arial Narrow"/>
        </w:rPr>
        <w:t>Empossado no cargo, de carreira ou comissionado, o servidor passará ao exercício das atribuições inerentes ao cargo. Durante este exercício podem ocorrer diversas situações, os quais podem ocorrer o seu afastamento. Isso não quer disse que todo afastamento gera a suspensão do exercício do cargo. Ademais, o Art. 71</w:t>
      </w:r>
      <w:bookmarkEnd w:id="24"/>
      <w:r w:rsidRPr="00555561">
        <w:rPr>
          <w:rFonts w:ascii="Arial Narrow" w:hAnsi="Arial Narrow"/>
        </w:rPr>
        <w:t xml:space="preserve"> do Estatuto dos Servidores do Município de Sete Lagoas prevê as hipóteses de afastamentos legais em devem ser considerados como de efetivo exercício.</w:t>
      </w:r>
    </w:p>
    <w:p w14:paraId="72983965" w14:textId="51A016D5" w:rsidR="00D9444C" w:rsidRPr="00555561" w:rsidRDefault="00D9444C" w:rsidP="00555561">
      <w:pPr>
        <w:spacing w:line="276" w:lineRule="auto"/>
        <w:jc w:val="both"/>
        <w:rPr>
          <w:rFonts w:ascii="Arial Narrow" w:hAnsi="Arial Narrow"/>
          <w:b/>
          <w:bCs/>
        </w:rPr>
      </w:pPr>
      <w:r w:rsidRPr="00555561">
        <w:rPr>
          <w:rFonts w:ascii="Arial Narrow" w:hAnsi="Arial Narrow"/>
          <w:b/>
          <w:bCs/>
        </w:rPr>
        <w:t xml:space="preserve">DO IMPACTO FINANCEIRO </w:t>
      </w:r>
      <w:r w:rsidR="00B27FCE" w:rsidRPr="00555561">
        <w:rPr>
          <w:rFonts w:ascii="Arial Narrow" w:hAnsi="Arial Narrow"/>
          <w:b/>
          <w:bCs/>
        </w:rPr>
        <w:t>– IMPACTO</w:t>
      </w:r>
      <w:r w:rsidRPr="00555561">
        <w:rPr>
          <w:rFonts w:ascii="Arial Narrow" w:hAnsi="Arial Narrow"/>
          <w:b/>
          <w:bCs/>
        </w:rPr>
        <w:t xml:space="preserve"> JUNTADO PELA MESA DIRETORA – DESNECESSIDADE DE INSTRUÇÃO DA EMENDA COM IMPACTO JÁ PREVISTO NO PROJETO</w:t>
      </w:r>
    </w:p>
    <w:p w14:paraId="36F19B63" w14:textId="09F95AF3" w:rsidR="00D9444C" w:rsidRPr="00555561" w:rsidRDefault="00D9444C" w:rsidP="00555561">
      <w:pPr>
        <w:spacing w:line="276" w:lineRule="auto"/>
        <w:ind w:firstLine="708"/>
        <w:jc w:val="both"/>
        <w:rPr>
          <w:rFonts w:ascii="Arial Narrow" w:hAnsi="Arial Narrow" w:cs="Calibri"/>
          <w:color w:val="333333"/>
          <w:sz w:val="24"/>
          <w:szCs w:val="24"/>
          <w:shd w:val="clear" w:color="auto" w:fill="FFFFFF"/>
        </w:rPr>
      </w:pPr>
      <w:r w:rsidRPr="00555561">
        <w:rPr>
          <w:rFonts w:ascii="Arial Narrow" w:hAnsi="Arial Narrow" w:cs="Calibri"/>
          <w:color w:val="333333"/>
          <w:sz w:val="24"/>
          <w:szCs w:val="24"/>
          <w:shd w:val="clear" w:color="auto" w:fill="FFFFFF"/>
        </w:rPr>
        <w:t xml:space="preserve">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6DE308FE" w14:textId="77777777" w:rsidR="00D9444C" w:rsidRPr="00555561" w:rsidRDefault="00D9444C" w:rsidP="00555561">
      <w:pPr>
        <w:spacing w:line="276" w:lineRule="auto"/>
        <w:ind w:firstLine="708"/>
        <w:jc w:val="both"/>
        <w:rPr>
          <w:rFonts w:ascii="Arial Narrow" w:hAnsi="Arial Narrow" w:cs="Calibri"/>
          <w:color w:val="333333"/>
          <w:sz w:val="24"/>
          <w:szCs w:val="24"/>
          <w:shd w:val="clear" w:color="auto" w:fill="FFFFFF"/>
        </w:rPr>
      </w:pPr>
      <w:r w:rsidRPr="00555561">
        <w:rPr>
          <w:rFonts w:ascii="Arial Narrow" w:hAnsi="Arial Narrow" w:cs="Calibri"/>
          <w:color w:val="333333"/>
          <w:sz w:val="24"/>
          <w:szCs w:val="24"/>
          <w:shd w:val="clear" w:color="auto" w:fill="FFFFFF"/>
        </w:rPr>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39DCE4EC" w14:textId="77777777" w:rsidR="00D9444C" w:rsidRPr="00555561" w:rsidRDefault="00D9444C" w:rsidP="00555561">
      <w:pPr>
        <w:spacing w:line="276" w:lineRule="auto"/>
        <w:jc w:val="both"/>
        <w:rPr>
          <w:rFonts w:ascii="Arial Narrow" w:hAnsi="Arial Narrow" w:cs="Calibri"/>
          <w:color w:val="333333"/>
          <w:sz w:val="24"/>
          <w:szCs w:val="24"/>
          <w:shd w:val="clear" w:color="auto" w:fill="FFFFFF"/>
        </w:rPr>
      </w:pPr>
    </w:p>
    <w:p w14:paraId="6A46F3E5" w14:textId="77777777" w:rsidR="00D9444C" w:rsidRPr="00555561" w:rsidRDefault="00D9444C" w:rsidP="00555561">
      <w:pPr>
        <w:spacing w:line="276" w:lineRule="auto"/>
        <w:ind w:left="2268"/>
        <w:jc w:val="both"/>
        <w:rPr>
          <w:rFonts w:ascii="Arial Narrow" w:hAnsi="Arial Narrow" w:cs="Calibri"/>
          <w:color w:val="333333"/>
          <w:sz w:val="20"/>
          <w:szCs w:val="20"/>
          <w:shd w:val="clear" w:color="auto" w:fill="FFFFFF"/>
        </w:rPr>
      </w:pPr>
      <w:r w:rsidRPr="00555561">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3F0780F1" w14:textId="77777777" w:rsidR="00D9444C" w:rsidRPr="00555561" w:rsidRDefault="00D9444C" w:rsidP="00555561">
      <w:pPr>
        <w:spacing w:line="276" w:lineRule="auto"/>
        <w:ind w:left="2268"/>
        <w:jc w:val="both"/>
        <w:rPr>
          <w:rFonts w:ascii="Arial Narrow" w:hAnsi="Arial Narrow" w:cs="Calibri"/>
          <w:color w:val="333333"/>
          <w:sz w:val="20"/>
          <w:szCs w:val="20"/>
          <w:shd w:val="clear" w:color="auto" w:fill="FFFFFF"/>
        </w:rPr>
      </w:pPr>
      <w:r w:rsidRPr="00555561">
        <w:rPr>
          <w:rFonts w:ascii="Arial Narrow" w:hAnsi="Arial Narrow" w:cs="Calibri"/>
          <w:color w:val="333333"/>
          <w:sz w:val="20"/>
          <w:szCs w:val="20"/>
          <w:shd w:val="clear" w:color="auto" w:fill="FFFFFF"/>
        </w:rPr>
        <w:t xml:space="preserve">I - </w:t>
      </w:r>
      <w:proofErr w:type="gramStart"/>
      <w:r w:rsidRPr="00555561">
        <w:rPr>
          <w:rFonts w:ascii="Arial Narrow" w:hAnsi="Arial Narrow" w:cs="Calibri"/>
          <w:color w:val="333333"/>
          <w:sz w:val="20"/>
          <w:szCs w:val="20"/>
          <w:shd w:val="clear" w:color="auto" w:fill="FFFFFF"/>
        </w:rPr>
        <w:t>estimativa</w:t>
      </w:r>
      <w:proofErr w:type="gramEnd"/>
      <w:r w:rsidRPr="00555561">
        <w:rPr>
          <w:rFonts w:ascii="Arial Narrow" w:hAnsi="Arial Narrow" w:cs="Calibri"/>
          <w:color w:val="333333"/>
          <w:sz w:val="20"/>
          <w:szCs w:val="20"/>
          <w:shd w:val="clear" w:color="auto" w:fill="FFFFFF"/>
        </w:rPr>
        <w:t xml:space="preserve"> do impacto orçamentário-financeiro no exercício em que deva entrar em vigor e nos dois subsequentes;</w:t>
      </w:r>
    </w:p>
    <w:p w14:paraId="1DEA74D8" w14:textId="77777777" w:rsidR="00D9444C" w:rsidRPr="00555561" w:rsidRDefault="00D9444C" w:rsidP="00555561">
      <w:pPr>
        <w:spacing w:line="276" w:lineRule="auto"/>
        <w:ind w:left="2268"/>
        <w:jc w:val="both"/>
        <w:rPr>
          <w:rFonts w:ascii="Arial Narrow" w:hAnsi="Arial Narrow" w:cs="Calibri"/>
          <w:color w:val="333333"/>
          <w:sz w:val="20"/>
          <w:szCs w:val="20"/>
          <w:shd w:val="clear" w:color="auto" w:fill="FFFFFF"/>
        </w:rPr>
      </w:pPr>
      <w:r w:rsidRPr="00555561">
        <w:rPr>
          <w:rFonts w:ascii="Arial Narrow" w:hAnsi="Arial Narrow" w:cs="Calibri"/>
          <w:color w:val="333333"/>
          <w:sz w:val="20"/>
          <w:szCs w:val="20"/>
          <w:shd w:val="clear" w:color="auto" w:fill="FFFFFF"/>
        </w:rPr>
        <w:t xml:space="preserve">II - </w:t>
      </w:r>
      <w:proofErr w:type="gramStart"/>
      <w:r w:rsidRPr="00555561">
        <w:rPr>
          <w:rFonts w:ascii="Arial Narrow" w:hAnsi="Arial Narrow" w:cs="Calibri"/>
          <w:color w:val="333333"/>
          <w:sz w:val="20"/>
          <w:szCs w:val="20"/>
          <w:shd w:val="clear" w:color="auto" w:fill="FFFFFF"/>
        </w:rPr>
        <w:t>declaração</w:t>
      </w:r>
      <w:proofErr w:type="gramEnd"/>
      <w:r w:rsidRPr="00555561">
        <w:rPr>
          <w:rFonts w:ascii="Arial Narrow" w:hAnsi="Arial Narrow" w:cs="Calibri"/>
          <w:color w:val="333333"/>
          <w:sz w:val="20"/>
          <w:szCs w:val="20"/>
          <w:shd w:val="clear" w:color="auto" w:fill="FFFFFF"/>
        </w:rPr>
        <w:t xml:space="preserve"> do ordenador da despesa de que o aumento tem adequação orçamentária e financeira com a lei orçamentária anual e compatibilidade com o plano plurianual e com a lei de diretrizes orçamentárias.</w:t>
      </w:r>
    </w:p>
    <w:p w14:paraId="46914D66" w14:textId="77777777" w:rsidR="00D9444C" w:rsidRPr="00555561" w:rsidRDefault="00D9444C" w:rsidP="00555561">
      <w:pPr>
        <w:spacing w:line="276" w:lineRule="auto"/>
        <w:jc w:val="both"/>
        <w:rPr>
          <w:rFonts w:ascii="Arial Narrow" w:hAnsi="Arial Narrow" w:cs="Calibri"/>
          <w:color w:val="333333"/>
          <w:sz w:val="24"/>
          <w:szCs w:val="24"/>
          <w:shd w:val="clear" w:color="auto" w:fill="FFFFFF"/>
        </w:rPr>
      </w:pPr>
    </w:p>
    <w:p w14:paraId="46A04248" w14:textId="3E22DDFD" w:rsidR="00D9444C" w:rsidRPr="00555561" w:rsidRDefault="00D9444C" w:rsidP="00555561">
      <w:pPr>
        <w:pStyle w:val="paragraph"/>
        <w:spacing w:after="0" w:line="276" w:lineRule="auto"/>
        <w:ind w:firstLine="708"/>
        <w:jc w:val="both"/>
        <w:textAlignment w:val="baseline"/>
        <w:rPr>
          <w:rFonts w:ascii="Arial Narrow" w:hAnsi="Arial Narrow"/>
        </w:rPr>
      </w:pPr>
      <w:r w:rsidRPr="00555561">
        <w:rPr>
          <w:rFonts w:ascii="Arial Narrow" w:hAnsi="Arial Narrow" w:cs="Calibri"/>
          <w:color w:val="333333"/>
          <w:shd w:val="clear" w:color="auto" w:fill="FFFFFF"/>
        </w:rPr>
        <w:lastRenderedPageBreak/>
        <w:t>Consubstanciado no texto acima, toda criação, expansão ou aperfeiçoamento de ação governamental que de alguma forma altere os gastos do poder público deve ser realizado o impacto financeiro de forma compatível com o plano plurianual e a lei de diretrizes orçamentárias.</w:t>
      </w:r>
    </w:p>
    <w:p w14:paraId="4702E7A8" w14:textId="3A45A27B" w:rsidR="002672B3" w:rsidRPr="00555561" w:rsidRDefault="00CD77B3" w:rsidP="00555561">
      <w:pPr>
        <w:pStyle w:val="paragraph"/>
        <w:spacing w:after="0" w:line="276" w:lineRule="auto"/>
        <w:ind w:firstLine="708"/>
        <w:jc w:val="both"/>
        <w:textAlignment w:val="baseline"/>
        <w:rPr>
          <w:rStyle w:val="normaltextrun"/>
          <w:rFonts w:ascii="Arial Narrow" w:hAnsi="Arial Narrow"/>
        </w:rPr>
      </w:pPr>
      <w:r w:rsidRPr="00555561">
        <w:rPr>
          <w:rFonts w:ascii="Arial Narrow" w:hAnsi="Arial Narrow"/>
        </w:rPr>
        <w:t xml:space="preserve">Portanto, inteligentemente, acertou o nobre Parlamentar quanto à técnica legislativa ao apresentar a emenda modificativa e, também, ao atentar para o direito aplicável ao tema. Em relação a necessidade de juntada de impacto financeiro para instrução da presente proposição, não vê esta Procuradoria Geral a necessidade da juntada, uma vez que a Mesa Diretora já previu </w:t>
      </w:r>
      <w:r w:rsidR="00386056" w:rsidRPr="00555561">
        <w:rPr>
          <w:rFonts w:ascii="Arial Narrow" w:hAnsi="Arial Narrow"/>
        </w:rPr>
        <w:t xml:space="preserve">a estimativa do </w:t>
      </w:r>
      <w:r w:rsidRPr="00555561">
        <w:rPr>
          <w:rFonts w:ascii="Arial Narrow" w:hAnsi="Arial Narrow"/>
        </w:rPr>
        <w:t>impacto do ajuste do valor</w:t>
      </w:r>
      <w:r w:rsidR="00386056" w:rsidRPr="00555561">
        <w:rPr>
          <w:rFonts w:ascii="Arial Narrow" w:hAnsi="Arial Narrow"/>
        </w:rPr>
        <w:t xml:space="preserve"> do auxílio-alimentação para</w:t>
      </w:r>
      <w:r w:rsidRPr="00555561">
        <w:rPr>
          <w:rFonts w:ascii="Arial Narrow" w:hAnsi="Arial Narrow"/>
        </w:rPr>
        <w:t xml:space="preserve"> </w:t>
      </w:r>
      <w:r w:rsidR="00386056" w:rsidRPr="00555561">
        <w:rPr>
          <w:rFonts w:ascii="Arial Narrow" w:hAnsi="Arial Narrow"/>
        </w:rPr>
        <w:t>todos os servidores</w:t>
      </w:r>
      <w:r w:rsidRPr="00555561">
        <w:rPr>
          <w:rFonts w:ascii="Arial Narrow" w:hAnsi="Arial Narrow"/>
        </w:rPr>
        <w:t xml:space="preserve"> públicos</w:t>
      </w:r>
      <w:r w:rsidR="00386056" w:rsidRPr="00555561">
        <w:rPr>
          <w:rFonts w:ascii="Arial Narrow" w:hAnsi="Arial Narrow"/>
        </w:rPr>
        <w:t xml:space="preserve"> no âmbito do Poder</w:t>
      </w:r>
      <w:r w:rsidRPr="00555561">
        <w:rPr>
          <w:rFonts w:ascii="Arial Narrow" w:hAnsi="Arial Narrow"/>
        </w:rPr>
        <w:t xml:space="preserve"> </w:t>
      </w:r>
      <w:r w:rsidR="00386056" w:rsidRPr="00555561">
        <w:rPr>
          <w:rFonts w:ascii="Arial Narrow" w:hAnsi="Arial Narrow"/>
        </w:rPr>
        <w:t>L</w:t>
      </w:r>
      <w:r w:rsidRPr="00555561">
        <w:rPr>
          <w:rFonts w:ascii="Arial Narrow" w:hAnsi="Arial Narrow"/>
        </w:rPr>
        <w:t>egislativo independente dos afastamentos legais.</w:t>
      </w:r>
    </w:p>
    <w:p w14:paraId="7CBEF2A3" w14:textId="1DA7CFC8" w:rsidR="00C5363E" w:rsidRPr="00555561" w:rsidRDefault="00C5363E" w:rsidP="00555561">
      <w:pPr>
        <w:pStyle w:val="paragraph"/>
        <w:spacing w:before="0" w:beforeAutospacing="0" w:after="240" w:afterAutospacing="0" w:line="276" w:lineRule="auto"/>
        <w:jc w:val="both"/>
        <w:textAlignment w:val="baseline"/>
        <w:rPr>
          <w:rStyle w:val="normaltextrun"/>
          <w:rFonts w:ascii="Arial Narrow" w:hAnsi="Arial Narrow" w:cs="Segoe UI"/>
        </w:rPr>
      </w:pPr>
      <w:r w:rsidRPr="00555561">
        <w:rPr>
          <w:rStyle w:val="normaltextrun"/>
          <w:rFonts w:ascii="Arial Narrow" w:hAnsi="Arial Narrow"/>
          <w:b/>
          <w:bCs/>
          <w:u w:val="single"/>
        </w:rPr>
        <w:t>CONCLUSÃO</w:t>
      </w:r>
    </w:p>
    <w:p w14:paraId="62F1553F" w14:textId="47960118" w:rsidR="003D4C76" w:rsidRPr="00555561" w:rsidRDefault="003D4C76" w:rsidP="00555561">
      <w:pPr>
        <w:pStyle w:val="paragraph"/>
        <w:spacing w:before="0" w:beforeAutospacing="0" w:after="240" w:afterAutospacing="0" w:line="276" w:lineRule="auto"/>
        <w:ind w:firstLine="708"/>
        <w:jc w:val="both"/>
        <w:textAlignment w:val="baseline"/>
        <w:rPr>
          <w:rFonts w:ascii="Arial Narrow" w:hAnsi="Arial Narrow" w:cs="Segoe UI"/>
        </w:rPr>
      </w:pPr>
      <w:r w:rsidRPr="00555561">
        <w:rPr>
          <w:rStyle w:val="normaltextrun"/>
          <w:rFonts w:ascii="Arial Narrow" w:hAnsi="Arial Narrow"/>
        </w:rPr>
        <w:t xml:space="preserve">Desta forma, por todo exposto acima, conclui esta Procuradoria </w:t>
      </w:r>
      <w:r w:rsidR="0021644E" w:rsidRPr="00555561">
        <w:rPr>
          <w:rStyle w:val="normaltextrun"/>
          <w:rFonts w:ascii="Arial Narrow" w:hAnsi="Arial Narrow"/>
        </w:rPr>
        <w:t>favoravelmente</w:t>
      </w:r>
      <w:r w:rsidRPr="00555561">
        <w:rPr>
          <w:rStyle w:val="normaltextrun"/>
          <w:rFonts w:ascii="Arial Narrow" w:hAnsi="Arial Narrow"/>
        </w:rPr>
        <w:t xml:space="preserve"> à proposição apresentada pel</w:t>
      </w:r>
      <w:r w:rsidR="0021644E" w:rsidRPr="00555561">
        <w:rPr>
          <w:rStyle w:val="normaltextrun"/>
          <w:rFonts w:ascii="Arial Narrow" w:hAnsi="Arial Narrow"/>
        </w:rPr>
        <w:t xml:space="preserve">o </w:t>
      </w:r>
      <w:r w:rsidRPr="00555561">
        <w:rPr>
          <w:rStyle w:val="normaltextrun"/>
          <w:rFonts w:ascii="Arial Narrow" w:hAnsi="Arial Narrow"/>
        </w:rPr>
        <w:t>nobre Edil</w:t>
      </w:r>
      <w:r w:rsidR="00386056" w:rsidRPr="00555561">
        <w:rPr>
          <w:rStyle w:val="normaltextrun"/>
          <w:rFonts w:ascii="Arial Narrow" w:hAnsi="Arial Narrow"/>
        </w:rPr>
        <w:t xml:space="preserve"> quanto a sua legalidade, juridicidade e constitucionalidade.</w:t>
      </w:r>
    </w:p>
    <w:p w14:paraId="329018A8" w14:textId="3584F0A6" w:rsidR="003D4C76" w:rsidRPr="00555561" w:rsidRDefault="003D4C76" w:rsidP="00555561">
      <w:pPr>
        <w:pStyle w:val="paragraph"/>
        <w:spacing w:before="0" w:beforeAutospacing="0" w:after="240" w:afterAutospacing="0" w:line="276" w:lineRule="auto"/>
        <w:jc w:val="both"/>
        <w:textAlignment w:val="baseline"/>
        <w:rPr>
          <w:rStyle w:val="eop"/>
          <w:rFonts w:ascii="Arial Narrow" w:hAnsi="Arial Narrow"/>
        </w:rPr>
      </w:pPr>
      <w:r w:rsidRPr="00555561">
        <w:rPr>
          <w:rStyle w:val="normaltextrun"/>
          <w:rFonts w:ascii="Arial Narrow" w:hAnsi="Arial Narrow"/>
        </w:rPr>
        <w:t>É o parecer.</w:t>
      </w:r>
      <w:r w:rsidRPr="00555561">
        <w:rPr>
          <w:rStyle w:val="eop"/>
          <w:rFonts w:ascii="Arial Narrow" w:hAnsi="Arial Narrow"/>
        </w:rPr>
        <w:t> </w:t>
      </w:r>
    </w:p>
    <w:p w14:paraId="4810EC51" w14:textId="77777777" w:rsidR="003D4C76" w:rsidRPr="00555561" w:rsidRDefault="003D4C76" w:rsidP="00555561">
      <w:pPr>
        <w:pStyle w:val="paragraph"/>
        <w:spacing w:before="0" w:beforeAutospacing="0" w:after="240" w:afterAutospacing="0" w:line="276" w:lineRule="auto"/>
        <w:jc w:val="both"/>
        <w:textAlignment w:val="baseline"/>
        <w:rPr>
          <w:rFonts w:ascii="Arial Narrow" w:hAnsi="Arial Narrow" w:cs="Segoe UI"/>
        </w:rPr>
      </w:pPr>
    </w:p>
    <w:p w14:paraId="5D0EBF9E" w14:textId="77777777" w:rsidR="003D4C76" w:rsidRPr="00555561" w:rsidRDefault="003D4C76" w:rsidP="00555561">
      <w:pPr>
        <w:pStyle w:val="SemEspaamento"/>
        <w:spacing w:line="276" w:lineRule="auto"/>
        <w:jc w:val="both"/>
        <w:rPr>
          <w:rFonts w:ascii="Arial Narrow" w:hAnsi="Arial Narrow" w:cs="Arial"/>
          <w:b/>
          <w:sz w:val="24"/>
          <w:szCs w:val="24"/>
          <w:lang w:eastAsia="ar-SA"/>
        </w:rPr>
      </w:pPr>
      <w:r w:rsidRPr="00555561">
        <w:rPr>
          <w:rFonts w:ascii="Arial Narrow" w:hAnsi="Arial Narrow" w:cs="Arial"/>
          <w:b/>
          <w:sz w:val="24"/>
          <w:szCs w:val="24"/>
          <w:lang w:eastAsia="ar-SA"/>
        </w:rPr>
        <w:t>Dr. ÁLEX JUNIO SANTOS RODRIGUES</w:t>
      </w:r>
    </w:p>
    <w:p w14:paraId="19DA0165" w14:textId="77777777" w:rsidR="003D4C76" w:rsidRPr="00555561" w:rsidRDefault="003D4C76" w:rsidP="00555561">
      <w:pPr>
        <w:pStyle w:val="SemEspaamento"/>
        <w:spacing w:line="276" w:lineRule="auto"/>
        <w:jc w:val="both"/>
        <w:rPr>
          <w:rFonts w:ascii="Arial Narrow" w:hAnsi="Arial Narrow" w:cs="Arial"/>
          <w:sz w:val="24"/>
          <w:szCs w:val="24"/>
          <w:lang w:eastAsia="ar-SA"/>
        </w:rPr>
      </w:pPr>
      <w:r w:rsidRPr="00555561">
        <w:rPr>
          <w:rFonts w:ascii="Arial Narrow" w:hAnsi="Arial Narrow" w:cs="Arial"/>
          <w:sz w:val="24"/>
          <w:szCs w:val="24"/>
          <w:lang w:eastAsia="ar-SA"/>
        </w:rPr>
        <w:t>Procurador-Geral do Legislativo</w:t>
      </w:r>
    </w:p>
    <w:p w14:paraId="5B742FDE" w14:textId="77777777" w:rsidR="003D4C76" w:rsidRPr="00555561" w:rsidRDefault="003D4C76" w:rsidP="00555561">
      <w:pPr>
        <w:pStyle w:val="SemEspaamento"/>
        <w:spacing w:line="276" w:lineRule="auto"/>
        <w:jc w:val="both"/>
        <w:rPr>
          <w:rFonts w:ascii="Arial Narrow" w:hAnsi="Arial Narrow" w:cs="Arial"/>
          <w:sz w:val="24"/>
          <w:szCs w:val="24"/>
          <w:lang w:eastAsia="ar-SA"/>
        </w:rPr>
      </w:pPr>
    </w:p>
    <w:p w14:paraId="135D4FFC" w14:textId="77777777" w:rsidR="003D4C76" w:rsidRPr="00555561" w:rsidRDefault="003D4C76" w:rsidP="00555561">
      <w:pPr>
        <w:pStyle w:val="SemEspaamento"/>
        <w:spacing w:line="276" w:lineRule="auto"/>
        <w:jc w:val="both"/>
        <w:rPr>
          <w:rFonts w:ascii="Arial Narrow" w:hAnsi="Arial Narrow" w:cs="Arial"/>
          <w:sz w:val="24"/>
          <w:szCs w:val="24"/>
          <w:lang w:eastAsia="ar-SA"/>
        </w:rPr>
      </w:pPr>
    </w:p>
    <w:p w14:paraId="7DD24571" w14:textId="77777777" w:rsidR="003D4C76" w:rsidRPr="00555561" w:rsidRDefault="003D4C76" w:rsidP="00555561">
      <w:pPr>
        <w:pStyle w:val="SemEspaamento"/>
        <w:spacing w:line="276" w:lineRule="auto"/>
        <w:jc w:val="both"/>
        <w:rPr>
          <w:rFonts w:ascii="Arial Narrow" w:hAnsi="Arial Narrow" w:cs="Arial"/>
          <w:b/>
          <w:bCs/>
          <w:sz w:val="24"/>
          <w:szCs w:val="24"/>
          <w:lang w:eastAsia="ar-SA"/>
        </w:rPr>
      </w:pPr>
      <w:r w:rsidRPr="00555561">
        <w:rPr>
          <w:rFonts w:ascii="Arial Narrow" w:hAnsi="Arial Narrow" w:cs="Arial"/>
          <w:b/>
          <w:bCs/>
          <w:sz w:val="24"/>
          <w:szCs w:val="24"/>
          <w:lang w:eastAsia="ar-SA"/>
        </w:rPr>
        <w:t>Dr. WILLIAN GOMES DA SILVA</w:t>
      </w:r>
    </w:p>
    <w:p w14:paraId="06BF0A86" w14:textId="77777777" w:rsidR="003D4C76" w:rsidRPr="00555561" w:rsidRDefault="003D4C76" w:rsidP="00555561">
      <w:pPr>
        <w:pStyle w:val="SemEspaamento"/>
        <w:spacing w:line="276" w:lineRule="auto"/>
        <w:jc w:val="both"/>
        <w:rPr>
          <w:rFonts w:ascii="Arial Narrow" w:hAnsi="Arial Narrow" w:cs="Arial"/>
          <w:sz w:val="24"/>
          <w:szCs w:val="24"/>
          <w:lang w:eastAsia="ar-SA"/>
        </w:rPr>
      </w:pPr>
      <w:r w:rsidRPr="00555561">
        <w:rPr>
          <w:rFonts w:ascii="Arial Narrow" w:hAnsi="Arial Narrow" w:cs="Arial"/>
          <w:sz w:val="24"/>
          <w:szCs w:val="24"/>
          <w:lang w:eastAsia="ar-SA"/>
        </w:rPr>
        <w:t>Subprocurador-Geral do Legislativo</w:t>
      </w:r>
    </w:p>
    <w:p w14:paraId="24868196" w14:textId="77777777" w:rsidR="00427335" w:rsidRPr="00894A6A" w:rsidRDefault="00427335" w:rsidP="00894A6A">
      <w:pPr>
        <w:pStyle w:val="SemEspaamento"/>
        <w:spacing w:line="276" w:lineRule="auto"/>
        <w:rPr>
          <w:rFonts w:ascii="Arial Narrow" w:hAnsi="Arial Narrow" w:cs="Arial"/>
          <w:lang w:eastAsia="ar-SA"/>
        </w:rPr>
      </w:pPr>
    </w:p>
    <w:sectPr w:rsidR="00427335" w:rsidRPr="00894A6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A850" w14:textId="77777777" w:rsidR="008012AB" w:rsidRDefault="008012AB" w:rsidP="003C34B0">
      <w:pPr>
        <w:spacing w:after="0" w:line="240" w:lineRule="auto"/>
      </w:pPr>
      <w:r>
        <w:separator/>
      </w:r>
    </w:p>
  </w:endnote>
  <w:endnote w:type="continuationSeparator" w:id="0">
    <w:p w14:paraId="4C41092D" w14:textId="77777777" w:rsidR="008012AB" w:rsidRDefault="008012AB"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261C" w14:textId="77777777" w:rsidR="008012AB" w:rsidRDefault="008012AB" w:rsidP="003C34B0">
      <w:pPr>
        <w:spacing w:after="0" w:line="240" w:lineRule="auto"/>
      </w:pPr>
      <w:r>
        <w:separator/>
      </w:r>
    </w:p>
  </w:footnote>
  <w:footnote w:type="continuationSeparator" w:id="0">
    <w:p w14:paraId="0647EADE" w14:textId="77777777" w:rsidR="008012AB" w:rsidRDefault="008012AB"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F021B"/>
    <w:multiLevelType w:val="multilevel"/>
    <w:tmpl w:val="F23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4C67"/>
    <w:rsid w:val="0008649B"/>
    <w:rsid w:val="000E40BA"/>
    <w:rsid w:val="00101EE5"/>
    <w:rsid w:val="00113283"/>
    <w:rsid w:val="00171A6D"/>
    <w:rsid w:val="00181697"/>
    <w:rsid w:val="00197C30"/>
    <w:rsid w:val="001D11F4"/>
    <w:rsid w:val="001F22A0"/>
    <w:rsid w:val="00204839"/>
    <w:rsid w:val="0021644E"/>
    <w:rsid w:val="002332C6"/>
    <w:rsid w:val="00234942"/>
    <w:rsid w:val="00236C87"/>
    <w:rsid w:val="002672B3"/>
    <w:rsid w:val="00342E77"/>
    <w:rsid w:val="0034774F"/>
    <w:rsid w:val="0036685E"/>
    <w:rsid w:val="00386056"/>
    <w:rsid w:val="003C34B0"/>
    <w:rsid w:val="003D270E"/>
    <w:rsid w:val="003D4C76"/>
    <w:rsid w:val="004000CB"/>
    <w:rsid w:val="00427335"/>
    <w:rsid w:val="00436843"/>
    <w:rsid w:val="00481FA3"/>
    <w:rsid w:val="00492E18"/>
    <w:rsid w:val="00495C0D"/>
    <w:rsid w:val="004C700D"/>
    <w:rsid w:val="004E5E15"/>
    <w:rsid w:val="00555561"/>
    <w:rsid w:val="005855C1"/>
    <w:rsid w:val="00585725"/>
    <w:rsid w:val="00586C41"/>
    <w:rsid w:val="006045B9"/>
    <w:rsid w:val="006142C3"/>
    <w:rsid w:val="0063096D"/>
    <w:rsid w:val="0063181F"/>
    <w:rsid w:val="00633C6D"/>
    <w:rsid w:val="006C156E"/>
    <w:rsid w:val="006C5279"/>
    <w:rsid w:val="006D5C9B"/>
    <w:rsid w:val="006F00FD"/>
    <w:rsid w:val="0070113C"/>
    <w:rsid w:val="00716B3B"/>
    <w:rsid w:val="00737750"/>
    <w:rsid w:val="007F6A7A"/>
    <w:rsid w:val="008012AB"/>
    <w:rsid w:val="0080661A"/>
    <w:rsid w:val="00860EBB"/>
    <w:rsid w:val="00894A6A"/>
    <w:rsid w:val="008E1E3B"/>
    <w:rsid w:val="008E3B9D"/>
    <w:rsid w:val="00954D22"/>
    <w:rsid w:val="009A1359"/>
    <w:rsid w:val="009C50F7"/>
    <w:rsid w:val="00A21A61"/>
    <w:rsid w:val="00AB6010"/>
    <w:rsid w:val="00B00A8A"/>
    <w:rsid w:val="00B27FCE"/>
    <w:rsid w:val="00B44A60"/>
    <w:rsid w:val="00C16F13"/>
    <w:rsid w:val="00C5363E"/>
    <w:rsid w:val="00C55F3C"/>
    <w:rsid w:val="00C71982"/>
    <w:rsid w:val="00CD77B3"/>
    <w:rsid w:val="00D15ADB"/>
    <w:rsid w:val="00D315E0"/>
    <w:rsid w:val="00D4705C"/>
    <w:rsid w:val="00D53B6F"/>
    <w:rsid w:val="00D545D7"/>
    <w:rsid w:val="00D63746"/>
    <w:rsid w:val="00D9444C"/>
    <w:rsid w:val="00DD19C7"/>
    <w:rsid w:val="00E4290A"/>
    <w:rsid w:val="00E463F5"/>
    <w:rsid w:val="00E76021"/>
    <w:rsid w:val="00F27AE4"/>
    <w:rsid w:val="00FD7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paragraph" w:styleId="Ttulo1">
    <w:name w:val="heading 1"/>
    <w:basedOn w:val="Normal"/>
    <w:next w:val="Normal"/>
    <w:link w:val="Ttulo1Char"/>
    <w:uiPriority w:val="9"/>
    <w:qFormat/>
    <w:rsid w:val="00400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D4C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customStyle="1" w:styleId="paragraph">
    <w:name w:val="paragraph"/>
    <w:basedOn w:val="Normal"/>
    <w:rsid w:val="003D27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D270E"/>
  </w:style>
  <w:style w:type="character" w:customStyle="1" w:styleId="eop">
    <w:name w:val="eop"/>
    <w:basedOn w:val="Fontepargpadro"/>
    <w:rsid w:val="003D270E"/>
  </w:style>
  <w:style w:type="paragraph" w:styleId="PargrafodaLista">
    <w:name w:val="List Paragraph"/>
    <w:basedOn w:val="Normal"/>
    <w:uiPriority w:val="34"/>
    <w:qFormat/>
    <w:rsid w:val="003D270E"/>
    <w:pPr>
      <w:spacing w:line="259" w:lineRule="auto"/>
      <w:ind w:left="720"/>
      <w:contextualSpacing/>
    </w:pPr>
  </w:style>
  <w:style w:type="character" w:customStyle="1" w:styleId="Ttulo1Char">
    <w:name w:val="Título 1 Char"/>
    <w:basedOn w:val="Fontepargpadro"/>
    <w:link w:val="Ttulo1"/>
    <w:uiPriority w:val="9"/>
    <w:rsid w:val="004000C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816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81697"/>
    <w:rPr>
      <w:color w:val="0000FF"/>
      <w:u w:val="single"/>
    </w:rPr>
  </w:style>
  <w:style w:type="paragraph" w:styleId="SemEspaamento">
    <w:name w:val="No Spacing"/>
    <w:uiPriority w:val="1"/>
    <w:qFormat/>
    <w:rsid w:val="00427335"/>
    <w:pPr>
      <w:spacing w:after="0" w:line="240" w:lineRule="auto"/>
    </w:pPr>
  </w:style>
  <w:style w:type="character" w:customStyle="1" w:styleId="Ttulo2Char">
    <w:name w:val="Título 2 Char"/>
    <w:basedOn w:val="Fontepargpadro"/>
    <w:link w:val="Ttulo2"/>
    <w:uiPriority w:val="9"/>
    <w:semiHidden/>
    <w:rsid w:val="003D4C76"/>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D545D7"/>
    <w:rPr>
      <w:color w:val="605E5C"/>
      <w:shd w:val="clear" w:color="auto" w:fill="E1DFDD"/>
    </w:rPr>
  </w:style>
  <w:style w:type="table" w:styleId="Tabelacomgrade">
    <w:name w:val="Table Grid"/>
    <w:basedOn w:val="Tabelanormal"/>
    <w:uiPriority w:val="39"/>
    <w:rsid w:val="00D6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4033">
      <w:bodyDiv w:val="1"/>
      <w:marLeft w:val="0"/>
      <w:marRight w:val="0"/>
      <w:marTop w:val="0"/>
      <w:marBottom w:val="0"/>
      <w:divBdr>
        <w:top w:val="none" w:sz="0" w:space="0" w:color="auto"/>
        <w:left w:val="none" w:sz="0" w:space="0" w:color="auto"/>
        <w:bottom w:val="none" w:sz="0" w:space="0" w:color="auto"/>
        <w:right w:val="none" w:sz="0" w:space="0" w:color="auto"/>
      </w:divBdr>
    </w:div>
    <w:div w:id="292102111">
      <w:bodyDiv w:val="1"/>
      <w:marLeft w:val="0"/>
      <w:marRight w:val="0"/>
      <w:marTop w:val="0"/>
      <w:marBottom w:val="0"/>
      <w:divBdr>
        <w:top w:val="none" w:sz="0" w:space="0" w:color="auto"/>
        <w:left w:val="none" w:sz="0" w:space="0" w:color="auto"/>
        <w:bottom w:val="none" w:sz="0" w:space="0" w:color="auto"/>
        <w:right w:val="none" w:sz="0" w:space="0" w:color="auto"/>
      </w:divBdr>
    </w:div>
    <w:div w:id="340008640">
      <w:bodyDiv w:val="1"/>
      <w:marLeft w:val="0"/>
      <w:marRight w:val="0"/>
      <w:marTop w:val="0"/>
      <w:marBottom w:val="0"/>
      <w:divBdr>
        <w:top w:val="none" w:sz="0" w:space="0" w:color="auto"/>
        <w:left w:val="none" w:sz="0" w:space="0" w:color="auto"/>
        <w:bottom w:val="none" w:sz="0" w:space="0" w:color="auto"/>
        <w:right w:val="none" w:sz="0" w:space="0" w:color="auto"/>
      </w:divBdr>
    </w:div>
    <w:div w:id="364520032">
      <w:bodyDiv w:val="1"/>
      <w:marLeft w:val="0"/>
      <w:marRight w:val="0"/>
      <w:marTop w:val="0"/>
      <w:marBottom w:val="0"/>
      <w:divBdr>
        <w:top w:val="none" w:sz="0" w:space="0" w:color="auto"/>
        <w:left w:val="none" w:sz="0" w:space="0" w:color="auto"/>
        <w:bottom w:val="none" w:sz="0" w:space="0" w:color="auto"/>
        <w:right w:val="none" w:sz="0" w:space="0" w:color="auto"/>
      </w:divBdr>
    </w:div>
    <w:div w:id="452216792">
      <w:bodyDiv w:val="1"/>
      <w:marLeft w:val="0"/>
      <w:marRight w:val="0"/>
      <w:marTop w:val="0"/>
      <w:marBottom w:val="0"/>
      <w:divBdr>
        <w:top w:val="none" w:sz="0" w:space="0" w:color="auto"/>
        <w:left w:val="none" w:sz="0" w:space="0" w:color="auto"/>
        <w:bottom w:val="none" w:sz="0" w:space="0" w:color="auto"/>
        <w:right w:val="none" w:sz="0" w:space="0" w:color="auto"/>
      </w:divBdr>
    </w:div>
    <w:div w:id="548107490">
      <w:bodyDiv w:val="1"/>
      <w:marLeft w:val="0"/>
      <w:marRight w:val="0"/>
      <w:marTop w:val="0"/>
      <w:marBottom w:val="0"/>
      <w:divBdr>
        <w:top w:val="none" w:sz="0" w:space="0" w:color="auto"/>
        <w:left w:val="none" w:sz="0" w:space="0" w:color="auto"/>
        <w:bottom w:val="none" w:sz="0" w:space="0" w:color="auto"/>
        <w:right w:val="none" w:sz="0" w:space="0" w:color="auto"/>
      </w:divBdr>
    </w:div>
    <w:div w:id="1163548730">
      <w:bodyDiv w:val="1"/>
      <w:marLeft w:val="0"/>
      <w:marRight w:val="0"/>
      <w:marTop w:val="0"/>
      <w:marBottom w:val="0"/>
      <w:divBdr>
        <w:top w:val="none" w:sz="0" w:space="0" w:color="auto"/>
        <w:left w:val="none" w:sz="0" w:space="0" w:color="auto"/>
        <w:bottom w:val="none" w:sz="0" w:space="0" w:color="auto"/>
        <w:right w:val="none" w:sz="0" w:space="0" w:color="auto"/>
      </w:divBdr>
    </w:div>
    <w:div w:id="1170370311">
      <w:bodyDiv w:val="1"/>
      <w:marLeft w:val="0"/>
      <w:marRight w:val="0"/>
      <w:marTop w:val="0"/>
      <w:marBottom w:val="0"/>
      <w:divBdr>
        <w:top w:val="none" w:sz="0" w:space="0" w:color="auto"/>
        <w:left w:val="none" w:sz="0" w:space="0" w:color="auto"/>
        <w:bottom w:val="none" w:sz="0" w:space="0" w:color="auto"/>
        <w:right w:val="none" w:sz="0" w:space="0" w:color="auto"/>
      </w:divBdr>
      <w:divsChild>
        <w:div w:id="845510932">
          <w:marLeft w:val="0"/>
          <w:marRight w:val="0"/>
          <w:marTop w:val="0"/>
          <w:marBottom w:val="0"/>
          <w:divBdr>
            <w:top w:val="none" w:sz="0" w:space="0" w:color="auto"/>
            <w:left w:val="none" w:sz="0" w:space="0" w:color="auto"/>
            <w:bottom w:val="none" w:sz="0" w:space="0" w:color="auto"/>
            <w:right w:val="none" w:sz="0" w:space="0" w:color="auto"/>
          </w:divBdr>
        </w:div>
        <w:div w:id="372658359">
          <w:marLeft w:val="0"/>
          <w:marRight w:val="0"/>
          <w:marTop w:val="0"/>
          <w:marBottom w:val="0"/>
          <w:divBdr>
            <w:top w:val="none" w:sz="0" w:space="0" w:color="auto"/>
            <w:left w:val="none" w:sz="0" w:space="0" w:color="auto"/>
            <w:bottom w:val="none" w:sz="0" w:space="0" w:color="auto"/>
            <w:right w:val="none" w:sz="0" w:space="0" w:color="auto"/>
          </w:divBdr>
        </w:div>
        <w:div w:id="340011618">
          <w:marLeft w:val="0"/>
          <w:marRight w:val="0"/>
          <w:marTop w:val="0"/>
          <w:marBottom w:val="0"/>
          <w:divBdr>
            <w:top w:val="none" w:sz="0" w:space="0" w:color="auto"/>
            <w:left w:val="none" w:sz="0" w:space="0" w:color="auto"/>
            <w:bottom w:val="none" w:sz="0" w:space="0" w:color="auto"/>
            <w:right w:val="none" w:sz="0" w:space="0" w:color="auto"/>
          </w:divBdr>
        </w:div>
        <w:div w:id="194194691">
          <w:marLeft w:val="0"/>
          <w:marRight w:val="0"/>
          <w:marTop w:val="0"/>
          <w:marBottom w:val="0"/>
          <w:divBdr>
            <w:top w:val="none" w:sz="0" w:space="0" w:color="auto"/>
            <w:left w:val="none" w:sz="0" w:space="0" w:color="auto"/>
            <w:bottom w:val="none" w:sz="0" w:space="0" w:color="auto"/>
            <w:right w:val="none" w:sz="0" w:space="0" w:color="auto"/>
          </w:divBdr>
        </w:div>
        <w:div w:id="1629045710">
          <w:marLeft w:val="0"/>
          <w:marRight w:val="0"/>
          <w:marTop w:val="0"/>
          <w:marBottom w:val="0"/>
          <w:divBdr>
            <w:top w:val="none" w:sz="0" w:space="0" w:color="auto"/>
            <w:left w:val="none" w:sz="0" w:space="0" w:color="auto"/>
            <w:bottom w:val="none" w:sz="0" w:space="0" w:color="auto"/>
            <w:right w:val="none" w:sz="0" w:space="0" w:color="auto"/>
          </w:divBdr>
        </w:div>
        <w:div w:id="1255892892">
          <w:marLeft w:val="0"/>
          <w:marRight w:val="0"/>
          <w:marTop w:val="0"/>
          <w:marBottom w:val="0"/>
          <w:divBdr>
            <w:top w:val="none" w:sz="0" w:space="0" w:color="auto"/>
            <w:left w:val="none" w:sz="0" w:space="0" w:color="auto"/>
            <w:bottom w:val="none" w:sz="0" w:space="0" w:color="auto"/>
            <w:right w:val="none" w:sz="0" w:space="0" w:color="auto"/>
          </w:divBdr>
        </w:div>
        <w:div w:id="1916283798">
          <w:marLeft w:val="0"/>
          <w:marRight w:val="0"/>
          <w:marTop w:val="0"/>
          <w:marBottom w:val="0"/>
          <w:divBdr>
            <w:top w:val="none" w:sz="0" w:space="0" w:color="auto"/>
            <w:left w:val="none" w:sz="0" w:space="0" w:color="auto"/>
            <w:bottom w:val="none" w:sz="0" w:space="0" w:color="auto"/>
            <w:right w:val="none" w:sz="0" w:space="0" w:color="auto"/>
          </w:divBdr>
        </w:div>
        <w:div w:id="659892229">
          <w:marLeft w:val="0"/>
          <w:marRight w:val="0"/>
          <w:marTop w:val="0"/>
          <w:marBottom w:val="0"/>
          <w:divBdr>
            <w:top w:val="none" w:sz="0" w:space="0" w:color="auto"/>
            <w:left w:val="none" w:sz="0" w:space="0" w:color="auto"/>
            <w:bottom w:val="none" w:sz="0" w:space="0" w:color="auto"/>
            <w:right w:val="none" w:sz="0" w:space="0" w:color="auto"/>
          </w:divBdr>
        </w:div>
        <w:div w:id="1343584083">
          <w:marLeft w:val="0"/>
          <w:marRight w:val="0"/>
          <w:marTop w:val="0"/>
          <w:marBottom w:val="0"/>
          <w:divBdr>
            <w:top w:val="none" w:sz="0" w:space="0" w:color="auto"/>
            <w:left w:val="none" w:sz="0" w:space="0" w:color="auto"/>
            <w:bottom w:val="none" w:sz="0" w:space="0" w:color="auto"/>
            <w:right w:val="none" w:sz="0" w:space="0" w:color="auto"/>
          </w:divBdr>
        </w:div>
        <w:div w:id="1297292538">
          <w:marLeft w:val="0"/>
          <w:marRight w:val="0"/>
          <w:marTop w:val="0"/>
          <w:marBottom w:val="0"/>
          <w:divBdr>
            <w:top w:val="none" w:sz="0" w:space="0" w:color="auto"/>
            <w:left w:val="none" w:sz="0" w:space="0" w:color="auto"/>
            <w:bottom w:val="none" w:sz="0" w:space="0" w:color="auto"/>
            <w:right w:val="none" w:sz="0" w:space="0" w:color="auto"/>
          </w:divBdr>
        </w:div>
        <w:div w:id="882984582">
          <w:marLeft w:val="0"/>
          <w:marRight w:val="0"/>
          <w:marTop w:val="0"/>
          <w:marBottom w:val="0"/>
          <w:divBdr>
            <w:top w:val="none" w:sz="0" w:space="0" w:color="auto"/>
            <w:left w:val="none" w:sz="0" w:space="0" w:color="auto"/>
            <w:bottom w:val="none" w:sz="0" w:space="0" w:color="auto"/>
            <w:right w:val="none" w:sz="0" w:space="0" w:color="auto"/>
          </w:divBdr>
        </w:div>
        <w:div w:id="781219216">
          <w:marLeft w:val="0"/>
          <w:marRight w:val="0"/>
          <w:marTop w:val="0"/>
          <w:marBottom w:val="0"/>
          <w:divBdr>
            <w:top w:val="none" w:sz="0" w:space="0" w:color="auto"/>
            <w:left w:val="none" w:sz="0" w:space="0" w:color="auto"/>
            <w:bottom w:val="none" w:sz="0" w:space="0" w:color="auto"/>
            <w:right w:val="none" w:sz="0" w:space="0" w:color="auto"/>
          </w:divBdr>
        </w:div>
        <w:div w:id="936988071">
          <w:marLeft w:val="0"/>
          <w:marRight w:val="0"/>
          <w:marTop w:val="0"/>
          <w:marBottom w:val="0"/>
          <w:divBdr>
            <w:top w:val="none" w:sz="0" w:space="0" w:color="auto"/>
            <w:left w:val="none" w:sz="0" w:space="0" w:color="auto"/>
            <w:bottom w:val="none" w:sz="0" w:space="0" w:color="auto"/>
            <w:right w:val="none" w:sz="0" w:space="0" w:color="auto"/>
          </w:divBdr>
        </w:div>
        <w:div w:id="253056321">
          <w:marLeft w:val="0"/>
          <w:marRight w:val="0"/>
          <w:marTop w:val="0"/>
          <w:marBottom w:val="0"/>
          <w:divBdr>
            <w:top w:val="none" w:sz="0" w:space="0" w:color="auto"/>
            <w:left w:val="none" w:sz="0" w:space="0" w:color="auto"/>
            <w:bottom w:val="none" w:sz="0" w:space="0" w:color="auto"/>
            <w:right w:val="none" w:sz="0" w:space="0" w:color="auto"/>
          </w:divBdr>
        </w:div>
        <w:div w:id="946427175">
          <w:marLeft w:val="0"/>
          <w:marRight w:val="0"/>
          <w:marTop w:val="0"/>
          <w:marBottom w:val="0"/>
          <w:divBdr>
            <w:top w:val="none" w:sz="0" w:space="0" w:color="auto"/>
            <w:left w:val="none" w:sz="0" w:space="0" w:color="auto"/>
            <w:bottom w:val="none" w:sz="0" w:space="0" w:color="auto"/>
            <w:right w:val="none" w:sz="0" w:space="0" w:color="auto"/>
          </w:divBdr>
        </w:div>
        <w:div w:id="1300039142">
          <w:marLeft w:val="0"/>
          <w:marRight w:val="0"/>
          <w:marTop w:val="0"/>
          <w:marBottom w:val="0"/>
          <w:divBdr>
            <w:top w:val="none" w:sz="0" w:space="0" w:color="auto"/>
            <w:left w:val="none" w:sz="0" w:space="0" w:color="auto"/>
            <w:bottom w:val="none" w:sz="0" w:space="0" w:color="auto"/>
            <w:right w:val="none" w:sz="0" w:space="0" w:color="auto"/>
          </w:divBdr>
        </w:div>
        <w:div w:id="1464232699">
          <w:marLeft w:val="0"/>
          <w:marRight w:val="0"/>
          <w:marTop w:val="0"/>
          <w:marBottom w:val="0"/>
          <w:divBdr>
            <w:top w:val="none" w:sz="0" w:space="0" w:color="auto"/>
            <w:left w:val="none" w:sz="0" w:space="0" w:color="auto"/>
            <w:bottom w:val="none" w:sz="0" w:space="0" w:color="auto"/>
            <w:right w:val="none" w:sz="0" w:space="0" w:color="auto"/>
          </w:divBdr>
        </w:div>
        <w:div w:id="1271744383">
          <w:marLeft w:val="0"/>
          <w:marRight w:val="0"/>
          <w:marTop w:val="0"/>
          <w:marBottom w:val="0"/>
          <w:divBdr>
            <w:top w:val="none" w:sz="0" w:space="0" w:color="auto"/>
            <w:left w:val="none" w:sz="0" w:space="0" w:color="auto"/>
            <w:bottom w:val="none" w:sz="0" w:space="0" w:color="auto"/>
            <w:right w:val="none" w:sz="0" w:space="0" w:color="auto"/>
          </w:divBdr>
        </w:div>
        <w:div w:id="57825308">
          <w:marLeft w:val="0"/>
          <w:marRight w:val="0"/>
          <w:marTop w:val="0"/>
          <w:marBottom w:val="0"/>
          <w:divBdr>
            <w:top w:val="none" w:sz="0" w:space="0" w:color="auto"/>
            <w:left w:val="none" w:sz="0" w:space="0" w:color="auto"/>
            <w:bottom w:val="none" w:sz="0" w:space="0" w:color="auto"/>
            <w:right w:val="none" w:sz="0" w:space="0" w:color="auto"/>
          </w:divBdr>
        </w:div>
        <w:div w:id="1561936560">
          <w:marLeft w:val="0"/>
          <w:marRight w:val="0"/>
          <w:marTop w:val="0"/>
          <w:marBottom w:val="0"/>
          <w:divBdr>
            <w:top w:val="none" w:sz="0" w:space="0" w:color="auto"/>
            <w:left w:val="none" w:sz="0" w:space="0" w:color="auto"/>
            <w:bottom w:val="none" w:sz="0" w:space="0" w:color="auto"/>
            <w:right w:val="none" w:sz="0" w:space="0" w:color="auto"/>
          </w:divBdr>
        </w:div>
        <w:div w:id="2145996865">
          <w:marLeft w:val="0"/>
          <w:marRight w:val="0"/>
          <w:marTop w:val="0"/>
          <w:marBottom w:val="0"/>
          <w:divBdr>
            <w:top w:val="none" w:sz="0" w:space="0" w:color="auto"/>
            <w:left w:val="none" w:sz="0" w:space="0" w:color="auto"/>
            <w:bottom w:val="none" w:sz="0" w:space="0" w:color="auto"/>
            <w:right w:val="none" w:sz="0" w:space="0" w:color="auto"/>
          </w:divBdr>
        </w:div>
        <w:div w:id="1804274462">
          <w:marLeft w:val="0"/>
          <w:marRight w:val="0"/>
          <w:marTop w:val="0"/>
          <w:marBottom w:val="0"/>
          <w:divBdr>
            <w:top w:val="none" w:sz="0" w:space="0" w:color="auto"/>
            <w:left w:val="none" w:sz="0" w:space="0" w:color="auto"/>
            <w:bottom w:val="none" w:sz="0" w:space="0" w:color="auto"/>
            <w:right w:val="none" w:sz="0" w:space="0" w:color="auto"/>
          </w:divBdr>
        </w:div>
        <w:div w:id="147790021">
          <w:marLeft w:val="0"/>
          <w:marRight w:val="0"/>
          <w:marTop w:val="0"/>
          <w:marBottom w:val="0"/>
          <w:divBdr>
            <w:top w:val="none" w:sz="0" w:space="0" w:color="auto"/>
            <w:left w:val="none" w:sz="0" w:space="0" w:color="auto"/>
            <w:bottom w:val="none" w:sz="0" w:space="0" w:color="auto"/>
            <w:right w:val="none" w:sz="0" w:space="0" w:color="auto"/>
          </w:divBdr>
        </w:div>
        <w:div w:id="1603995130">
          <w:marLeft w:val="0"/>
          <w:marRight w:val="0"/>
          <w:marTop w:val="0"/>
          <w:marBottom w:val="0"/>
          <w:divBdr>
            <w:top w:val="none" w:sz="0" w:space="0" w:color="auto"/>
            <w:left w:val="none" w:sz="0" w:space="0" w:color="auto"/>
            <w:bottom w:val="none" w:sz="0" w:space="0" w:color="auto"/>
            <w:right w:val="none" w:sz="0" w:space="0" w:color="auto"/>
          </w:divBdr>
        </w:div>
        <w:div w:id="1661885758">
          <w:marLeft w:val="0"/>
          <w:marRight w:val="0"/>
          <w:marTop w:val="0"/>
          <w:marBottom w:val="0"/>
          <w:divBdr>
            <w:top w:val="none" w:sz="0" w:space="0" w:color="auto"/>
            <w:left w:val="none" w:sz="0" w:space="0" w:color="auto"/>
            <w:bottom w:val="none" w:sz="0" w:space="0" w:color="auto"/>
            <w:right w:val="none" w:sz="0" w:space="0" w:color="auto"/>
          </w:divBdr>
        </w:div>
        <w:div w:id="933778886">
          <w:marLeft w:val="0"/>
          <w:marRight w:val="0"/>
          <w:marTop w:val="0"/>
          <w:marBottom w:val="0"/>
          <w:divBdr>
            <w:top w:val="none" w:sz="0" w:space="0" w:color="auto"/>
            <w:left w:val="none" w:sz="0" w:space="0" w:color="auto"/>
            <w:bottom w:val="none" w:sz="0" w:space="0" w:color="auto"/>
            <w:right w:val="none" w:sz="0" w:space="0" w:color="auto"/>
          </w:divBdr>
        </w:div>
        <w:div w:id="1045759980">
          <w:marLeft w:val="0"/>
          <w:marRight w:val="0"/>
          <w:marTop w:val="0"/>
          <w:marBottom w:val="0"/>
          <w:divBdr>
            <w:top w:val="none" w:sz="0" w:space="0" w:color="auto"/>
            <w:left w:val="none" w:sz="0" w:space="0" w:color="auto"/>
            <w:bottom w:val="none" w:sz="0" w:space="0" w:color="auto"/>
            <w:right w:val="none" w:sz="0" w:space="0" w:color="auto"/>
          </w:divBdr>
        </w:div>
        <w:div w:id="1617903381">
          <w:marLeft w:val="0"/>
          <w:marRight w:val="0"/>
          <w:marTop w:val="0"/>
          <w:marBottom w:val="0"/>
          <w:divBdr>
            <w:top w:val="none" w:sz="0" w:space="0" w:color="auto"/>
            <w:left w:val="none" w:sz="0" w:space="0" w:color="auto"/>
            <w:bottom w:val="none" w:sz="0" w:space="0" w:color="auto"/>
            <w:right w:val="none" w:sz="0" w:space="0" w:color="auto"/>
          </w:divBdr>
        </w:div>
        <w:div w:id="343748571">
          <w:marLeft w:val="0"/>
          <w:marRight w:val="0"/>
          <w:marTop w:val="0"/>
          <w:marBottom w:val="0"/>
          <w:divBdr>
            <w:top w:val="none" w:sz="0" w:space="0" w:color="auto"/>
            <w:left w:val="none" w:sz="0" w:space="0" w:color="auto"/>
            <w:bottom w:val="none" w:sz="0" w:space="0" w:color="auto"/>
            <w:right w:val="none" w:sz="0" w:space="0" w:color="auto"/>
          </w:divBdr>
        </w:div>
        <w:div w:id="23100610">
          <w:marLeft w:val="0"/>
          <w:marRight w:val="0"/>
          <w:marTop w:val="0"/>
          <w:marBottom w:val="0"/>
          <w:divBdr>
            <w:top w:val="none" w:sz="0" w:space="0" w:color="auto"/>
            <w:left w:val="none" w:sz="0" w:space="0" w:color="auto"/>
            <w:bottom w:val="none" w:sz="0" w:space="0" w:color="auto"/>
            <w:right w:val="none" w:sz="0" w:space="0" w:color="auto"/>
          </w:divBdr>
        </w:div>
        <w:div w:id="1409690031">
          <w:marLeft w:val="0"/>
          <w:marRight w:val="0"/>
          <w:marTop w:val="0"/>
          <w:marBottom w:val="0"/>
          <w:divBdr>
            <w:top w:val="none" w:sz="0" w:space="0" w:color="auto"/>
            <w:left w:val="none" w:sz="0" w:space="0" w:color="auto"/>
            <w:bottom w:val="none" w:sz="0" w:space="0" w:color="auto"/>
            <w:right w:val="none" w:sz="0" w:space="0" w:color="auto"/>
          </w:divBdr>
        </w:div>
        <w:div w:id="1025909888">
          <w:marLeft w:val="0"/>
          <w:marRight w:val="0"/>
          <w:marTop w:val="0"/>
          <w:marBottom w:val="0"/>
          <w:divBdr>
            <w:top w:val="none" w:sz="0" w:space="0" w:color="auto"/>
            <w:left w:val="none" w:sz="0" w:space="0" w:color="auto"/>
            <w:bottom w:val="none" w:sz="0" w:space="0" w:color="auto"/>
            <w:right w:val="none" w:sz="0" w:space="0" w:color="auto"/>
          </w:divBdr>
        </w:div>
        <w:div w:id="1596204762">
          <w:marLeft w:val="0"/>
          <w:marRight w:val="0"/>
          <w:marTop w:val="0"/>
          <w:marBottom w:val="0"/>
          <w:divBdr>
            <w:top w:val="none" w:sz="0" w:space="0" w:color="auto"/>
            <w:left w:val="none" w:sz="0" w:space="0" w:color="auto"/>
            <w:bottom w:val="none" w:sz="0" w:space="0" w:color="auto"/>
            <w:right w:val="none" w:sz="0" w:space="0" w:color="auto"/>
          </w:divBdr>
        </w:div>
        <w:div w:id="114831533">
          <w:marLeft w:val="0"/>
          <w:marRight w:val="0"/>
          <w:marTop w:val="0"/>
          <w:marBottom w:val="0"/>
          <w:divBdr>
            <w:top w:val="none" w:sz="0" w:space="0" w:color="auto"/>
            <w:left w:val="none" w:sz="0" w:space="0" w:color="auto"/>
            <w:bottom w:val="none" w:sz="0" w:space="0" w:color="auto"/>
            <w:right w:val="none" w:sz="0" w:space="0" w:color="auto"/>
          </w:divBdr>
        </w:div>
        <w:div w:id="1989547919">
          <w:marLeft w:val="0"/>
          <w:marRight w:val="0"/>
          <w:marTop w:val="0"/>
          <w:marBottom w:val="0"/>
          <w:divBdr>
            <w:top w:val="none" w:sz="0" w:space="0" w:color="auto"/>
            <w:left w:val="none" w:sz="0" w:space="0" w:color="auto"/>
            <w:bottom w:val="none" w:sz="0" w:space="0" w:color="auto"/>
            <w:right w:val="none" w:sz="0" w:space="0" w:color="auto"/>
          </w:divBdr>
        </w:div>
        <w:div w:id="1389306431">
          <w:marLeft w:val="0"/>
          <w:marRight w:val="0"/>
          <w:marTop w:val="0"/>
          <w:marBottom w:val="0"/>
          <w:divBdr>
            <w:top w:val="none" w:sz="0" w:space="0" w:color="auto"/>
            <w:left w:val="none" w:sz="0" w:space="0" w:color="auto"/>
            <w:bottom w:val="none" w:sz="0" w:space="0" w:color="auto"/>
            <w:right w:val="none" w:sz="0" w:space="0" w:color="auto"/>
          </w:divBdr>
        </w:div>
        <w:div w:id="1355575008">
          <w:marLeft w:val="0"/>
          <w:marRight w:val="0"/>
          <w:marTop w:val="0"/>
          <w:marBottom w:val="0"/>
          <w:divBdr>
            <w:top w:val="none" w:sz="0" w:space="0" w:color="auto"/>
            <w:left w:val="none" w:sz="0" w:space="0" w:color="auto"/>
            <w:bottom w:val="none" w:sz="0" w:space="0" w:color="auto"/>
            <w:right w:val="none" w:sz="0" w:space="0" w:color="auto"/>
          </w:divBdr>
        </w:div>
        <w:div w:id="875386913">
          <w:marLeft w:val="0"/>
          <w:marRight w:val="0"/>
          <w:marTop w:val="0"/>
          <w:marBottom w:val="0"/>
          <w:divBdr>
            <w:top w:val="none" w:sz="0" w:space="0" w:color="auto"/>
            <w:left w:val="none" w:sz="0" w:space="0" w:color="auto"/>
            <w:bottom w:val="none" w:sz="0" w:space="0" w:color="auto"/>
            <w:right w:val="none" w:sz="0" w:space="0" w:color="auto"/>
          </w:divBdr>
        </w:div>
        <w:div w:id="237594583">
          <w:marLeft w:val="0"/>
          <w:marRight w:val="0"/>
          <w:marTop w:val="0"/>
          <w:marBottom w:val="0"/>
          <w:divBdr>
            <w:top w:val="none" w:sz="0" w:space="0" w:color="auto"/>
            <w:left w:val="none" w:sz="0" w:space="0" w:color="auto"/>
            <w:bottom w:val="none" w:sz="0" w:space="0" w:color="auto"/>
            <w:right w:val="none" w:sz="0" w:space="0" w:color="auto"/>
          </w:divBdr>
        </w:div>
        <w:div w:id="1354068203">
          <w:marLeft w:val="0"/>
          <w:marRight w:val="0"/>
          <w:marTop w:val="0"/>
          <w:marBottom w:val="0"/>
          <w:divBdr>
            <w:top w:val="none" w:sz="0" w:space="0" w:color="auto"/>
            <w:left w:val="none" w:sz="0" w:space="0" w:color="auto"/>
            <w:bottom w:val="none" w:sz="0" w:space="0" w:color="auto"/>
            <w:right w:val="none" w:sz="0" w:space="0" w:color="auto"/>
          </w:divBdr>
        </w:div>
        <w:div w:id="537008841">
          <w:marLeft w:val="0"/>
          <w:marRight w:val="0"/>
          <w:marTop w:val="0"/>
          <w:marBottom w:val="0"/>
          <w:divBdr>
            <w:top w:val="none" w:sz="0" w:space="0" w:color="auto"/>
            <w:left w:val="none" w:sz="0" w:space="0" w:color="auto"/>
            <w:bottom w:val="none" w:sz="0" w:space="0" w:color="auto"/>
            <w:right w:val="none" w:sz="0" w:space="0" w:color="auto"/>
          </w:divBdr>
        </w:div>
        <w:div w:id="381709653">
          <w:marLeft w:val="0"/>
          <w:marRight w:val="0"/>
          <w:marTop w:val="0"/>
          <w:marBottom w:val="0"/>
          <w:divBdr>
            <w:top w:val="none" w:sz="0" w:space="0" w:color="auto"/>
            <w:left w:val="none" w:sz="0" w:space="0" w:color="auto"/>
            <w:bottom w:val="none" w:sz="0" w:space="0" w:color="auto"/>
            <w:right w:val="none" w:sz="0" w:space="0" w:color="auto"/>
          </w:divBdr>
        </w:div>
        <w:div w:id="111747956">
          <w:marLeft w:val="0"/>
          <w:marRight w:val="0"/>
          <w:marTop w:val="0"/>
          <w:marBottom w:val="0"/>
          <w:divBdr>
            <w:top w:val="none" w:sz="0" w:space="0" w:color="auto"/>
            <w:left w:val="none" w:sz="0" w:space="0" w:color="auto"/>
            <w:bottom w:val="none" w:sz="0" w:space="0" w:color="auto"/>
            <w:right w:val="none" w:sz="0" w:space="0" w:color="auto"/>
          </w:divBdr>
        </w:div>
        <w:div w:id="528496399">
          <w:marLeft w:val="0"/>
          <w:marRight w:val="0"/>
          <w:marTop w:val="0"/>
          <w:marBottom w:val="0"/>
          <w:divBdr>
            <w:top w:val="none" w:sz="0" w:space="0" w:color="auto"/>
            <w:left w:val="none" w:sz="0" w:space="0" w:color="auto"/>
            <w:bottom w:val="none" w:sz="0" w:space="0" w:color="auto"/>
            <w:right w:val="none" w:sz="0" w:space="0" w:color="auto"/>
          </w:divBdr>
        </w:div>
        <w:div w:id="1384599224">
          <w:marLeft w:val="0"/>
          <w:marRight w:val="0"/>
          <w:marTop w:val="0"/>
          <w:marBottom w:val="0"/>
          <w:divBdr>
            <w:top w:val="none" w:sz="0" w:space="0" w:color="auto"/>
            <w:left w:val="none" w:sz="0" w:space="0" w:color="auto"/>
            <w:bottom w:val="none" w:sz="0" w:space="0" w:color="auto"/>
            <w:right w:val="none" w:sz="0" w:space="0" w:color="auto"/>
          </w:divBdr>
        </w:div>
        <w:div w:id="305092120">
          <w:marLeft w:val="0"/>
          <w:marRight w:val="0"/>
          <w:marTop w:val="0"/>
          <w:marBottom w:val="0"/>
          <w:divBdr>
            <w:top w:val="none" w:sz="0" w:space="0" w:color="auto"/>
            <w:left w:val="none" w:sz="0" w:space="0" w:color="auto"/>
            <w:bottom w:val="none" w:sz="0" w:space="0" w:color="auto"/>
            <w:right w:val="none" w:sz="0" w:space="0" w:color="auto"/>
          </w:divBdr>
        </w:div>
        <w:div w:id="2126655758">
          <w:marLeft w:val="0"/>
          <w:marRight w:val="0"/>
          <w:marTop w:val="0"/>
          <w:marBottom w:val="0"/>
          <w:divBdr>
            <w:top w:val="none" w:sz="0" w:space="0" w:color="auto"/>
            <w:left w:val="none" w:sz="0" w:space="0" w:color="auto"/>
            <w:bottom w:val="none" w:sz="0" w:space="0" w:color="auto"/>
            <w:right w:val="none" w:sz="0" w:space="0" w:color="auto"/>
          </w:divBdr>
        </w:div>
        <w:div w:id="2028292737">
          <w:marLeft w:val="0"/>
          <w:marRight w:val="0"/>
          <w:marTop w:val="0"/>
          <w:marBottom w:val="0"/>
          <w:divBdr>
            <w:top w:val="none" w:sz="0" w:space="0" w:color="auto"/>
            <w:left w:val="none" w:sz="0" w:space="0" w:color="auto"/>
            <w:bottom w:val="none" w:sz="0" w:space="0" w:color="auto"/>
            <w:right w:val="none" w:sz="0" w:space="0" w:color="auto"/>
          </w:divBdr>
        </w:div>
        <w:div w:id="1246761276">
          <w:marLeft w:val="0"/>
          <w:marRight w:val="0"/>
          <w:marTop w:val="0"/>
          <w:marBottom w:val="0"/>
          <w:divBdr>
            <w:top w:val="none" w:sz="0" w:space="0" w:color="auto"/>
            <w:left w:val="none" w:sz="0" w:space="0" w:color="auto"/>
            <w:bottom w:val="none" w:sz="0" w:space="0" w:color="auto"/>
            <w:right w:val="none" w:sz="0" w:space="0" w:color="auto"/>
          </w:divBdr>
        </w:div>
        <w:div w:id="759645438">
          <w:marLeft w:val="0"/>
          <w:marRight w:val="0"/>
          <w:marTop w:val="0"/>
          <w:marBottom w:val="0"/>
          <w:divBdr>
            <w:top w:val="none" w:sz="0" w:space="0" w:color="auto"/>
            <w:left w:val="none" w:sz="0" w:space="0" w:color="auto"/>
            <w:bottom w:val="none" w:sz="0" w:space="0" w:color="auto"/>
            <w:right w:val="none" w:sz="0" w:space="0" w:color="auto"/>
          </w:divBdr>
        </w:div>
        <w:div w:id="1497648905">
          <w:marLeft w:val="0"/>
          <w:marRight w:val="0"/>
          <w:marTop w:val="0"/>
          <w:marBottom w:val="0"/>
          <w:divBdr>
            <w:top w:val="none" w:sz="0" w:space="0" w:color="auto"/>
            <w:left w:val="none" w:sz="0" w:space="0" w:color="auto"/>
            <w:bottom w:val="none" w:sz="0" w:space="0" w:color="auto"/>
            <w:right w:val="none" w:sz="0" w:space="0" w:color="auto"/>
          </w:divBdr>
        </w:div>
        <w:div w:id="691421271">
          <w:marLeft w:val="0"/>
          <w:marRight w:val="0"/>
          <w:marTop w:val="0"/>
          <w:marBottom w:val="0"/>
          <w:divBdr>
            <w:top w:val="none" w:sz="0" w:space="0" w:color="auto"/>
            <w:left w:val="none" w:sz="0" w:space="0" w:color="auto"/>
            <w:bottom w:val="none" w:sz="0" w:space="0" w:color="auto"/>
            <w:right w:val="none" w:sz="0" w:space="0" w:color="auto"/>
          </w:divBdr>
        </w:div>
        <w:div w:id="1464271161">
          <w:marLeft w:val="0"/>
          <w:marRight w:val="0"/>
          <w:marTop w:val="0"/>
          <w:marBottom w:val="0"/>
          <w:divBdr>
            <w:top w:val="none" w:sz="0" w:space="0" w:color="auto"/>
            <w:left w:val="none" w:sz="0" w:space="0" w:color="auto"/>
            <w:bottom w:val="none" w:sz="0" w:space="0" w:color="auto"/>
            <w:right w:val="none" w:sz="0" w:space="0" w:color="auto"/>
          </w:divBdr>
        </w:div>
        <w:div w:id="1791588305">
          <w:marLeft w:val="0"/>
          <w:marRight w:val="0"/>
          <w:marTop w:val="0"/>
          <w:marBottom w:val="0"/>
          <w:divBdr>
            <w:top w:val="none" w:sz="0" w:space="0" w:color="auto"/>
            <w:left w:val="none" w:sz="0" w:space="0" w:color="auto"/>
            <w:bottom w:val="none" w:sz="0" w:space="0" w:color="auto"/>
            <w:right w:val="none" w:sz="0" w:space="0" w:color="auto"/>
          </w:divBdr>
        </w:div>
        <w:div w:id="740251906">
          <w:marLeft w:val="0"/>
          <w:marRight w:val="0"/>
          <w:marTop w:val="0"/>
          <w:marBottom w:val="0"/>
          <w:divBdr>
            <w:top w:val="none" w:sz="0" w:space="0" w:color="auto"/>
            <w:left w:val="none" w:sz="0" w:space="0" w:color="auto"/>
            <w:bottom w:val="none" w:sz="0" w:space="0" w:color="auto"/>
            <w:right w:val="none" w:sz="0" w:space="0" w:color="auto"/>
          </w:divBdr>
        </w:div>
        <w:div w:id="1206984298">
          <w:marLeft w:val="0"/>
          <w:marRight w:val="0"/>
          <w:marTop w:val="0"/>
          <w:marBottom w:val="0"/>
          <w:divBdr>
            <w:top w:val="none" w:sz="0" w:space="0" w:color="auto"/>
            <w:left w:val="none" w:sz="0" w:space="0" w:color="auto"/>
            <w:bottom w:val="none" w:sz="0" w:space="0" w:color="auto"/>
            <w:right w:val="none" w:sz="0" w:space="0" w:color="auto"/>
          </w:divBdr>
        </w:div>
        <w:div w:id="1597516718">
          <w:marLeft w:val="0"/>
          <w:marRight w:val="0"/>
          <w:marTop w:val="0"/>
          <w:marBottom w:val="0"/>
          <w:divBdr>
            <w:top w:val="none" w:sz="0" w:space="0" w:color="auto"/>
            <w:left w:val="none" w:sz="0" w:space="0" w:color="auto"/>
            <w:bottom w:val="none" w:sz="0" w:space="0" w:color="auto"/>
            <w:right w:val="none" w:sz="0" w:space="0" w:color="auto"/>
          </w:divBdr>
        </w:div>
        <w:div w:id="949507832">
          <w:marLeft w:val="0"/>
          <w:marRight w:val="0"/>
          <w:marTop w:val="0"/>
          <w:marBottom w:val="0"/>
          <w:divBdr>
            <w:top w:val="none" w:sz="0" w:space="0" w:color="auto"/>
            <w:left w:val="none" w:sz="0" w:space="0" w:color="auto"/>
            <w:bottom w:val="none" w:sz="0" w:space="0" w:color="auto"/>
            <w:right w:val="none" w:sz="0" w:space="0" w:color="auto"/>
          </w:divBdr>
        </w:div>
        <w:div w:id="334503536">
          <w:marLeft w:val="0"/>
          <w:marRight w:val="0"/>
          <w:marTop w:val="0"/>
          <w:marBottom w:val="0"/>
          <w:divBdr>
            <w:top w:val="none" w:sz="0" w:space="0" w:color="auto"/>
            <w:left w:val="none" w:sz="0" w:space="0" w:color="auto"/>
            <w:bottom w:val="none" w:sz="0" w:space="0" w:color="auto"/>
            <w:right w:val="none" w:sz="0" w:space="0" w:color="auto"/>
          </w:divBdr>
        </w:div>
        <w:div w:id="922027347">
          <w:marLeft w:val="0"/>
          <w:marRight w:val="0"/>
          <w:marTop w:val="0"/>
          <w:marBottom w:val="0"/>
          <w:divBdr>
            <w:top w:val="none" w:sz="0" w:space="0" w:color="auto"/>
            <w:left w:val="none" w:sz="0" w:space="0" w:color="auto"/>
            <w:bottom w:val="none" w:sz="0" w:space="0" w:color="auto"/>
            <w:right w:val="none" w:sz="0" w:space="0" w:color="auto"/>
          </w:divBdr>
        </w:div>
        <w:div w:id="1300065146">
          <w:marLeft w:val="0"/>
          <w:marRight w:val="0"/>
          <w:marTop w:val="0"/>
          <w:marBottom w:val="0"/>
          <w:divBdr>
            <w:top w:val="none" w:sz="0" w:space="0" w:color="auto"/>
            <w:left w:val="none" w:sz="0" w:space="0" w:color="auto"/>
            <w:bottom w:val="none" w:sz="0" w:space="0" w:color="auto"/>
            <w:right w:val="none" w:sz="0" w:space="0" w:color="auto"/>
          </w:divBdr>
        </w:div>
        <w:div w:id="1307667273">
          <w:marLeft w:val="0"/>
          <w:marRight w:val="0"/>
          <w:marTop w:val="0"/>
          <w:marBottom w:val="0"/>
          <w:divBdr>
            <w:top w:val="none" w:sz="0" w:space="0" w:color="auto"/>
            <w:left w:val="none" w:sz="0" w:space="0" w:color="auto"/>
            <w:bottom w:val="none" w:sz="0" w:space="0" w:color="auto"/>
            <w:right w:val="none" w:sz="0" w:space="0" w:color="auto"/>
          </w:divBdr>
        </w:div>
        <w:div w:id="2106143148">
          <w:marLeft w:val="0"/>
          <w:marRight w:val="0"/>
          <w:marTop w:val="0"/>
          <w:marBottom w:val="0"/>
          <w:divBdr>
            <w:top w:val="none" w:sz="0" w:space="0" w:color="auto"/>
            <w:left w:val="none" w:sz="0" w:space="0" w:color="auto"/>
            <w:bottom w:val="none" w:sz="0" w:space="0" w:color="auto"/>
            <w:right w:val="none" w:sz="0" w:space="0" w:color="auto"/>
          </w:divBdr>
        </w:div>
        <w:div w:id="670178745">
          <w:marLeft w:val="0"/>
          <w:marRight w:val="0"/>
          <w:marTop w:val="0"/>
          <w:marBottom w:val="0"/>
          <w:divBdr>
            <w:top w:val="none" w:sz="0" w:space="0" w:color="auto"/>
            <w:left w:val="none" w:sz="0" w:space="0" w:color="auto"/>
            <w:bottom w:val="none" w:sz="0" w:space="0" w:color="auto"/>
            <w:right w:val="none" w:sz="0" w:space="0" w:color="auto"/>
          </w:divBdr>
        </w:div>
        <w:div w:id="1228686923">
          <w:marLeft w:val="0"/>
          <w:marRight w:val="0"/>
          <w:marTop w:val="0"/>
          <w:marBottom w:val="0"/>
          <w:divBdr>
            <w:top w:val="none" w:sz="0" w:space="0" w:color="auto"/>
            <w:left w:val="none" w:sz="0" w:space="0" w:color="auto"/>
            <w:bottom w:val="none" w:sz="0" w:space="0" w:color="auto"/>
            <w:right w:val="none" w:sz="0" w:space="0" w:color="auto"/>
          </w:divBdr>
        </w:div>
        <w:div w:id="1176265509">
          <w:marLeft w:val="0"/>
          <w:marRight w:val="0"/>
          <w:marTop w:val="0"/>
          <w:marBottom w:val="0"/>
          <w:divBdr>
            <w:top w:val="none" w:sz="0" w:space="0" w:color="auto"/>
            <w:left w:val="none" w:sz="0" w:space="0" w:color="auto"/>
            <w:bottom w:val="none" w:sz="0" w:space="0" w:color="auto"/>
            <w:right w:val="none" w:sz="0" w:space="0" w:color="auto"/>
          </w:divBdr>
        </w:div>
        <w:div w:id="600647812">
          <w:marLeft w:val="0"/>
          <w:marRight w:val="0"/>
          <w:marTop w:val="0"/>
          <w:marBottom w:val="0"/>
          <w:divBdr>
            <w:top w:val="none" w:sz="0" w:space="0" w:color="auto"/>
            <w:left w:val="none" w:sz="0" w:space="0" w:color="auto"/>
            <w:bottom w:val="none" w:sz="0" w:space="0" w:color="auto"/>
            <w:right w:val="none" w:sz="0" w:space="0" w:color="auto"/>
          </w:divBdr>
        </w:div>
        <w:div w:id="1815174786">
          <w:marLeft w:val="0"/>
          <w:marRight w:val="0"/>
          <w:marTop w:val="0"/>
          <w:marBottom w:val="0"/>
          <w:divBdr>
            <w:top w:val="none" w:sz="0" w:space="0" w:color="auto"/>
            <w:left w:val="none" w:sz="0" w:space="0" w:color="auto"/>
            <w:bottom w:val="none" w:sz="0" w:space="0" w:color="auto"/>
            <w:right w:val="none" w:sz="0" w:space="0" w:color="auto"/>
          </w:divBdr>
        </w:div>
        <w:div w:id="860818406">
          <w:marLeft w:val="0"/>
          <w:marRight w:val="0"/>
          <w:marTop w:val="0"/>
          <w:marBottom w:val="0"/>
          <w:divBdr>
            <w:top w:val="none" w:sz="0" w:space="0" w:color="auto"/>
            <w:left w:val="none" w:sz="0" w:space="0" w:color="auto"/>
            <w:bottom w:val="none" w:sz="0" w:space="0" w:color="auto"/>
            <w:right w:val="none" w:sz="0" w:space="0" w:color="auto"/>
          </w:divBdr>
        </w:div>
        <w:div w:id="1887180226">
          <w:marLeft w:val="0"/>
          <w:marRight w:val="0"/>
          <w:marTop w:val="0"/>
          <w:marBottom w:val="0"/>
          <w:divBdr>
            <w:top w:val="none" w:sz="0" w:space="0" w:color="auto"/>
            <w:left w:val="none" w:sz="0" w:space="0" w:color="auto"/>
            <w:bottom w:val="none" w:sz="0" w:space="0" w:color="auto"/>
            <w:right w:val="none" w:sz="0" w:space="0" w:color="auto"/>
          </w:divBdr>
        </w:div>
        <w:div w:id="1422293340">
          <w:marLeft w:val="0"/>
          <w:marRight w:val="0"/>
          <w:marTop w:val="0"/>
          <w:marBottom w:val="0"/>
          <w:divBdr>
            <w:top w:val="none" w:sz="0" w:space="0" w:color="auto"/>
            <w:left w:val="none" w:sz="0" w:space="0" w:color="auto"/>
            <w:bottom w:val="none" w:sz="0" w:space="0" w:color="auto"/>
            <w:right w:val="none" w:sz="0" w:space="0" w:color="auto"/>
          </w:divBdr>
        </w:div>
        <w:div w:id="1925604617">
          <w:marLeft w:val="0"/>
          <w:marRight w:val="0"/>
          <w:marTop w:val="0"/>
          <w:marBottom w:val="0"/>
          <w:divBdr>
            <w:top w:val="none" w:sz="0" w:space="0" w:color="auto"/>
            <w:left w:val="none" w:sz="0" w:space="0" w:color="auto"/>
            <w:bottom w:val="none" w:sz="0" w:space="0" w:color="auto"/>
            <w:right w:val="none" w:sz="0" w:space="0" w:color="auto"/>
          </w:divBdr>
        </w:div>
        <w:div w:id="1108428264">
          <w:marLeft w:val="0"/>
          <w:marRight w:val="0"/>
          <w:marTop w:val="0"/>
          <w:marBottom w:val="0"/>
          <w:divBdr>
            <w:top w:val="none" w:sz="0" w:space="0" w:color="auto"/>
            <w:left w:val="none" w:sz="0" w:space="0" w:color="auto"/>
            <w:bottom w:val="none" w:sz="0" w:space="0" w:color="auto"/>
            <w:right w:val="none" w:sz="0" w:space="0" w:color="auto"/>
          </w:divBdr>
        </w:div>
        <w:div w:id="1957329382">
          <w:marLeft w:val="0"/>
          <w:marRight w:val="0"/>
          <w:marTop w:val="0"/>
          <w:marBottom w:val="0"/>
          <w:divBdr>
            <w:top w:val="none" w:sz="0" w:space="0" w:color="auto"/>
            <w:left w:val="none" w:sz="0" w:space="0" w:color="auto"/>
            <w:bottom w:val="none" w:sz="0" w:space="0" w:color="auto"/>
            <w:right w:val="none" w:sz="0" w:space="0" w:color="auto"/>
          </w:divBdr>
        </w:div>
        <w:div w:id="163397987">
          <w:marLeft w:val="0"/>
          <w:marRight w:val="0"/>
          <w:marTop w:val="0"/>
          <w:marBottom w:val="0"/>
          <w:divBdr>
            <w:top w:val="none" w:sz="0" w:space="0" w:color="auto"/>
            <w:left w:val="none" w:sz="0" w:space="0" w:color="auto"/>
            <w:bottom w:val="none" w:sz="0" w:space="0" w:color="auto"/>
            <w:right w:val="none" w:sz="0" w:space="0" w:color="auto"/>
          </w:divBdr>
        </w:div>
        <w:div w:id="2099056331">
          <w:marLeft w:val="0"/>
          <w:marRight w:val="0"/>
          <w:marTop w:val="0"/>
          <w:marBottom w:val="0"/>
          <w:divBdr>
            <w:top w:val="none" w:sz="0" w:space="0" w:color="auto"/>
            <w:left w:val="none" w:sz="0" w:space="0" w:color="auto"/>
            <w:bottom w:val="none" w:sz="0" w:space="0" w:color="auto"/>
            <w:right w:val="none" w:sz="0" w:space="0" w:color="auto"/>
          </w:divBdr>
        </w:div>
        <w:div w:id="393509419">
          <w:marLeft w:val="0"/>
          <w:marRight w:val="0"/>
          <w:marTop w:val="0"/>
          <w:marBottom w:val="0"/>
          <w:divBdr>
            <w:top w:val="none" w:sz="0" w:space="0" w:color="auto"/>
            <w:left w:val="none" w:sz="0" w:space="0" w:color="auto"/>
            <w:bottom w:val="none" w:sz="0" w:space="0" w:color="auto"/>
            <w:right w:val="none" w:sz="0" w:space="0" w:color="auto"/>
          </w:divBdr>
        </w:div>
        <w:div w:id="1585606062">
          <w:marLeft w:val="0"/>
          <w:marRight w:val="0"/>
          <w:marTop w:val="0"/>
          <w:marBottom w:val="0"/>
          <w:divBdr>
            <w:top w:val="none" w:sz="0" w:space="0" w:color="auto"/>
            <w:left w:val="none" w:sz="0" w:space="0" w:color="auto"/>
            <w:bottom w:val="none" w:sz="0" w:space="0" w:color="auto"/>
            <w:right w:val="none" w:sz="0" w:space="0" w:color="auto"/>
          </w:divBdr>
        </w:div>
        <w:div w:id="1441532746">
          <w:marLeft w:val="0"/>
          <w:marRight w:val="0"/>
          <w:marTop w:val="0"/>
          <w:marBottom w:val="0"/>
          <w:divBdr>
            <w:top w:val="none" w:sz="0" w:space="0" w:color="auto"/>
            <w:left w:val="none" w:sz="0" w:space="0" w:color="auto"/>
            <w:bottom w:val="none" w:sz="0" w:space="0" w:color="auto"/>
            <w:right w:val="none" w:sz="0" w:space="0" w:color="auto"/>
          </w:divBdr>
        </w:div>
        <w:div w:id="403185818">
          <w:marLeft w:val="0"/>
          <w:marRight w:val="0"/>
          <w:marTop w:val="0"/>
          <w:marBottom w:val="0"/>
          <w:divBdr>
            <w:top w:val="none" w:sz="0" w:space="0" w:color="auto"/>
            <w:left w:val="none" w:sz="0" w:space="0" w:color="auto"/>
            <w:bottom w:val="none" w:sz="0" w:space="0" w:color="auto"/>
            <w:right w:val="none" w:sz="0" w:space="0" w:color="auto"/>
          </w:divBdr>
        </w:div>
      </w:divsChild>
    </w:div>
    <w:div w:id="1194029666">
      <w:bodyDiv w:val="1"/>
      <w:marLeft w:val="0"/>
      <w:marRight w:val="0"/>
      <w:marTop w:val="0"/>
      <w:marBottom w:val="0"/>
      <w:divBdr>
        <w:top w:val="none" w:sz="0" w:space="0" w:color="auto"/>
        <w:left w:val="none" w:sz="0" w:space="0" w:color="auto"/>
        <w:bottom w:val="none" w:sz="0" w:space="0" w:color="auto"/>
        <w:right w:val="none" w:sz="0" w:space="0" w:color="auto"/>
      </w:divBdr>
    </w:div>
    <w:div w:id="1276137919">
      <w:bodyDiv w:val="1"/>
      <w:marLeft w:val="0"/>
      <w:marRight w:val="0"/>
      <w:marTop w:val="0"/>
      <w:marBottom w:val="0"/>
      <w:divBdr>
        <w:top w:val="none" w:sz="0" w:space="0" w:color="auto"/>
        <w:left w:val="none" w:sz="0" w:space="0" w:color="auto"/>
        <w:bottom w:val="none" w:sz="0" w:space="0" w:color="auto"/>
        <w:right w:val="none" w:sz="0" w:space="0" w:color="auto"/>
      </w:divBdr>
    </w:div>
    <w:div w:id="1417283525">
      <w:bodyDiv w:val="1"/>
      <w:marLeft w:val="0"/>
      <w:marRight w:val="0"/>
      <w:marTop w:val="0"/>
      <w:marBottom w:val="0"/>
      <w:divBdr>
        <w:top w:val="none" w:sz="0" w:space="0" w:color="auto"/>
        <w:left w:val="none" w:sz="0" w:space="0" w:color="auto"/>
        <w:bottom w:val="none" w:sz="0" w:space="0" w:color="auto"/>
        <w:right w:val="none" w:sz="0" w:space="0" w:color="auto"/>
      </w:divBdr>
    </w:div>
    <w:div w:id="1591698998">
      <w:bodyDiv w:val="1"/>
      <w:marLeft w:val="0"/>
      <w:marRight w:val="0"/>
      <w:marTop w:val="0"/>
      <w:marBottom w:val="0"/>
      <w:divBdr>
        <w:top w:val="none" w:sz="0" w:space="0" w:color="auto"/>
        <w:left w:val="none" w:sz="0" w:space="0" w:color="auto"/>
        <w:bottom w:val="none" w:sz="0" w:space="0" w:color="auto"/>
        <w:right w:val="none" w:sz="0" w:space="0" w:color="auto"/>
      </w:divBdr>
    </w:div>
    <w:div w:id="1685595276">
      <w:bodyDiv w:val="1"/>
      <w:marLeft w:val="0"/>
      <w:marRight w:val="0"/>
      <w:marTop w:val="0"/>
      <w:marBottom w:val="0"/>
      <w:divBdr>
        <w:top w:val="none" w:sz="0" w:space="0" w:color="auto"/>
        <w:left w:val="none" w:sz="0" w:space="0" w:color="auto"/>
        <w:bottom w:val="none" w:sz="0" w:space="0" w:color="auto"/>
        <w:right w:val="none" w:sz="0" w:space="0" w:color="auto"/>
      </w:divBdr>
      <w:divsChild>
        <w:div w:id="1328509838">
          <w:marLeft w:val="0"/>
          <w:marRight w:val="0"/>
          <w:marTop w:val="0"/>
          <w:marBottom w:val="0"/>
          <w:divBdr>
            <w:top w:val="none" w:sz="0" w:space="0" w:color="auto"/>
            <w:left w:val="none" w:sz="0" w:space="0" w:color="auto"/>
            <w:bottom w:val="none" w:sz="0" w:space="0" w:color="auto"/>
            <w:right w:val="none" w:sz="0" w:space="0" w:color="auto"/>
          </w:divBdr>
        </w:div>
        <w:div w:id="764575576">
          <w:marLeft w:val="0"/>
          <w:marRight w:val="0"/>
          <w:marTop w:val="0"/>
          <w:marBottom w:val="0"/>
          <w:divBdr>
            <w:top w:val="none" w:sz="0" w:space="0" w:color="auto"/>
            <w:left w:val="none" w:sz="0" w:space="0" w:color="auto"/>
            <w:bottom w:val="none" w:sz="0" w:space="0" w:color="auto"/>
            <w:right w:val="none" w:sz="0" w:space="0" w:color="auto"/>
          </w:divBdr>
        </w:div>
        <w:div w:id="1851942709">
          <w:marLeft w:val="0"/>
          <w:marRight w:val="0"/>
          <w:marTop w:val="0"/>
          <w:marBottom w:val="0"/>
          <w:divBdr>
            <w:top w:val="none" w:sz="0" w:space="0" w:color="auto"/>
            <w:left w:val="none" w:sz="0" w:space="0" w:color="auto"/>
            <w:bottom w:val="none" w:sz="0" w:space="0" w:color="auto"/>
            <w:right w:val="none" w:sz="0" w:space="0" w:color="auto"/>
          </w:divBdr>
        </w:div>
        <w:div w:id="167059132">
          <w:marLeft w:val="0"/>
          <w:marRight w:val="0"/>
          <w:marTop w:val="0"/>
          <w:marBottom w:val="0"/>
          <w:divBdr>
            <w:top w:val="none" w:sz="0" w:space="0" w:color="auto"/>
            <w:left w:val="none" w:sz="0" w:space="0" w:color="auto"/>
            <w:bottom w:val="none" w:sz="0" w:space="0" w:color="auto"/>
            <w:right w:val="none" w:sz="0" w:space="0" w:color="auto"/>
          </w:divBdr>
        </w:div>
        <w:div w:id="850684951">
          <w:marLeft w:val="0"/>
          <w:marRight w:val="0"/>
          <w:marTop w:val="0"/>
          <w:marBottom w:val="0"/>
          <w:divBdr>
            <w:top w:val="none" w:sz="0" w:space="0" w:color="auto"/>
            <w:left w:val="none" w:sz="0" w:space="0" w:color="auto"/>
            <w:bottom w:val="none" w:sz="0" w:space="0" w:color="auto"/>
            <w:right w:val="none" w:sz="0" w:space="0" w:color="auto"/>
          </w:divBdr>
        </w:div>
        <w:div w:id="1533617990">
          <w:marLeft w:val="0"/>
          <w:marRight w:val="0"/>
          <w:marTop w:val="0"/>
          <w:marBottom w:val="0"/>
          <w:divBdr>
            <w:top w:val="none" w:sz="0" w:space="0" w:color="auto"/>
            <w:left w:val="none" w:sz="0" w:space="0" w:color="auto"/>
            <w:bottom w:val="none" w:sz="0" w:space="0" w:color="auto"/>
            <w:right w:val="none" w:sz="0" w:space="0" w:color="auto"/>
          </w:divBdr>
        </w:div>
        <w:div w:id="857233468">
          <w:marLeft w:val="0"/>
          <w:marRight w:val="0"/>
          <w:marTop w:val="0"/>
          <w:marBottom w:val="0"/>
          <w:divBdr>
            <w:top w:val="none" w:sz="0" w:space="0" w:color="auto"/>
            <w:left w:val="none" w:sz="0" w:space="0" w:color="auto"/>
            <w:bottom w:val="none" w:sz="0" w:space="0" w:color="auto"/>
            <w:right w:val="none" w:sz="0" w:space="0" w:color="auto"/>
          </w:divBdr>
        </w:div>
        <w:div w:id="258565828">
          <w:marLeft w:val="0"/>
          <w:marRight w:val="0"/>
          <w:marTop w:val="0"/>
          <w:marBottom w:val="0"/>
          <w:divBdr>
            <w:top w:val="none" w:sz="0" w:space="0" w:color="auto"/>
            <w:left w:val="none" w:sz="0" w:space="0" w:color="auto"/>
            <w:bottom w:val="none" w:sz="0" w:space="0" w:color="auto"/>
            <w:right w:val="none" w:sz="0" w:space="0" w:color="auto"/>
          </w:divBdr>
        </w:div>
        <w:div w:id="375743462">
          <w:marLeft w:val="0"/>
          <w:marRight w:val="0"/>
          <w:marTop w:val="0"/>
          <w:marBottom w:val="0"/>
          <w:divBdr>
            <w:top w:val="none" w:sz="0" w:space="0" w:color="auto"/>
            <w:left w:val="none" w:sz="0" w:space="0" w:color="auto"/>
            <w:bottom w:val="none" w:sz="0" w:space="0" w:color="auto"/>
            <w:right w:val="none" w:sz="0" w:space="0" w:color="auto"/>
          </w:divBdr>
        </w:div>
        <w:div w:id="372311684">
          <w:marLeft w:val="0"/>
          <w:marRight w:val="0"/>
          <w:marTop w:val="0"/>
          <w:marBottom w:val="0"/>
          <w:divBdr>
            <w:top w:val="none" w:sz="0" w:space="0" w:color="auto"/>
            <w:left w:val="none" w:sz="0" w:space="0" w:color="auto"/>
            <w:bottom w:val="none" w:sz="0" w:space="0" w:color="auto"/>
            <w:right w:val="none" w:sz="0" w:space="0" w:color="auto"/>
          </w:divBdr>
        </w:div>
        <w:div w:id="192772985">
          <w:marLeft w:val="0"/>
          <w:marRight w:val="0"/>
          <w:marTop w:val="0"/>
          <w:marBottom w:val="0"/>
          <w:divBdr>
            <w:top w:val="none" w:sz="0" w:space="0" w:color="auto"/>
            <w:left w:val="none" w:sz="0" w:space="0" w:color="auto"/>
            <w:bottom w:val="none" w:sz="0" w:space="0" w:color="auto"/>
            <w:right w:val="none" w:sz="0" w:space="0" w:color="auto"/>
          </w:divBdr>
        </w:div>
        <w:div w:id="1897693066">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251159108">
          <w:marLeft w:val="0"/>
          <w:marRight w:val="0"/>
          <w:marTop w:val="0"/>
          <w:marBottom w:val="0"/>
          <w:divBdr>
            <w:top w:val="none" w:sz="0" w:space="0" w:color="auto"/>
            <w:left w:val="none" w:sz="0" w:space="0" w:color="auto"/>
            <w:bottom w:val="none" w:sz="0" w:space="0" w:color="auto"/>
            <w:right w:val="none" w:sz="0" w:space="0" w:color="auto"/>
          </w:divBdr>
        </w:div>
        <w:div w:id="1884559150">
          <w:marLeft w:val="0"/>
          <w:marRight w:val="0"/>
          <w:marTop w:val="0"/>
          <w:marBottom w:val="0"/>
          <w:divBdr>
            <w:top w:val="none" w:sz="0" w:space="0" w:color="auto"/>
            <w:left w:val="none" w:sz="0" w:space="0" w:color="auto"/>
            <w:bottom w:val="none" w:sz="0" w:space="0" w:color="auto"/>
            <w:right w:val="none" w:sz="0" w:space="0" w:color="auto"/>
          </w:divBdr>
        </w:div>
        <w:div w:id="1076363489">
          <w:marLeft w:val="0"/>
          <w:marRight w:val="0"/>
          <w:marTop w:val="0"/>
          <w:marBottom w:val="0"/>
          <w:divBdr>
            <w:top w:val="none" w:sz="0" w:space="0" w:color="auto"/>
            <w:left w:val="none" w:sz="0" w:space="0" w:color="auto"/>
            <w:bottom w:val="none" w:sz="0" w:space="0" w:color="auto"/>
            <w:right w:val="none" w:sz="0" w:space="0" w:color="auto"/>
          </w:divBdr>
        </w:div>
        <w:div w:id="1130829781">
          <w:marLeft w:val="0"/>
          <w:marRight w:val="0"/>
          <w:marTop w:val="0"/>
          <w:marBottom w:val="0"/>
          <w:divBdr>
            <w:top w:val="none" w:sz="0" w:space="0" w:color="auto"/>
            <w:left w:val="none" w:sz="0" w:space="0" w:color="auto"/>
            <w:bottom w:val="none" w:sz="0" w:space="0" w:color="auto"/>
            <w:right w:val="none" w:sz="0" w:space="0" w:color="auto"/>
          </w:divBdr>
        </w:div>
        <w:div w:id="1385252615">
          <w:marLeft w:val="0"/>
          <w:marRight w:val="0"/>
          <w:marTop w:val="0"/>
          <w:marBottom w:val="0"/>
          <w:divBdr>
            <w:top w:val="none" w:sz="0" w:space="0" w:color="auto"/>
            <w:left w:val="none" w:sz="0" w:space="0" w:color="auto"/>
            <w:bottom w:val="none" w:sz="0" w:space="0" w:color="auto"/>
            <w:right w:val="none" w:sz="0" w:space="0" w:color="auto"/>
          </w:divBdr>
        </w:div>
      </w:divsChild>
    </w:div>
    <w:div w:id="1726948221">
      <w:bodyDiv w:val="1"/>
      <w:marLeft w:val="0"/>
      <w:marRight w:val="0"/>
      <w:marTop w:val="0"/>
      <w:marBottom w:val="0"/>
      <w:divBdr>
        <w:top w:val="none" w:sz="0" w:space="0" w:color="auto"/>
        <w:left w:val="none" w:sz="0" w:space="0" w:color="auto"/>
        <w:bottom w:val="none" w:sz="0" w:space="0" w:color="auto"/>
        <w:right w:val="none" w:sz="0" w:space="0" w:color="auto"/>
      </w:divBdr>
    </w:div>
    <w:div w:id="1820465205">
      <w:bodyDiv w:val="1"/>
      <w:marLeft w:val="0"/>
      <w:marRight w:val="0"/>
      <w:marTop w:val="0"/>
      <w:marBottom w:val="0"/>
      <w:divBdr>
        <w:top w:val="none" w:sz="0" w:space="0" w:color="auto"/>
        <w:left w:val="none" w:sz="0" w:space="0" w:color="auto"/>
        <w:bottom w:val="none" w:sz="0" w:space="0" w:color="auto"/>
        <w:right w:val="none" w:sz="0" w:space="0" w:color="auto"/>
      </w:divBdr>
      <w:divsChild>
        <w:div w:id="707754030">
          <w:marLeft w:val="0"/>
          <w:marRight w:val="0"/>
          <w:marTop w:val="0"/>
          <w:marBottom w:val="0"/>
          <w:divBdr>
            <w:top w:val="none" w:sz="0" w:space="0" w:color="auto"/>
            <w:left w:val="none" w:sz="0" w:space="0" w:color="auto"/>
            <w:bottom w:val="none" w:sz="0" w:space="0" w:color="auto"/>
            <w:right w:val="none" w:sz="0" w:space="0" w:color="auto"/>
          </w:divBdr>
        </w:div>
        <w:div w:id="553733141">
          <w:marLeft w:val="0"/>
          <w:marRight w:val="0"/>
          <w:marTop w:val="0"/>
          <w:marBottom w:val="0"/>
          <w:divBdr>
            <w:top w:val="none" w:sz="0" w:space="0" w:color="auto"/>
            <w:left w:val="none" w:sz="0" w:space="0" w:color="auto"/>
            <w:bottom w:val="none" w:sz="0" w:space="0" w:color="auto"/>
            <w:right w:val="none" w:sz="0" w:space="0" w:color="auto"/>
          </w:divBdr>
        </w:div>
        <w:div w:id="1502502358">
          <w:marLeft w:val="0"/>
          <w:marRight w:val="0"/>
          <w:marTop w:val="0"/>
          <w:marBottom w:val="0"/>
          <w:divBdr>
            <w:top w:val="none" w:sz="0" w:space="0" w:color="auto"/>
            <w:left w:val="none" w:sz="0" w:space="0" w:color="auto"/>
            <w:bottom w:val="none" w:sz="0" w:space="0" w:color="auto"/>
            <w:right w:val="none" w:sz="0" w:space="0" w:color="auto"/>
          </w:divBdr>
        </w:div>
        <w:div w:id="1857427290">
          <w:marLeft w:val="0"/>
          <w:marRight w:val="0"/>
          <w:marTop w:val="0"/>
          <w:marBottom w:val="0"/>
          <w:divBdr>
            <w:top w:val="none" w:sz="0" w:space="0" w:color="auto"/>
            <w:left w:val="none" w:sz="0" w:space="0" w:color="auto"/>
            <w:bottom w:val="none" w:sz="0" w:space="0" w:color="auto"/>
            <w:right w:val="none" w:sz="0" w:space="0" w:color="auto"/>
          </w:divBdr>
        </w:div>
        <w:div w:id="1815484422">
          <w:marLeft w:val="0"/>
          <w:marRight w:val="0"/>
          <w:marTop w:val="0"/>
          <w:marBottom w:val="0"/>
          <w:divBdr>
            <w:top w:val="none" w:sz="0" w:space="0" w:color="auto"/>
            <w:left w:val="none" w:sz="0" w:space="0" w:color="auto"/>
            <w:bottom w:val="none" w:sz="0" w:space="0" w:color="auto"/>
            <w:right w:val="none" w:sz="0" w:space="0" w:color="auto"/>
          </w:divBdr>
        </w:div>
        <w:div w:id="858738579">
          <w:marLeft w:val="0"/>
          <w:marRight w:val="0"/>
          <w:marTop w:val="0"/>
          <w:marBottom w:val="0"/>
          <w:divBdr>
            <w:top w:val="none" w:sz="0" w:space="0" w:color="auto"/>
            <w:left w:val="none" w:sz="0" w:space="0" w:color="auto"/>
            <w:bottom w:val="none" w:sz="0" w:space="0" w:color="auto"/>
            <w:right w:val="none" w:sz="0" w:space="0" w:color="auto"/>
          </w:divBdr>
        </w:div>
        <w:div w:id="1371683632">
          <w:marLeft w:val="0"/>
          <w:marRight w:val="0"/>
          <w:marTop w:val="0"/>
          <w:marBottom w:val="0"/>
          <w:divBdr>
            <w:top w:val="none" w:sz="0" w:space="0" w:color="auto"/>
            <w:left w:val="none" w:sz="0" w:space="0" w:color="auto"/>
            <w:bottom w:val="none" w:sz="0" w:space="0" w:color="auto"/>
            <w:right w:val="none" w:sz="0" w:space="0" w:color="auto"/>
          </w:divBdr>
        </w:div>
        <w:div w:id="795367020">
          <w:marLeft w:val="0"/>
          <w:marRight w:val="0"/>
          <w:marTop w:val="0"/>
          <w:marBottom w:val="0"/>
          <w:divBdr>
            <w:top w:val="none" w:sz="0" w:space="0" w:color="auto"/>
            <w:left w:val="none" w:sz="0" w:space="0" w:color="auto"/>
            <w:bottom w:val="none" w:sz="0" w:space="0" w:color="auto"/>
            <w:right w:val="none" w:sz="0" w:space="0" w:color="auto"/>
          </w:divBdr>
        </w:div>
        <w:div w:id="2144880369">
          <w:marLeft w:val="0"/>
          <w:marRight w:val="0"/>
          <w:marTop w:val="0"/>
          <w:marBottom w:val="0"/>
          <w:divBdr>
            <w:top w:val="none" w:sz="0" w:space="0" w:color="auto"/>
            <w:left w:val="none" w:sz="0" w:space="0" w:color="auto"/>
            <w:bottom w:val="none" w:sz="0" w:space="0" w:color="auto"/>
            <w:right w:val="none" w:sz="0" w:space="0" w:color="auto"/>
          </w:divBdr>
        </w:div>
        <w:div w:id="538319141">
          <w:marLeft w:val="0"/>
          <w:marRight w:val="0"/>
          <w:marTop w:val="0"/>
          <w:marBottom w:val="0"/>
          <w:divBdr>
            <w:top w:val="none" w:sz="0" w:space="0" w:color="auto"/>
            <w:left w:val="none" w:sz="0" w:space="0" w:color="auto"/>
            <w:bottom w:val="none" w:sz="0" w:space="0" w:color="auto"/>
            <w:right w:val="none" w:sz="0" w:space="0" w:color="auto"/>
          </w:divBdr>
        </w:div>
        <w:div w:id="842748387">
          <w:marLeft w:val="0"/>
          <w:marRight w:val="0"/>
          <w:marTop w:val="0"/>
          <w:marBottom w:val="0"/>
          <w:divBdr>
            <w:top w:val="none" w:sz="0" w:space="0" w:color="auto"/>
            <w:left w:val="none" w:sz="0" w:space="0" w:color="auto"/>
            <w:bottom w:val="none" w:sz="0" w:space="0" w:color="auto"/>
            <w:right w:val="none" w:sz="0" w:space="0" w:color="auto"/>
          </w:divBdr>
        </w:div>
        <w:div w:id="399906562">
          <w:marLeft w:val="0"/>
          <w:marRight w:val="0"/>
          <w:marTop w:val="0"/>
          <w:marBottom w:val="0"/>
          <w:divBdr>
            <w:top w:val="none" w:sz="0" w:space="0" w:color="auto"/>
            <w:left w:val="none" w:sz="0" w:space="0" w:color="auto"/>
            <w:bottom w:val="none" w:sz="0" w:space="0" w:color="auto"/>
            <w:right w:val="none" w:sz="0" w:space="0" w:color="auto"/>
          </w:divBdr>
        </w:div>
        <w:div w:id="794640079">
          <w:marLeft w:val="0"/>
          <w:marRight w:val="0"/>
          <w:marTop w:val="0"/>
          <w:marBottom w:val="0"/>
          <w:divBdr>
            <w:top w:val="none" w:sz="0" w:space="0" w:color="auto"/>
            <w:left w:val="none" w:sz="0" w:space="0" w:color="auto"/>
            <w:bottom w:val="none" w:sz="0" w:space="0" w:color="auto"/>
            <w:right w:val="none" w:sz="0" w:space="0" w:color="auto"/>
          </w:divBdr>
        </w:div>
        <w:div w:id="368922595">
          <w:marLeft w:val="0"/>
          <w:marRight w:val="0"/>
          <w:marTop w:val="0"/>
          <w:marBottom w:val="0"/>
          <w:divBdr>
            <w:top w:val="none" w:sz="0" w:space="0" w:color="auto"/>
            <w:left w:val="none" w:sz="0" w:space="0" w:color="auto"/>
            <w:bottom w:val="none" w:sz="0" w:space="0" w:color="auto"/>
            <w:right w:val="none" w:sz="0" w:space="0" w:color="auto"/>
          </w:divBdr>
        </w:div>
        <w:div w:id="1413353970">
          <w:marLeft w:val="0"/>
          <w:marRight w:val="0"/>
          <w:marTop w:val="0"/>
          <w:marBottom w:val="0"/>
          <w:divBdr>
            <w:top w:val="none" w:sz="0" w:space="0" w:color="auto"/>
            <w:left w:val="none" w:sz="0" w:space="0" w:color="auto"/>
            <w:bottom w:val="none" w:sz="0" w:space="0" w:color="auto"/>
            <w:right w:val="none" w:sz="0" w:space="0" w:color="auto"/>
          </w:divBdr>
        </w:div>
        <w:div w:id="2127191261">
          <w:marLeft w:val="0"/>
          <w:marRight w:val="0"/>
          <w:marTop w:val="0"/>
          <w:marBottom w:val="0"/>
          <w:divBdr>
            <w:top w:val="none" w:sz="0" w:space="0" w:color="auto"/>
            <w:left w:val="none" w:sz="0" w:space="0" w:color="auto"/>
            <w:bottom w:val="none" w:sz="0" w:space="0" w:color="auto"/>
            <w:right w:val="none" w:sz="0" w:space="0" w:color="auto"/>
          </w:divBdr>
        </w:div>
        <w:div w:id="913512771">
          <w:marLeft w:val="0"/>
          <w:marRight w:val="0"/>
          <w:marTop w:val="0"/>
          <w:marBottom w:val="0"/>
          <w:divBdr>
            <w:top w:val="none" w:sz="0" w:space="0" w:color="auto"/>
            <w:left w:val="none" w:sz="0" w:space="0" w:color="auto"/>
            <w:bottom w:val="none" w:sz="0" w:space="0" w:color="auto"/>
            <w:right w:val="none" w:sz="0" w:space="0" w:color="auto"/>
          </w:divBdr>
        </w:div>
        <w:div w:id="585922218">
          <w:marLeft w:val="0"/>
          <w:marRight w:val="0"/>
          <w:marTop w:val="0"/>
          <w:marBottom w:val="0"/>
          <w:divBdr>
            <w:top w:val="none" w:sz="0" w:space="0" w:color="auto"/>
            <w:left w:val="none" w:sz="0" w:space="0" w:color="auto"/>
            <w:bottom w:val="none" w:sz="0" w:space="0" w:color="auto"/>
            <w:right w:val="none" w:sz="0" w:space="0" w:color="auto"/>
          </w:divBdr>
        </w:div>
        <w:div w:id="118768728">
          <w:marLeft w:val="0"/>
          <w:marRight w:val="0"/>
          <w:marTop w:val="0"/>
          <w:marBottom w:val="0"/>
          <w:divBdr>
            <w:top w:val="none" w:sz="0" w:space="0" w:color="auto"/>
            <w:left w:val="none" w:sz="0" w:space="0" w:color="auto"/>
            <w:bottom w:val="none" w:sz="0" w:space="0" w:color="auto"/>
            <w:right w:val="none" w:sz="0" w:space="0" w:color="auto"/>
          </w:divBdr>
        </w:div>
        <w:div w:id="322978901">
          <w:marLeft w:val="0"/>
          <w:marRight w:val="0"/>
          <w:marTop w:val="0"/>
          <w:marBottom w:val="0"/>
          <w:divBdr>
            <w:top w:val="none" w:sz="0" w:space="0" w:color="auto"/>
            <w:left w:val="none" w:sz="0" w:space="0" w:color="auto"/>
            <w:bottom w:val="none" w:sz="0" w:space="0" w:color="auto"/>
            <w:right w:val="none" w:sz="0" w:space="0" w:color="auto"/>
          </w:divBdr>
        </w:div>
        <w:div w:id="439574000">
          <w:marLeft w:val="0"/>
          <w:marRight w:val="0"/>
          <w:marTop w:val="0"/>
          <w:marBottom w:val="0"/>
          <w:divBdr>
            <w:top w:val="none" w:sz="0" w:space="0" w:color="auto"/>
            <w:left w:val="none" w:sz="0" w:space="0" w:color="auto"/>
            <w:bottom w:val="none" w:sz="0" w:space="0" w:color="auto"/>
            <w:right w:val="none" w:sz="0" w:space="0" w:color="auto"/>
          </w:divBdr>
        </w:div>
        <w:div w:id="1486430317">
          <w:marLeft w:val="0"/>
          <w:marRight w:val="0"/>
          <w:marTop w:val="0"/>
          <w:marBottom w:val="0"/>
          <w:divBdr>
            <w:top w:val="none" w:sz="0" w:space="0" w:color="auto"/>
            <w:left w:val="none" w:sz="0" w:space="0" w:color="auto"/>
            <w:bottom w:val="none" w:sz="0" w:space="0" w:color="auto"/>
            <w:right w:val="none" w:sz="0" w:space="0" w:color="auto"/>
          </w:divBdr>
        </w:div>
        <w:div w:id="330957355">
          <w:marLeft w:val="0"/>
          <w:marRight w:val="0"/>
          <w:marTop w:val="0"/>
          <w:marBottom w:val="0"/>
          <w:divBdr>
            <w:top w:val="none" w:sz="0" w:space="0" w:color="auto"/>
            <w:left w:val="none" w:sz="0" w:space="0" w:color="auto"/>
            <w:bottom w:val="none" w:sz="0" w:space="0" w:color="auto"/>
            <w:right w:val="none" w:sz="0" w:space="0" w:color="auto"/>
          </w:divBdr>
        </w:div>
        <w:div w:id="1146582133">
          <w:marLeft w:val="0"/>
          <w:marRight w:val="0"/>
          <w:marTop w:val="0"/>
          <w:marBottom w:val="0"/>
          <w:divBdr>
            <w:top w:val="none" w:sz="0" w:space="0" w:color="auto"/>
            <w:left w:val="none" w:sz="0" w:space="0" w:color="auto"/>
            <w:bottom w:val="none" w:sz="0" w:space="0" w:color="auto"/>
            <w:right w:val="none" w:sz="0" w:space="0" w:color="auto"/>
          </w:divBdr>
        </w:div>
        <w:div w:id="1461916954">
          <w:marLeft w:val="0"/>
          <w:marRight w:val="0"/>
          <w:marTop w:val="0"/>
          <w:marBottom w:val="0"/>
          <w:divBdr>
            <w:top w:val="none" w:sz="0" w:space="0" w:color="auto"/>
            <w:left w:val="none" w:sz="0" w:space="0" w:color="auto"/>
            <w:bottom w:val="none" w:sz="0" w:space="0" w:color="auto"/>
            <w:right w:val="none" w:sz="0" w:space="0" w:color="auto"/>
          </w:divBdr>
        </w:div>
        <w:div w:id="666832237">
          <w:marLeft w:val="0"/>
          <w:marRight w:val="0"/>
          <w:marTop w:val="0"/>
          <w:marBottom w:val="0"/>
          <w:divBdr>
            <w:top w:val="none" w:sz="0" w:space="0" w:color="auto"/>
            <w:left w:val="none" w:sz="0" w:space="0" w:color="auto"/>
            <w:bottom w:val="none" w:sz="0" w:space="0" w:color="auto"/>
            <w:right w:val="none" w:sz="0" w:space="0" w:color="auto"/>
          </w:divBdr>
        </w:div>
        <w:div w:id="278032785">
          <w:marLeft w:val="0"/>
          <w:marRight w:val="0"/>
          <w:marTop w:val="0"/>
          <w:marBottom w:val="0"/>
          <w:divBdr>
            <w:top w:val="none" w:sz="0" w:space="0" w:color="auto"/>
            <w:left w:val="none" w:sz="0" w:space="0" w:color="auto"/>
            <w:bottom w:val="none" w:sz="0" w:space="0" w:color="auto"/>
            <w:right w:val="none" w:sz="0" w:space="0" w:color="auto"/>
          </w:divBdr>
        </w:div>
        <w:div w:id="2101440633">
          <w:marLeft w:val="0"/>
          <w:marRight w:val="0"/>
          <w:marTop w:val="0"/>
          <w:marBottom w:val="0"/>
          <w:divBdr>
            <w:top w:val="none" w:sz="0" w:space="0" w:color="auto"/>
            <w:left w:val="none" w:sz="0" w:space="0" w:color="auto"/>
            <w:bottom w:val="none" w:sz="0" w:space="0" w:color="auto"/>
            <w:right w:val="none" w:sz="0" w:space="0" w:color="auto"/>
          </w:divBdr>
        </w:div>
        <w:div w:id="1763337780">
          <w:marLeft w:val="0"/>
          <w:marRight w:val="0"/>
          <w:marTop w:val="0"/>
          <w:marBottom w:val="0"/>
          <w:divBdr>
            <w:top w:val="none" w:sz="0" w:space="0" w:color="auto"/>
            <w:left w:val="none" w:sz="0" w:space="0" w:color="auto"/>
            <w:bottom w:val="none" w:sz="0" w:space="0" w:color="auto"/>
            <w:right w:val="none" w:sz="0" w:space="0" w:color="auto"/>
          </w:divBdr>
        </w:div>
        <w:div w:id="246352182">
          <w:marLeft w:val="0"/>
          <w:marRight w:val="0"/>
          <w:marTop w:val="0"/>
          <w:marBottom w:val="0"/>
          <w:divBdr>
            <w:top w:val="none" w:sz="0" w:space="0" w:color="auto"/>
            <w:left w:val="none" w:sz="0" w:space="0" w:color="auto"/>
            <w:bottom w:val="none" w:sz="0" w:space="0" w:color="auto"/>
            <w:right w:val="none" w:sz="0" w:space="0" w:color="auto"/>
          </w:divBdr>
        </w:div>
        <w:div w:id="1491477915">
          <w:marLeft w:val="0"/>
          <w:marRight w:val="0"/>
          <w:marTop w:val="0"/>
          <w:marBottom w:val="0"/>
          <w:divBdr>
            <w:top w:val="none" w:sz="0" w:space="0" w:color="auto"/>
            <w:left w:val="none" w:sz="0" w:space="0" w:color="auto"/>
            <w:bottom w:val="none" w:sz="0" w:space="0" w:color="auto"/>
            <w:right w:val="none" w:sz="0" w:space="0" w:color="auto"/>
          </w:divBdr>
        </w:div>
        <w:div w:id="1140683905">
          <w:marLeft w:val="0"/>
          <w:marRight w:val="0"/>
          <w:marTop w:val="0"/>
          <w:marBottom w:val="0"/>
          <w:divBdr>
            <w:top w:val="none" w:sz="0" w:space="0" w:color="auto"/>
            <w:left w:val="none" w:sz="0" w:space="0" w:color="auto"/>
            <w:bottom w:val="none" w:sz="0" w:space="0" w:color="auto"/>
            <w:right w:val="none" w:sz="0" w:space="0" w:color="auto"/>
          </w:divBdr>
        </w:div>
        <w:div w:id="857155789">
          <w:marLeft w:val="0"/>
          <w:marRight w:val="0"/>
          <w:marTop w:val="0"/>
          <w:marBottom w:val="0"/>
          <w:divBdr>
            <w:top w:val="none" w:sz="0" w:space="0" w:color="auto"/>
            <w:left w:val="none" w:sz="0" w:space="0" w:color="auto"/>
            <w:bottom w:val="none" w:sz="0" w:space="0" w:color="auto"/>
            <w:right w:val="none" w:sz="0" w:space="0" w:color="auto"/>
          </w:divBdr>
        </w:div>
        <w:div w:id="1472208085">
          <w:marLeft w:val="0"/>
          <w:marRight w:val="0"/>
          <w:marTop w:val="0"/>
          <w:marBottom w:val="0"/>
          <w:divBdr>
            <w:top w:val="none" w:sz="0" w:space="0" w:color="auto"/>
            <w:left w:val="none" w:sz="0" w:space="0" w:color="auto"/>
            <w:bottom w:val="none" w:sz="0" w:space="0" w:color="auto"/>
            <w:right w:val="none" w:sz="0" w:space="0" w:color="auto"/>
          </w:divBdr>
        </w:div>
        <w:div w:id="564993005">
          <w:marLeft w:val="0"/>
          <w:marRight w:val="0"/>
          <w:marTop w:val="0"/>
          <w:marBottom w:val="0"/>
          <w:divBdr>
            <w:top w:val="none" w:sz="0" w:space="0" w:color="auto"/>
            <w:left w:val="none" w:sz="0" w:space="0" w:color="auto"/>
            <w:bottom w:val="none" w:sz="0" w:space="0" w:color="auto"/>
            <w:right w:val="none" w:sz="0" w:space="0" w:color="auto"/>
          </w:divBdr>
        </w:div>
        <w:div w:id="1362588414">
          <w:marLeft w:val="0"/>
          <w:marRight w:val="0"/>
          <w:marTop w:val="0"/>
          <w:marBottom w:val="0"/>
          <w:divBdr>
            <w:top w:val="none" w:sz="0" w:space="0" w:color="auto"/>
            <w:left w:val="none" w:sz="0" w:space="0" w:color="auto"/>
            <w:bottom w:val="none" w:sz="0" w:space="0" w:color="auto"/>
            <w:right w:val="none" w:sz="0" w:space="0" w:color="auto"/>
          </w:divBdr>
        </w:div>
        <w:div w:id="783964035">
          <w:marLeft w:val="0"/>
          <w:marRight w:val="0"/>
          <w:marTop w:val="0"/>
          <w:marBottom w:val="0"/>
          <w:divBdr>
            <w:top w:val="none" w:sz="0" w:space="0" w:color="auto"/>
            <w:left w:val="none" w:sz="0" w:space="0" w:color="auto"/>
            <w:bottom w:val="none" w:sz="0" w:space="0" w:color="auto"/>
            <w:right w:val="none" w:sz="0" w:space="0" w:color="auto"/>
          </w:divBdr>
        </w:div>
        <w:div w:id="1528637164">
          <w:marLeft w:val="0"/>
          <w:marRight w:val="0"/>
          <w:marTop w:val="0"/>
          <w:marBottom w:val="0"/>
          <w:divBdr>
            <w:top w:val="none" w:sz="0" w:space="0" w:color="auto"/>
            <w:left w:val="none" w:sz="0" w:space="0" w:color="auto"/>
            <w:bottom w:val="none" w:sz="0" w:space="0" w:color="auto"/>
            <w:right w:val="none" w:sz="0" w:space="0" w:color="auto"/>
          </w:divBdr>
        </w:div>
        <w:div w:id="990138603">
          <w:marLeft w:val="0"/>
          <w:marRight w:val="0"/>
          <w:marTop w:val="0"/>
          <w:marBottom w:val="0"/>
          <w:divBdr>
            <w:top w:val="none" w:sz="0" w:space="0" w:color="auto"/>
            <w:left w:val="none" w:sz="0" w:space="0" w:color="auto"/>
            <w:bottom w:val="none" w:sz="0" w:space="0" w:color="auto"/>
            <w:right w:val="none" w:sz="0" w:space="0" w:color="auto"/>
          </w:divBdr>
        </w:div>
        <w:div w:id="1566604628">
          <w:marLeft w:val="0"/>
          <w:marRight w:val="0"/>
          <w:marTop w:val="0"/>
          <w:marBottom w:val="0"/>
          <w:divBdr>
            <w:top w:val="none" w:sz="0" w:space="0" w:color="auto"/>
            <w:left w:val="none" w:sz="0" w:space="0" w:color="auto"/>
            <w:bottom w:val="none" w:sz="0" w:space="0" w:color="auto"/>
            <w:right w:val="none" w:sz="0" w:space="0" w:color="auto"/>
          </w:divBdr>
        </w:div>
        <w:div w:id="945192954">
          <w:marLeft w:val="0"/>
          <w:marRight w:val="0"/>
          <w:marTop w:val="0"/>
          <w:marBottom w:val="0"/>
          <w:divBdr>
            <w:top w:val="none" w:sz="0" w:space="0" w:color="auto"/>
            <w:left w:val="none" w:sz="0" w:space="0" w:color="auto"/>
            <w:bottom w:val="none" w:sz="0" w:space="0" w:color="auto"/>
            <w:right w:val="none" w:sz="0" w:space="0" w:color="auto"/>
          </w:divBdr>
        </w:div>
        <w:div w:id="1081416940">
          <w:marLeft w:val="0"/>
          <w:marRight w:val="0"/>
          <w:marTop w:val="0"/>
          <w:marBottom w:val="0"/>
          <w:divBdr>
            <w:top w:val="none" w:sz="0" w:space="0" w:color="auto"/>
            <w:left w:val="none" w:sz="0" w:space="0" w:color="auto"/>
            <w:bottom w:val="none" w:sz="0" w:space="0" w:color="auto"/>
            <w:right w:val="none" w:sz="0" w:space="0" w:color="auto"/>
          </w:divBdr>
        </w:div>
        <w:div w:id="524058161">
          <w:marLeft w:val="0"/>
          <w:marRight w:val="0"/>
          <w:marTop w:val="0"/>
          <w:marBottom w:val="0"/>
          <w:divBdr>
            <w:top w:val="none" w:sz="0" w:space="0" w:color="auto"/>
            <w:left w:val="none" w:sz="0" w:space="0" w:color="auto"/>
            <w:bottom w:val="none" w:sz="0" w:space="0" w:color="auto"/>
            <w:right w:val="none" w:sz="0" w:space="0" w:color="auto"/>
          </w:divBdr>
        </w:div>
        <w:div w:id="1167476411">
          <w:marLeft w:val="0"/>
          <w:marRight w:val="0"/>
          <w:marTop w:val="0"/>
          <w:marBottom w:val="0"/>
          <w:divBdr>
            <w:top w:val="none" w:sz="0" w:space="0" w:color="auto"/>
            <w:left w:val="none" w:sz="0" w:space="0" w:color="auto"/>
            <w:bottom w:val="none" w:sz="0" w:space="0" w:color="auto"/>
            <w:right w:val="none" w:sz="0" w:space="0" w:color="auto"/>
          </w:divBdr>
        </w:div>
        <w:div w:id="119494013">
          <w:marLeft w:val="0"/>
          <w:marRight w:val="0"/>
          <w:marTop w:val="0"/>
          <w:marBottom w:val="0"/>
          <w:divBdr>
            <w:top w:val="none" w:sz="0" w:space="0" w:color="auto"/>
            <w:left w:val="none" w:sz="0" w:space="0" w:color="auto"/>
            <w:bottom w:val="none" w:sz="0" w:space="0" w:color="auto"/>
            <w:right w:val="none" w:sz="0" w:space="0" w:color="auto"/>
          </w:divBdr>
        </w:div>
        <w:div w:id="742919487">
          <w:marLeft w:val="0"/>
          <w:marRight w:val="0"/>
          <w:marTop w:val="0"/>
          <w:marBottom w:val="0"/>
          <w:divBdr>
            <w:top w:val="none" w:sz="0" w:space="0" w:color="auto"/>
            <w:left w:val="none" w:sz="0" w:space="0" w:color="auto"/>
            <w:bottom w:val="none" w:sz="0" w:space="0" w:color="auto"/>
            <w:right w:val="none" w:sz="0" w:space="0" w:color="auto"/>
          </w:divBdr>
        </w:div>
        <w:div w:id="709380941">
          <w:marLeft w:val="0"/>
          <w:marRight w:val="0"/>
          <w:marTop w:val="0"/>
          <w:marBottom w:val="0"/>
          <w:divBdr>
            <w:top w:val="none" w:sz="0" w:space="0" w:color="auto"/>
            <w:left w:val="none" w:sz="0" w:space="0" w:color="auto"/>
            <w:bottom w:val="none" w:sz="0" w:space="0" w:color="auto"/>
            <w:right w:val="none" w:sz="0" w:space="0" w:color="auto"/>
          </w:divBdr>
        </w:div>
        <w:div w:id="1553231461">
          <w:marLeft w:val="0"/>
          <w:marRight w:val="0"/>
          <w:marTop w:val="0"/>
          <w:marBottom w:val="0"/>
          <w:divBdr>
            <w:top w:val="none" w:sz="0" w:space="0" w:color="auto"/>
            <w:left w:val="none" w:sz="0" w:space="0" w:color="auto"/>
            <w:bottom w:val="none" w:sz="0" w:space="0" w:color="auto"/>
            <w:right w:val="none" w:sz="0" w:space="0" w:color="auto"/>
          </w:divBdr>
        </w:div>
        <w:div w:id="961033415">
          <w:marLeft w:val="0"/>
          <w:marRight w:val="0"/>
          <w:marTop w:val="0"/>
          <w:marBottom w:val="0"/>
          <w:divBdr>
            <w:top w:val="none" w:sz="0" w:space="0" w:color="auto"/>
            <w:left w:val="none" w:sz="0" w:space="0" w:color="auto"/>
            <w:bottom w:val="none" w:sz="0" w:space="0" w:color="auto"/>
            <w:right w:val="none" w:sz="0" w:space="0" w:color="auto"/>
          </w:divBdr>
        </w:div>
        <w:div w:id="1417244935">
          <w:marLeft w:val="0"/>
          <w:marRight w:val="0"/>
          <w:marTop w:val="0"/>
          <w:marBottom w:val="0"/>
          <w:divBdr>
            <w:top w:val="none" w:sz="0" w:space="0" w:color="auto"/>
            <w:left w:val="none" w:sz="0" w:space="0" w:color="auto"/>
            <w:bottom w:val="none" w:sz="0" w:space="0" w:color="auto"/>
            <w:right w:val="none" w:sz="0" w:space="0" w:color="auto"/>
          </w:divBdr>
        </w:div>
        <w:div w:id="1239630098">
          <w:marLeft w:val="0"/>
          <w:marRight w:val="0"/>
          <w:marTop w:val="0"/>
          <w:marBottom w:val="0"/>
          <w:divBdr>
            <w:top w:val="none" w:sz="0" w:space="0" w:color="auto"/>
            <w:left w:val="none" w:sz="0" w:space="0" w:color="auto"/>
            <w:bottom w:val="none" w:sz="0" w:space="0" w:color="auto"/>
            <w:right w:val="none" w:sz="0" w:space="0" w:color="auto"/>
          </w:divBdr>
        </w:div>
        <w:div w:id="1983001406">
          <w:marLeft w:val="0"/>
          <w:marRight w:val="0"/>
          <w:marTop w:val="0"/>
          <w:marBottom w:val="0"/>
          <w:divBdr>
            <w:top w:val="none" w:sz="0" w:space="0" w:color="auto"/>
            <w:left w:val="none" w:sz="0" w:space="0" w:color="auto"/>
            <w:bottom w:val="none" w:sz="0" w:space="0" w:color="auto"/>
            <w:right w:val="none" w:sz="0" w:space="0" w:color="auto"/>
          </w:divBdr>
        </w:div>
        <w:div w:id="1889145170">
          <w:marLeft w:val="0"/>
          <w:marRight w:val="0"/>
          <w:marTop w:val="0"/>
          <w:marBottom w:val="0"/>
          <w:divBdr>
            <w:top w:val="none" w:sz="0" w:space="0" w:color="auto"/>
            <w:left w:val="none" w:sz="0" w:space="0" w:color="auto"/>
            <w:bottom w:val="none" w:sz="0" w:space="0" w:color="auto"/>
            <w:right w:val="none" w:sz="0" w:space="0" w:color="auto"/>
          </w:divBdr>
        </w:div>
        <w:div w:id="40328892">
          <w:marLeft w:val="0"/>
          <w:marRight w:val="0"/>
          <w:marTop w:val="0"/>
          <w:marBottom w:val="0"/>
          <w:divBdr>
            <w:top w:val="none" w:sz="0" w:space="0" w:color="auto"/>
            <w:left w:val="none" w:sz="0" w:space="0" w:color="auto"/>
            <w:bottom w:val="none" w:sz="0" w:space="0" w:color="auto"/>
            <w:right w:val="none" w:sz="0" w:space="0" w:color="auto"/>
          </w:divBdr>
        </w:div>
        <w:div w:id="1876112477">
          <w:marLeft w:val="0"/>
          <w:marRight w:val="0"/>
          <w:marTop w:val="0"/>
          <w:marBottom w:val="0"/>
          <w:divBdr>
            <w:top w:val="none" w:sz="0" w:space="0" w:color="auto"/>
            <w:left w:val="none" w:sz="0" w:space="0" w:color="auto"/>
            <w:bottom w:val="none" w:sz="0" w:space="0" w:color="auto"/>
            <w:right w:val="none" w:sz="0" w:space="0" w:color="auto"/>
          </w:divBdr>
        </w:div>
        <w:div w:id="1786998690">
          <w:marLeft w:val="0"/>
          <w:marRight w:val="0"/>
          <w:marTop w:val="0"/>
          <w:marBottom w:val="0"/>
          <w:divBdr>
            <w:top w:val="none" w:sz="0" w:space="0" w:color="auto"/>
            <w:left w:val="none" w:sz="0" w:space="0" w:color="auto"/>
            <w:bottom w:val="none" w:sz="0" w:space="0" w:color="auto"/>
            <w:right w:val="none" w:sz="0" w:space="0" w:color="auto"/>
          </w:divBdr>
        </w:div>
        <w:div w:id="942567672">
          <w:marLeft w:val="0"/>
          <w:marRight w:val="0"/>
          <w:marTop w:val="0"/>
          <w:marBottom w:val="0"/>
          <w:divBdr>
            <w:top w:val="none" w:sz="0" w:space="0" w:color="auto"/>
            <w:left w:val="none" w:sz="0" w:space="0" w:color="auto"/>
            <w:bottom w:val="none" w:sz="0" w:space="0" w:color="auto"/>
            <w:right w:val="none" w:sz="0" w:space="0" w:color="auto"/>
          </w:divBdr>
        </w:div>
        <w:div w:id="2041859806">
          <w:marLeft w:val="0"/>
          <w:marRight w:val="0"/>
          <w:marTop w:val="0"/>
          <w:marBottom w:val="0"/>
          <w:divBdr>
            <w:top w:val="none" w:sz="0" w:space="0" w:color="auto"/>
            <w:left w:val="none" w:sz="0" w:space="0" w:color="auto"/>
            <w:bottom w:val="none" w:sz="0" w:space="0" w:color="auto"/>
            <w:right w:val="none" w:sz="0" w:space="0" w:color="auto"/>
          </w:divBdr>
        </w:div>
        <w:div w:id="983124903">
          <w:marLeft w:val="0"/>
          <w:marRight w:val="0"/>
          <w:marTop w:val="0"/>
          <w:marBottom w:val="0"/>
          <w:divBdr>
            <w:top w:val="none" w:sz="0" w:space="0" w:color="auto"/>
            <w:left w:val="none" w:sz="0" w:space="0" w:color="auto"/>
            <w:bottom w:val="none" w:sz="0" w:space="0" w:color="auto"/>
            <w:right w:val="none" w:sz="0" w:space="0" w:color="auto"/>
          </w:divBdr>
        </w:div>
        <w:div w:id="1950353882">
          <w:marLeft w:val="0"/>
          <w:marRight w:val="0"/>
          <w:marTop w:val="0"/>
          <w:marBottom w:val="0"/>
          <w:divBdr>
            <w:top w:val="none" w:sz="0" w:space="0" w:color="auto"/>
            <w:left w:val="none" w:sz="0" w:space="0" w:color="auto"/>
            <w:bottom w:val="none" w:sz="0" w:space="0" w:color="auto"/>
            <w:right w:val="none" w:sz="0" w:space="0" w:color="auto"/>
          </w:divBdr>
        </w:div>
        <w:div w:id="2057462992">
          <w:marLeft w:val="0"/>
          <w:marRight w:val="0"/>
          <w:marTop w:val="0"/>
          <w:marBottom w:val="0"/>
          <w:divBdr>
            <w:top w:val="none" w:sz="0" w:space="0" w:color="auto"/>
            <w:left w:val="none" w:sz="0" w:space="0" w:color="auto"/>
            <w:bottom w:val="none" w:sz="0" w:space="0" w:color="auto"/>
            <w:right w:val="none" w:sz="0" w:space="0" w:color="auto"/>
          </w:divBdr>
        </w:div>
        <w:div w:id="491799750">
          <w:marLeft w:val="0"/>
          <w:marRight w:val="0"/>
          <w:marTop w:val="0"/>
          <w:marBottom w:val="0"/>
          <w:divBdr>
            <w:top w:val="none" w:sz="0" w:space="0" w:color="auto"/>
            <w:left w:val="none" w:sz="0" w:space="0" w:color="auto"/>
            <w:bottom w:val="none" w:sz="0" w:space="0" w:color="auto"/>
            <w:right w:val="none" w:sz="0" w:space="0" w:color="auto"/>
          </w:divBdr>
        </w:div>
        <w:div w:id="1963921647">
          <w:marLeft w:val="0"/>
          <w:marRight w:val="0"/>
          <w:marTop w:val="0"/>
          <w:marBottom w:val="0"/>
          <w:divBdr>
            <w:top w:val="none" w:sz="0" w:space="0" w:color="auto"/>
            <w:left w:val="none" w:sz="0" w:space="0" w:color="auto"/>
            <w:bottom w:val="none" w:sz="0" w:space="0" w:color="auto"/>
            <w:right w:val="none" w:sz="0" w:space="0" w:color="auto"/>
          </w:divBdr>
        </w:div>
        <w:div w:id="1048073590">
          <w:marLeft w:val="0"/>
          <w:marRight w:val="0"/>
          <w:marTop w:val="0"/>
          <w:marBottom w:val="0"/>
          <w:divBdr>
            <w:top w:val="none" w:sz="0" w:space="0" w:color="auto"/>
            <w:left w:val="none" w:sz="0" w:space="0" w:color="auto"/>
            <w:bottom w:val="none" w:sz="0" w:space="0" w:color="auto"/>
            <w:right w:val="none" w:sz="0" w:space="0" w:color="auto"/>
          </w:divBdr>
        </w:div>
        <w:div w:id="717316567">
          <w:marLeft w:val="0"/>
          <w:marRight w:val="0"/>
          <w:marTop w:val="0"/>
          <w:marBottom w:val="0"/>
          <w:divBdr>
            <w:top w:val="none" w:sz="0" w:space="0" w:color="auto"/>
            <w:left w:val="none" w:sz="0" w:space="0" w:color="auto"/>
            <w:bottom w:val="none" w:sz="0" w:space="0" w:color="auto"/>
            <w:right w:val="none" w:sz="0" w:space="0" w:color="auto"/>
          </w:divBdr>
        </w:div>
        <w:div w:id="750154708">
          <w:marLeft w:val="0"/>
          <w:marRight w:val="0"/>
          <w:marTop w:val="0"/>
          <w:marBottom w:val="0"/>
          <w:divBdr>
            <w:top w:val="none" w:sz="0" w:space="0" w:color="auto"/>
            <w:left w:val="none" w:sz="0" w:space="0" w:color="auto"/>
            <w:bottom w:val="none" w:sz="0" w:space="0" w:color="auto"/>
            <w:right w:val="none" w:sz="0" w:space="0" w:color="auto"/>
          </w:divBdr>
        </w:div>
        <w:div w:id="698898467">
          <w:marLeft w:val="0"/>
          <w:marRight w:val="0"/>
          <w:marTop w:val="0"/>
          <w:marBottom w:val="0"/>
          <w:divBdr>
            <w:top w:val="none" w:sz="0" w:space="0" w:color="auto"/>
            <w:left w:val="none" w:sz="0" w:space="0" w:color="auto"/>
            <w:bottom w:val="none" w:sz="0" w:space="0" w:color="auto"/>
            <w:right w:val="none" w:sz="0" w:space="0" w:color="auto"/>
          </w:divBdr>
        </w:div>
        <w:div w:id="1752195661">
          <w:marLeft w:val="0"/>
          <w:marRight w:val="0"/>
          <w:marTop w:val="0"/>
          <w:marBottom w:val="0"/>
          <w:divBdr>
            <w:top w:val="none" w:sz="0" w:space="0" w:color="auto"/>
            <w:left w:val="none" w:sz="0" w:space="0" w:color="auto"/>
            <w:bottom w:val="none" w:sz="0" w:space="0" w:color="auto"/>
            <w:right w:val="none" w:sz="0" w:space="0" w:color="auto"/>
          </w:divBdr>
        </w:div>
        <w:div w:id="964846728">
          <w:marLeft w:val="0"/>
          <w:marRight w:val="0"/>
          <w:marTop w:val="0"/>
          <w:marBottom w:val="0"/>
          <w:divBdr>
            <w:top w:val="none" w:sz="0" w:space="0" w:color="auto"/>
            <w:left w:val="none" w:sz="0" w:space="0" w:color="auto"/>
            <w:bottom w:val="none" w:sz="0" w:space="0" w:color="auto"/>
            <w:right w:val="none" w:sz="0" w:space="0" w:color="auto"/>
          </w:divBdr>
        </w:div>
        <w:div w:id="1804806912">
          <w:marLeft w:val="0"/>
          <w:marRight w:val="0"/>
          <w:marTop w:val="0"/>
          <w:marBottom w:val="0"/>
          <w:divBdr>
            <w:top w:val="none" w:sz="0" w:space="0" w:color="auto"/>
            <w:left w:val="none" w:sz="0" w:space="0" w:color="auto"/>
            <w:bottom w:val="none" w:sz="0" w:space="0" w:color="auto"/>
            <w:right w:val="none" w:sz="0" w:space="0" w:color="auto"/>
          </w:divBdr>
        </w:div>
        <w:div w:id="818889665">
          <w:marLeft w:val="0"/>
          <w:marRight w:val="0"/>
          <w:marTop w:val="0"/>
          <w:marBottom w:val="0"/>
          <w:divBdr>
            <w:top w:val="none" w:sz="0" w:space="0" w:color="auto"/>
            <w:left w:val="none" w:sz="0" w:space="0" w:color="auto"/>
            <w:bottom w:val="none" w:sz="0" w:space="0" w:color="auto"/>
            <w:right w:val="none" w:sz="0" w:space="0" w:color="auto"/>
          </w:divBdr>
        </w:div>
        <w:div w:id="1901866968">
          <w:marLeft w:val="0"/>
          <w:marRight w:val="0"/>
          <w:marTop w:val="0"/>
          <w:marBottom w:val="0"/>
          <w:divBdr>
            <w:top w:val="none" w:sz="0" w:space="0" w:color="auto"/>
            <w:left w:val="none" w:sz="0" w:space="0" w:color="auto"/>
            <w:bottom w:val="none" w:sz="0" w:space="0" w:color="auto"/>
            <w:right w:val="none" w:sz="0" w:space="0" w:color="auto"/>
          </w:divBdr>
        </w:div>
        <w:div w:id="2045862306">
          <w:marLeft w:val="0"/>
          <w:marRight w:val="0"/>
          <w:marTop w:val="0"/>
          <w:marBottom w:val="0"/>
          <w:divBdr>
            <w:top w:val="none" w:sz="0" w:space="0" w:color="auto"/>
            <w:left w:val="none" w:sz="0" w:space="0" w:color="auto"/>
            <w:bottom w:val="none" w:sz="0" w:space="0" w:color="auto"/>
            <w:right w:val="none" w:sz="0" w:space="0" w:color="auto"/>
          </w:divBdr>
        </w:div>
        <w:div w:id="586425427">
          <w:marLeft w:val="0"/>
          <w:marRight w:val="0"/>
          <w:marTop w:val="0"/>
          <w:marBottom w:val="0"/>
          <w:divBdr>
            <w:top w:val="none" w:sz="0" w:space="0" w:color="auto"/>
            <w:left w:val="none" w:sz="0" w:space="0" w:color="auto"/>
            <w:bottom w:val="none" w:sz="0" w:space="0" w:color="auto"/>
            <w:right w:val="none" w:sz="0" w:space="0" w:color="auto"/>
          </w:divBdr>
        </w:div>
        <w:div w:id="444693641">
          <w:marLeft w:val="0"/>
          <w:marRight w:val="0"/>
          <w:marTop w:val="0"/>
          <w:marBottom w:val="0"/>
          <w:divBdr>
            <w:top w:val="none" w:sz="0" w:space="0" w:color="auto"/>
            <w:left w:val="none" w:sz="0" w:space="0" w:color="auto"/>
            <w:bottom w:val="none" w:sz="0" w:space="0" w:color="auto"/>
            <w:right w:val="none" w:sz="0" w:space="0" w:color="auto"/>
          </w:divBdr>
        </w:div>
        <w:div w:id="809634913">
          <w:marLeft w:val="0"/>
          <w:marRight w:val="0"/>
          <w:marTop w:val="0"/>
          <w:marBottom w:val="0"/>
          <w:divBdr>
            <w:top w:val="none" w:sz="0" w:space="0" w:color="auto"/>
            <w:left w:val="none" w:sz="0" w:space="0" w:color="auto"/>
            <w:bottom w:val="none" w:sz="0" w:space="0" w:color="auto"/>
            <w:right w:val="none" w:sz="0" w:space="0" w:color="auto"/>
          </w:divBdr>
        </w:div>
        <w:div w:id="1590044213">
          <w:marLeft w:val="0"/>
          <w:marRight w:val="0"/>
          <w:marTop w:val="0"/>
          <w:marBottom w:val="0"/>
          <w:divBdr>
            <w:top w:val="none" w:sz="0" w:space="0" w:color="auto"/>
            <w:left w:val="none" w:sz="0" w:space="0" w:color="auto"/>
            <w:bottom w:val="none" w:sz="0" w:space="0" w:color="auto"/>
            <w:right w:val="none" w:sz="0" w:space="0" w:color="auto"/>
          </w:divBdr>
        </w:div>
        <w:div w:id="1645625737">
          <w:marLeft w:val="0"/>
          <w:marRight w:val="0"/>
          <w:marTop w:val="0"/>
          <w:marBottom w:val="0"/>
          <w:divBdr>
            <w:top w:val="none" w:sz="0" w:space="0" w:color="auto"/>
            <w:left w:val="none" w:sz="0" w:space="0" w:color="auto"/>
            <w:bottom w:val="none" w:sz="0" w:space="0" w:color="auto"/>
            <w:right w:val="none" w:sz="0" w:space="0" w:color="auto"/>
          </w:divBdr>
        </w:div>
        <w:div w:id="1330476074">
          <w:marLeft w:val="0"/>
          <w:marRight w:val="0"/>
          <w:marTop w:val="0"/>
          <w:marBottom w:val="0"/>
          <w:divBdr>
            <w:top w:val="none" w:sz="0" w:space="0" w:color="auto"/>
            <w:left w:val="none" w:sz="0" w:space="0" w:color="auto"/>
            <w:bottom w:val="none" w:sz="0" w:space="0" w:color="auto"/>
            <w:right w:val="none" w:sz="0" w:space="0" w:color="auto"/>
          </w:divBdr>
        </w:div>
        <w:div w:id="721443219">
          <w:marLeft w:val="0"/>
          <w:marRight w:val="0"/>
          <w:marTop w:val="0"/>
          <w:marBottom w:val="0"/>
          <w:divBdr>
            <w:top w:val="none" w:sz="0" w:space="0" w:color="auto"/>
            <w:left w:val="none" w:sz="0" w:space="0" w:color="auto"/>
            <w:bottom w:val="none" w:sz="0" w:space="0" w:color="auto"/>
            <w:right w:val="none" w:sz="0" w:space="0" w:color="auto"/>
          </w:divBdr>
        </w:div>
      </w:divsChild>
    </w:div>
    <w:div w:id="1853956560">
      <w:bodyDiv w:val="1"/>
      <w:marLeft w:val="0"/>
      <w:marRight w:val="0"/>
      <w:marTop w:val="0"/>
      <w:marBottom w:val="0"/>
      <w:divBdr>
        <w:top w:val="none" w:sz="0" w:space="0" w:color="auto"/>
        <w:left w:val="none" w:sz="0" w:space="0" w:color="auto"/>
        <w:bottom w:val="none" w:sz="0" w:space="0" w:color="auto"/>
        <w:right w:val="none" w:sz="0" w:space="0" w:color="auto"/>
      </w:divBdr>
    </w:div>
    <w:div w:id="1891112489">
      <w:bodyDiv w:val="1"/>
      <w:marLeft w:val="0"/>
      <w:marRight w:val="0"/>
      <w:marTop w:val="0"/>
      <w:marBottom w:val="0"/>
      <w:divBdr>
        <w:top w:val="none" w:sz="0" w:space="0" w:color="auto"/>
        <w:left w:val="none" w:sz="0" w:space="0" w:color="auto"/>
        <w:bottom w:val="none" w:sz="0" w:space="0" w:color="auto"/>
        <w:right w:val="none" w:sz="0" w:space="0" w:color="auto"/>
      </w:divBdr>
    </w:div>
    <w:div w:id="1908760525">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 w:id="2030330820">
      <w:bodyDiv w:val="1"/>
      <w:marLeft w:val="0"/>
      <w:marRight w:val="0"/>
      <w:marTop w:val="0"/>
      <w:marBottom w:val="0"/>
      <w:divBdr>
        <w:top w:val="none" w:sz="0" w:space="0" w:color="auto"/>
        <w:left w:val="none" w:sz="0" w:space="0" w:color="auto"/>
        <w:bottom w:val="none" w:sz="0" w:space="0" w:color="auto"/>
        <w:right w:val="none" w:sz="0" w:space="0" w:color="auto"/>
      </w:divBdr>
    </w:div>
    <w:div w:id="2055763274">
      <w:bodyDiv w:val="1"/>
      <w:marLeft w:val="0"/>
      <w:marRight w:val="0"/>
      <w:marTop w:val="0"/>
      <w:marBottom w:val="0"/>
      <w:divBdr>
        <w:top w:val="none" w:sz="0" w:space="0" w:color="auto"/>
        <w:left w:val="none" w:sz="0" w:space="0" w:color="auto"/>
        <w:bottom w:val="none" w:sz="0" w:space="0" w:color="auto"/>
        <w:right w:val="none" w:sz="0" w:space="0" w:color="auto"/>
      </w:divBdr>
      <w:divsChild>
        <w:div w:id="1323854844">
          <w:marLeft w:val="0"/>
          <w:marRight w:val="0"/>
          <w:marTop w:val="0"/>
          <w:marBottom w:val="0"/>
          <w:divBdr>
            <w:top w:val="none" w:sz="0" w:space="0" w:color="auto"/>
            <w:left w:val="none" w:sz="0" w:space="0" w:color="auto"/>
            <w:bottom w:val="none" w:sz="0" w:space="0" w:color="auto"/>
            <w:right w:val="none" w:sz="0" w:space="0" w:color="auto"/>
          </w:divBdr>
        </w:div>
        <w:div w:id="1415053677">
          <w:marLeft w:val="0"/>
          <w:marRight w:val="0"/>
          <w:marTop w:val="0"/>
          <w:marBottom w:val="0"/>
          <w:divBdr>
            <w:top w:val="none" w:sz="0" w:space="0" w:color="auto"/>
            <w:left w:val="none" w:sz="0" w:space="0" w:color="auto"/>
            <w:bottom w:val="none" w:sz="0" w:space="0" w:color="auto"/>
            <w:right w:val="none" w:sz="0" w:space="0" w:color="auto"/>
          </w:divBdr>
        </w:div>
        <w:div w:id="739402177">
          <w:marLeft w:val="0"/>
          <w:marRight w:val="0"/>
          <w:marTop w:val="0"/>
          <w:marBottom w:val="0"/>
          <w:divBdr>
            <w:top w:val="none" w:sz="0" w:space="0" w:color="auto"/>
            <w:left w:val="none" w:sz="0" w:space="0" w:color="auto"/>
            <w:bottom w:val="none" w:sz="0" w:space="0" w:color="auto"/>
            <w:right w:val="none" w:sz="0" w:space="0" w:color="auto"/>
          </w:divBdr>
        </w:div>
        <w:div w:id="1501655701">
          <w:marLeft w:val="0"/>
          <w:marRight w:val="0"/>
          <w:marTop w:val="0"/>
          <w:marBottom w:val="0"/>
          <w:divBdr>
            <w:top w:val="none" w:sz="0" w:space="0" w:color="auto"/>
            <w:left w:val="none" w:sz="0" w:space="0" w:color="auto"/>
            <w:bottom w:val="none" w:sz="0" w:space="0" w:color="auto"/>
            <w:right w:val="none" w:sz="0" w:space="0" w:color="auto"/>
          </w:divBdr>
        </w:div>
        <w:div w:id="2064478377">
          <w:marLeft w:val="0"/>
          <w:marRight w:val="0"/>
          <w:marTop w:val="0"/>
          <w:marBottom w:val="0"/>
          <w:divBdr>
            <w:top w:val="none" w:sz="0" w:space="0" w:color="auto"/>
            <w:left w:val="none" w:sz="0" w:space="0" w:color="auto"/>
            <w:bottom w:val="none" w:sz="0" w:space="0" w:color="auto"/>
            <w:right w:val="none" w:sz="0" w:space="0" w:color="auto"/>
          </w:divBdr>
        </w:div>
        <w:div w:id="622343376">
          <w:marLeft w:val="0"/>
          <w:marRight w:val="0"/>
          <w:marTop w:val="0"/>
          <w:marBottom w:val="0"/>
          <w:divBdr>
            <w:top w:val="none" w:sz="0" w:space="0" w:color="auto"/>
            <w:left w:val="none" w:sz="0" w:space="0" w:color="auto"/>
            <w:bottom w:val="none" w:sz="0" w:space="0" w:color="auto"/>
            <w:right w:val="none" w:sz="0" w:space="0" w:color="auto"/>
          </w:divBdr>
        </w:div>
        <w:div w:id="874079587">
          <w:marLeft w:val="0"/>
          <w:marRight w:val="0"/>
          <w:marTop w:val="0"/>
          <w:marBottom w:val="0"/>
          <w:divBdr>
            <w:top w:val="none" w:sz="0" w:space="0" w:color="auto"/>
            <w:left w:val="none" w:sz="0" w:space="0" w:color="auto"/>
            <w:bottom w:val="none" w:sz="0" w:space="0" w:color="auto"/>
            <w:right w:val="none" w:sz="0" w:space="0" w:color="auto"/>
          </w:divBdr>
        </w:div>
        <w:div w:id="734860514">
          <w:marLeft w:val="0"/>
          <w:marRight w:val="0"/>
          <w:marTop w:val="0"/>
          <w:marBottom w:val="0"/>
          <w:divBdr>
            <w:top w:val="none" w:sz="0" w:space="0" w:color="auto"/>
            <w:left w:val="none" w:sz="0" w:space="0" w:color="auto"/>
            <w:bottom w:val="none" w:sz="0" w:space="0" w:color="auto"/>
            <w:right w:val="none" w:sz="0" w:space="0" w:color="auto"/>
          </w:divBdr>
        </w:div>
        <w:div w:id="590744872">
          <w:marLeft w:val="0"/>
          <w:marRight w:val="0"/>
          <w:marTop w:val="0"/>
          <w:marBottom w:val="0"/>
          <w:divBdr>
            <w:top w:val="none" w:sz="0" w:space="0" w:color="auto"/>
            <w:left w:val="none" w:sz="0" w:space="0" w:color="auto"/>
            <w:bottom w:val="none" w:sz="0" w:space="0" w:color="auto"/>
            <w:right w:val="none" w:sz="0" w:space="0" w:color="auto"/>
          </w:divBdr>
        </w:div>
        <w:div w:id="1370103314">
          <w:marLeft w:val="0"/>
          <w:marRight w:val="0"/>
          <w:marTop w:val="0"/>
          <w:marBottom w:val="0"/>
          <w:divBdr>
            <w:top w:val="none" w:sz="0" w:space="0" w:color="auto"/>
            <w:left w:val="none" w:sz="0" w:space="0" w:color="auto"/>
            <w:bottom w:val="none" w:sz="0" w:space="0" w:color="auto"/>
            <w:right w:val="none" w:sz="0" w:space="0" w:color="auto"/>
          </w:divBdr>
        </w:div>
        <w:div w:id="431319732">
          <w:marLeft w:val="0"/>
          <w:marRight w:val="0"/>
          <w:marTop w:val="0"/>
          <w:marBottom w:val="0"/>
          <w:divBdr>
            <w:top w:val="none" w:sz="0" w:space="0" w:color="auto"/>
            <w:left w:val="none" w:sz="0" w:space="0" w:color="auto"/>
            <w:bottom w:val="none" w:sz="0" w:space="0" w:color="auto"/>
            <w:right w:val="none" w:sz="0" w:space="0" w:color="auto"/>
          </w:divBdr>
        </w:div>
        <w:div w:id="358896505">
          <w:marLeft w:val="0"/>
          <w:marRight w:val="0"/>
          <w:marTop w:val="0"/>
          <w:marBottom w:val="0"/>
          <w:divBdr>
            <w:top w:val="none" w:sz="0" w:space="0" w:color="auto"/>
            <w:left w:val="none" w:sz="0" w:space="0" w:color="auto"/>
            <w:bottom w:val="none" w:sz="0" w:space="0" w:color="auto"/>
            <w:right w:val="none" w:sz="0" w:space="0" w:color="auto"/>
          </w:divBdr>
        </w:div>
        <w:div w:id="2039232166">
          <w:marLeft w:val="0"/>
          <w:marRight w:val="0"/>
          <w:marTop w:val="0"/>
          <w:marBottom w:val="0"/>
          <w:divBdr>
            <w:top w:val="none" w:sz="0" w:space="0" w:color="auto"/>
            <w:left w:val="none" w:sz="0" w:space="0" w:color="auto"/>
            <w:bottom w:val="none" w:sz="0" w:space="0" w:color="auto"/>
            <w:right w:val="none" w:sz="0" w:space="0" w:color="auto"/>
          </w:divBdr>
        </w:div>
        <w:div w:id="510224877">
          <w:marLeft w:val="0"/>
          <w:marRight w:val="0"/>
          <w:marTop w:val="0"/>
          <w:marBottom w:val="0"/>
          <w:divBdr>
            <w:top w:val="none" w:sz="0" w:space="0" w:color="auto"/>
            <w:left w:val="none" w:sz="0" w:space="0" w:color="auto"/>
            <w:bottom w:val="none" w:sz="0" w:space="0" w:color="auto"/>
            <w:right w:val="none" w:sz="0" w:space="0" w:color="auto"/>
          </w:divBdr>
        </w:div>
        <w:div w:id="1408727969">
          <w:marLeft w:val="0"/>
          <w:marRight w:val="0"/>
          <w:marTop w:val="0"/>
          <w:marBottom w:val="0"/>
          <w:divBdr>
            <w:top w:val="none" w:sz="0" w:space="0" w:color="auto"/>
            <w:left w:val="none" w:sz="0" w:space="0" w:color="auto"/>
            <w:bottom w:val="none" w:sz="0" w:space="0" w:color="auto"/>
            <w:right w:val="none" w:sz="0" w:space="0" w:color="auto"/>
          </w:divBdr>
        </w:div>
        <w:div w:id="48725589">
          <w:marLeft w:val="0"/>
          <w:marRight w:val="0"/>
          <w:marTop w:val="0"/>
          <w:marBottom w:val="0"/>
          <w:divBdr>
            <w:top w:val="none" w:sz="0" w:space="0" w:color="auto"/>
            <w:left w:val="none" w:sz="0" w:space="0" w:color="auto"/>
            <w:bottom w:val="none" w:sz="0" w:space="0" w:color="auto"/>
            <w:right w:val="none" w:sz="0" w:space="0" w:color="auto"/>
          </w:divBdr>
        </w:div>
        <w:div w:id="1029254829">
          <w:marLeft w:val="0"/>
          <w:marRight w:val="0"/>
          <w:marTop w:val="0"/>
          <w:marBottom w:val="0"/>
          <w:divBdr>
            <w:top w:val="none" w:sz="0" w:space="0" w:color="auto"/>
            <w:left w:val="none" w:sz="0" w:space="0" w:color="auto"/>
            <w:bottom w:val="none" w:sz="0" w:space="0" w:color="auto"/>
            <w:right w:val="none" w:sz="0" w:space="0" w:color="auto"/>
          </w:divBdr>
        </w:div>
        <w:div w:id="706873066">
          <w:marLeft w:val="0"/>
          <w:marRight w:val="0"/>
          <w:marTop w:val="0"/>
          <w:marBottom w:val="0"/>
          <w:divBdr>
            <w:top w:val="none" w:sz="0" w:space="0" w:color="auto"/>
            <w:left w:val="none" w:sz="0" w:space="0" w:color="auto"/>
            <w:bottom w:val="none" w:sz="0" w:space="0" w:color="auto"/>
            <w:right w:val="none" w:sz="0" w:space="0" w:color="auto"/>
          </w:divBdr>
        </w:div>
        <w:div w:id="1180315755">
          <w:marLeft w:val="0"/>
          <w:marRight w:val="0"/>
          <w:marTop w:val="0"/>
          <w:marBottom w:val="0"/>
          <w:divBdr>
            <w:top w:val="none" w:sz="0" w:space="0" w:color="auto"/>
            <w:left w:val="none" w:sz="0" w:space="0" w:color="auto"/>
            <w:bottom w:val="none" w:sz="0" w:space="0" w:color="auto"/>
            <w:right w:val="none" w:sz="0" w:space="0" w:color="auto"/>
          </w:divBdr>
        </w:div>
        <w:div w:id="472212614">
          <w:marLeft w:val="0"/>
          <w:marRight w:val="0"/>
          <w:marTop w:val="0"/>
          <w:marBottom w:val="0"/>
          <w:divBdr>
            <w:top w:val="none" w:sz="0" w:space="0" w:color="auto"/>
            <w:left w:val="none" w:sz="0" w:space="0" w:color="auto"/>
            <w:bottom w:val="none" w:sz="0" w:space="0" w:color="auto"/>
            <w:right w:val="none" w:sz="0" w:space="0" w:color="auto"/>
          </w:divBdr>
        </w:div>
        <w:div w:id="195434883">
          <w:marLeft w:val="0"/>
          <w:marRight w:val="0"/>
          <w:marTop w:val="0"/>
          <w:marBottom w:val="0"/>
          <w:divBdr>
            <w:top w:val="none" w:sz="0" w:space="0" w:color="auto"/>
            <w:left w:val="none" w:sz="0" w:space="0" w:color="auto"/>
            <w:bottom w:val="none" w:sz="0" w:space="0" w:color="auto"/>
            <w:right w:val="none" w:sz="0" w:space="0" w:color="auto"/>
          </w:divBdr>
        </w:div>
        <w:div w:id="1365524785">
          <w:marLeft w:val="0"/>
          <w:marRight w:val="0"/>
          <w:marTop w:val="0"/>
          <w:marBottom w:val="0"/>
          <w:divBdr>
            <w:top w:val="none" w:sz="0" w:space="0" w:color="auto"/>
            <w:left w:val="none" w:sz="0" w:space="0" w:color="auto"/>
            <w:bottom w:val="none" w:sz="0" w:space="0" w:color="auto"/>
            <w:right w:val="none" w:sz="0" w:space="0" w:color="auto"/>
          </w:divBdr>
        </w:div>
        <w:div w:id="565531936">
          <w:marLeft w:val="0"/>
          <w:marRight w:val="0"/>
          <w:marTop w:val="0"/>
          <w:marBottom w:val="0"/>
          <w:divBdr>
            <w:top w:val="none" w:sz="0" w:space="0" w:color="auto"/>
            <w:left w:val="none" w:sz="0" w:space="0" w:color="auto"/>
            <w:bottom w:val="none" w:sz="0" w:space="0" w:color="auto"/>
            <w:right w:val="none" w:sz="0" w:space="0" w:color="auto"/>
          </w:divBdr>
        </w:div>
        <w:div w:id="1616982419">
          <w:marLeft w:val="0"/>
          <w:marRight w:val="0"/>
          <w:marTop w:val="0"/>
          <w:marBottom w:val="0"/>
          <w:divBdr>
            <w:top w:val="none" w:sz="0" w:space="0" w:color="auto"/>
            <w:left w:val="none" w:sz="0" w:space="0" w:color="auto"/>
            <w:bottom w:val="none" w:sz="0" w:space="0" w:color="auto"/>
            <w:right w:val="none" w:sz="0" w:space="0" w:color="auto"/>
          </w:divBdr>
        </w:div>
        <w:div w:id="1873758648">
          <w:marLeft w:val="0"/>
          <w:marRight w:val="0"/>
          <w:marTop w:val="0"/>
          <w:marBottom w:val="0"/>
          <w:divBdr>
            <w:top w:val="none" w:sz="0" w:space="0" w:color="auto"/>
            <w:left w:val="none" w:sz="0" w:space="0" w:color="auto"/>
            <w:bottom w:val="none" w:sz="0" w:space="0" w:color="auto"/>
            <w:right w:val="none" w:sz="0" w:space="0" w:color="auto"/>
          </w:divBdr>
        </w:div>
        <w:div w:id="609439836">
          <w:marLeft w:val="0"/>
          <w:marRight w:val="0"/>
          <w:marTop w:val="0"/>
          <w:marBottom w:val="0"/>
          <w:divBdr>
            <w:top w:val="none" w:sz="0" w:space="0" w:color="auto"/>
            <w:left w:val="none" w:sz="0" w:space="0" w:color="auto"/>
            <w:bottom w:val="none" w:sz="0" w:space="0" w:color="auto"/>
            <w:right w:val="none" w:sz="0" w:space="0" w:color="auto"/>
          </w:divBdr>
        </w:div>
        <w:div w:id="40715501">
          <w:marLeft w:val="0"/>
          <w:marRight w:val="0"/>
          <w:marTop w:val="0"/>
          <w:marBottom w:val="0"/>
          <w:divBdr>
            <w:top w:val="none" w:sz="0" w:space="0" w:color="auto"/>
            <w:left w:val="none" w:sz="0" w:space="0" w:color="auto"/>
            <w:bottom w:val="none" w:sz="0" w:space="0" w:color="auto"/>
            <w:right w:val="none" w:sz="0" w:space="0" w:color="auto"/>
          </w:divBdr>
        </w:div>
        <w:div w:id="1346906330">
          <w:marLeft w:val="0"/>
          <w:marRight w:val="0"/>
          <w:marTop w:val="0"/>
          <w:marBottom w:val="0"/>
          <w:divBdr>
            <w:top w:val="none" w:sz="0" w:space="0" w:color="auto"/>
            <w:left w:val="none" w:sz="0" w:space="0" w:color="auto"/>
            <w:bottom w:val="none" w:sz="0" w:space="0" w:color="auto"/>
            <w:right w:val="none" w:sz="0" w:space="0" w:color="auto"/>
          </w:divBdr>
        </w:div>
        <w:div w:id="1158114828">
          <w:marLeft w:val="0"/>
          <w:marRight w:val="0"/>
          <w:marTop w:val="0"/>
          <w:marBottom w:val="0"/>
          <w:divBdr>
            <w:top w:val="none" w:sz="0" w:space="0" w:color="auto"/>
            <w:left w:val="none" w:sz="0" w:space="0" w:color="auto"/>
            <w:bottom w:val="none" w:sz="0" w:space="0" w:color="auto"/>
            <w:right w:val="none" w:sz="0" w:space="0" w:color="auto"/>
          </w:divBdr>
        </w:div>
        <w:div w:id="1523350122">
          <w:marLeft w:val="0"/>
          <w:marRight w:val="0"/>
          <w:marTop w:val="0"/>
          <w:marBottom w:val="0"/>
          <w:divBdr>
            <w:top w:val="none" w:sz="0" w:space="0" w:color="auto"/>
            <w:left w:val="none" w:sz="0" w:space="0" w:color="auto"/>
            <w:bottom w:val="none" w:sz="0" w:space="0" w:color="auto"/>
            <w:right w:val="none" w:sz="0" w:space="0" w:color="auto"/>
          </w:divBdr>
        </w:div>
        <w:div w:id="1465463418">
          <w:marLeft w:val="0"/>
          <w:marRight w:val="0"/>
          <w:marTop w:val="0"/>
          <w:marBottom w:val="0"/>
          <w:divBdr>
            <w:top w:val="none" w:sz="0" w:space="0" w:color="auto"/>
            <w:left w:val="none" w:sz="0" w:space="0" w:color="auto"/>
            <w:bottom w:val="none" w:sz="0" w:space="0" w:color="auto"/>
            <w:right w:val="none" w:sz="0" w:space="0" w:color="auto"/>
          </w:divBdr>
        </w:div>
        <w:div w:id="153493777">
          <w:marLeft w:val="0"/>
          <w:marRight w:val="0"/>
          <w:marTop w:val="0"/>
          <w:marBottom w:val="0"/>
          <w:divBdr>
            <w:top w:val="none" w:sz="0" w:space="0" w:color="auto"/>
            <w:left w:val="none" w:sz="0" w:space="0" w:color="auto"/>
            <w:bottom w:val="none" w:sz="0" w:space="0" w:color="auto"/>
            <w:right w:val="none" w:sz="0" w:space="0" w:color="auto"/>
          </w:divBdr>
        </w:div>
        <w:div w:id="514080353">
          <w:marLeft w:val="0"/>
          <w:marRight w:val="0"/>
          <w:marTop w:val="0"/>
          <w:marBottom w:val="0"/>
          <w:divBdr>
            <w:top w:val="none" w:sz="0" w:space="0" w:color="auto"/>
            <w:left w:val="none" w:sz="0" w:space="0" w:color="auto"/>
            <w:bottom w:val="none" w:sz="0" w:space="0" w:color="auto"/>
            <w:right w:val="none" w:sz="0" w:space="0" w:color="auto"/>
          </w:divBdr>
        </w:div>
        <w:div w:id="569730085">
          <w:marLeft w:val="0"/>
          <w:marRight w:val="0"/>
          <w:marTop w:val="0"/>
          <w:marBottom w:val="0"/>
          <w:divBdr>
            <w:top w:val="none" w:sz="0" w:space="0" w:color="auto"/>
            <w:left w:val="none" w:sz="0" w:space="0" w:color="auto"/>
            <w:bottom w:val="none" w:sz="0" w:space="0" w:color="auto"/>
            <w:right w:val="none" w:sz="0" w:space="0" w:color="auto"/>
          </w:divBdr>
        </w:div>
        <w:div w:id="1950157158">
          <w:marLeft w:val="0"/>
          <w:marRight w:val="0"/>
          <w:marTop w:val="0"/>
          <w:marBottom w:val="0"/>
          <w:divBdr>
            <w:top w:val="none" w:sz="0" w:space="0" w:color="auto"/>
            <w:left w:val="none" w:sz="0" w:space="0" w:color="auto"/>
            <w:bottom w:val="none" w:sz="0" w:space="0" w:color="auto"/>
            <w:right w:val="none" w:sz="0" w:space="0" w:color="auto"/>
          </w:divBdr>
        </w:div>
        <w:div w:id="424689675">
          <w:marLeft w:val="0"/>
          <w:marRight w:val="0"/>
          <w:marTop w:val="0"/>
          <w:marBottom w:val="0"/>
          <w:divBdr>
            <w:top w:val="none" w:sz="0" w:space="0" w:color="auto"/>
            <w:left w:val="none" w:sz="0" w:space="0" w:color="auto"/>
            <w:bottom w:val="none" w:sz="0" w:space="0" w:color="auto"/>
            <w:right w:val="none" w:sz="0" w:space="0" w:color="auto"/>
          </w:divBdr>
        </w:div>
        <w:div w:id="2139445206">
          <w:marLeft w:val="0"/>
          <w:marRight w:val="0"/>
          <w:marTop w:val="0"/>
          <w:marBottom w:val="0"/>
          <w:divBdr>
            <w:top w:val="none" w:sz="0" w:space="0" w:color="auto"/>
            <w:left w:val="none" w:sz="0" w:space="0" w:color="auto"/>
            <w:bottom w:val="none" w:sz="0" w:space="0" w:color="auto"/>
            <w:right w:val="none" w:sz="0" w:space="0" w:color="auto"/>
          </w:divBdr>
        </w:div>
        <w:div w:id="1379082822">
          <w:marLeft w:val="0"/>
          <w:marRight w:val="0"/>
          <w:marTop w:val="0"/>
          <w:marBottom w:val="0"/>
          <w:divBdr>
            <w:top w:val="none" w:sz="0" w:space="0" w:color="auto"/>
            <w:left w:val="none" w:sz="0" w:space="0" w:color="auto"/>
            <w:bottom w:val="none" w:sz="0" w:space="0" w:color="auto"/>
            <w:right w:val="none" w:sz="0" w:space="0" w:color="auto"/>
          </w:divBdr>
        </w:div>
        <w:div w:id="1888638354">
          <w:marLeft w:val="0"/>
          <w:marRight w:val="0"/>
          <w:marTop w:val="0"/>
          <w:marBottom w:val="0"/>
          <w:divBdr>
            <w:top w:val="none" w:sz="0" w:space="0" w:color="auto"/>
            <w:left w:val="none" w:sz="0" w:space="0" w:color="auto"/>
            <w:bottom w:val="none" w:sz="0" w:space="0" w:color="auto"/>
            <w:right w:val="none" w:sz="0" w:space="0" w:color="auto"/>
          </w:divBdr>
        </w:div>
        <w:div w:id="1567106343">
          <w:marLeft w:val="0"/>
          <w:marRight w:val="0"/>
          <w:marTop w:val="0"/>
          <w:marBottom w:val="0"/>
          <w:divBdr>
            <w:top w:val="none" w:sz="0" w:space="0" w:color="auto"/>
            <w:left w:val="none" w:sz="0" w:space="0" w:color="auto"/>
            <w:bottom w:val="none" w:sz="0" w:space="0" w:color="auto"/>
            <w:right w:val="none" w:sz="0" w:space="0" w:color="auto"/>
          </w:divBdr>
        </w:div>
        <w:div w:id="1590116651">
          <w:marLeft w:val="0"/>
          <w:marRight w:val="0"/>
          <w:marTop w:val="0"/>
          <w:marBottom w:val="0"/>
          <w:divBdr>
            <w:top w:val="none" w:sz="0" w:space="0" w:color="auto"/>
            <w:left w:val="none" w:sz="0" w:space="0" w:color="auto"/>
            <w:bottom w:val="none" w:sz="0" w:space="0" w:color="auto"/>
            <w:right w:val="none" w:sz="0" w:space="0" w:color="auto"/>
          </w:divBdr>
        </w:div>
        <w:div w:id="449863469">
          <w:marLeft w:val="0"/>
          <w:marRight w:val="0"/>
          <w:marTop w:val="0"/>
          <w:marBottom w:val="0"/>
          <w:divBdr>
            <w:top w:val="none" w:sz="0" w:space="0" w:color="auto"/>
            <w:left w:val="none" w:sz="0" w:space="0" w:color="auto"/>
            <w:bottom w:val="none" w:sz="0" w:space="0" w:color="auto"/>
            <w:right w:val="none" w:sz="0" w:space="0" w:color="auto"/>
          </w:divBdr>
        </w:div>
        <w:div w:id="1591355823">
          <w:marLeft w:val="0"/>
          <w:marRight w:val="0"/>
          <w:marTop w:val="0"/>
          <w:marBottom w:val="0"/>
          <w:divBdr>
            <w:top w:val="none" w:sz="0" w:space="0" w:color="auto"/>
            <w:left w:val="none" w:sz="0" w:space="0" w:color="auto"/>
            <w:bottom w:val="none" w:sz="0" w:space="0" w:color="auto"/>
            <w:right w:val="none" w:sz="0" w:space="0" w:color="auto"/>
          </w:divBdr>
        </w:div>
        <w:div w:id="1078552504">
          <w:marLeft w:val="0"/>
          <w:marRight w:val="0"/>
          <w:marTop w:val="0"/>
          <w:marBottom w:val="0"/>
          <w:divBdr>
            <w:top w:val="none" w:sz="0" w:space="0" w:color="auto"/>
            <w:left w:val="none" w:sz="0" w:space="0" w:color="auto"/>
            <w:bottom w:val="none" w:sz="0" w:space="0" w:color="auto"/>
            <w:right w:val="none" w:sz="0" w:space="0" w:color="auto"/>
          </w:divBdr>
        </w:div>
        <w:div w:id="755130336">
          <w:marLeft w:val="0"/>
          <w:marRight w:val="0"/>
          <w:marTop w:val="0"/>
          <w:marBottom w:val="0"/>
          <w:divBdr>
            <w:top w:val="none" w:sz="0" w:space="0" w:color="auto"/>
            <w:left w:val="none" w:sz="0" w:space="0" w:color="auto"/>
            <w:bottom w:val="none" w:sz="0" w:space="0" w:color="auto"/>
            <w:right w:val="none" w:sz="0" w:space="0" w:color="auto"/>
          </w:divBdr>
        </w:div>
        <w:div w:id="675884263">
          <w:marLeft w:val="0"/>
          <w:marRight w:val="0"/>
          <w:marTop w:val="0"/>
          <w:marBottom w:val="0"/>
          <w:divBdr>
            <w:top w:val="none" w:sz="0" w:space="0" w:color="auto"/>
            <w:left w:val="none" w:sz="0" w:space="0" w:color="auto"/>
            <w:bottom w:val="none" w:sz="0" w:space="0" w:color="auto"/>
            <w:right w:val="none" w:sz="0" w:space="0" w:color="auto"/>
          </w:divBdr>
        </w:div>
        <w:div w:id="948270205">
          <w:marLeft w:val="0"/>
          <w:marRight w:val="0"/>
          <w:marTop w:val="0"/>
          <w:marBottom w:val="0"/>
          <w:divBdr>
            <w:top w:val="none" w:sz="0" w:space="0" w:color="auto"/>
            <w:left w:val="none" w:sz="0" w:space="0" w:color="auto"/>
            <w:bottom w:val="none" w:sz="0" w:space="0" w:color="auto"/>
            <w:right w:val="none" w:sz="0" w:space="0" w:color="auto"/>
          </w:divBdr>
        </w:div>
        <w:div w:id="2101369154">
          <w:marLeft w:val="0"/>
          <w:marRight w:val="0"/>
          <w:marTop w:val="0"/>
          <w:marBottom w:val="0"/>
          <w:divBdr>
            <w:top w:val="none" w:sz="0" w:space="0" w:color="auto"/>
            <w:left w:val="none" w:sz="0" w:space="0" w:color="auto"/>
            <w:bottom w:val="none" w:sz="0" w:space="0" w:color="auto"/>
            <w:right w:val="none" w:sz="0" w:space="0" w:color="auto"/>
          </w:divBdr>
        </w:div>
        <w:div w:id="1708946894">
          <w:marLeft w:val="0"/>
          <w:marRight w:val="0"/>
          <w:marTop w:val="0"/>
          <w:marBottom w:val="0"/>
          <w:divBdr>
            <w:top w:val="none" w:sz="0" w:space="0" w:color="auto"/>
            <w:left w:val="none" w:sz="0" w:space="0" w:color="auto"/>
            <w:bottom w:val="none" w:sz="0" w:space="0" w:color="auto"/>
            <w:right w:val="none" w:sz="0" w:space="0" w:color="auto"/>
          </w:divBdr>
        </w:div>
        <w:div w:id="44375310">
          <w:marLeft w:val="0"/>
          <w:marRight w:val="0"/>
          <w:marTop w:val="0"/>
          <w:marBottom w:val="0"/>
          <w:divBdr>
            <w:top w:val="none" w:sz="0" w:space="0" w:color="auto"/>
            <w:left w:val="none" w:sz="0" w:space="0" w:color="auto"/>
            <w:bottom w:val="none" w:sz="0" w:space="0" w:color="auto"/>
            <w:right w:val="none" w:sz="0" w:space="0" w:color="auto"/>
          </w:divBdr>
        </w:div>
        <w:div w:id="963737232">
          <w:marLeft w:val="0"/>
          <w:marRight w:val="0"/>
          <w:marTop w:val="0"/>
          <w:marBottom w:val="0"/>
          <w:divBdr>
            <w:top w:val="none" w:sz="0" w:space="0" w:color="auto"/>
            <w:left w:val="none" w:sz="0" w:space="0" w:color="auto"/>
            <w:bottom w:val="none" w:sz="0" w:space="0" w:color="auto"/>
            <w:right w:val="none" w:sz="0" w:space="0" w:color="auto"/>
          </w:divBdr>
        </w:div>
        <w:div w:id="786660792">
          <w:marLeft w:val="0"/>
          <w:marRight w:val="0"/>
          <w:marTop w:val="0"/>
          <w:marBottom w:val="0"/>
          <w:divBdr>
            <w:top w:val="none" w:sz="0" w:space="0" w:color="auto"/>
            <w:left w:val="none" w:sz="0" w:space="0" w:color="auto"/>
            <w:bottom w:val="none" w:sz="0" w:space="0" w:color="auto"/>
            <w:right w:val="none" w:sz="0" w:space="0" w:color="auto"/>
          </w:divBdr>
        </w:div>
        <w:div w:id="424348778">
          <w:marLeft w:val="0"/>
          <w:marRight w:val="0"/>
          <w:marTop w:val="0"/>
          <w:marBottom w:val="0"/>
          <w:divBdr>
            <w:top w:val="none" w:sz="0" w:space="0" w:color="auto"/>
            <w:left w:val="none" w:sz="0" w:space="0" w:color="auto"/>
            <w:bottom w:val="none" w:sz="0" w:space="0" w:color="auto"/>
            <w:right w:val="none" w:sz="0" w:space="0" w:color="auto"/>
          </w:divBdr>
        </w:div>
        <w:div w:id="1069235552">
          <w:marLeft w:val="0"/>
          <w:marRight w:val="0"/>
          <w:marTop w:val="0"/>
          <w:marBottom w:val="0"/>
          <w:divBdr>
            <w:top w:val="none" w:sz="0" w:space="0" w:color="auto"/>
            <w:left w:val="none" w:sz="0" w:space="0" w:color="auto"/>
            <w:bottom w:val="none" w:sz="0" w:space="0" w:color="auto"/>
            <w:right w:val="none" w:sz="0" w:space="0" w:color="auto"/>
          </w:divBdr>
        </w:div>
        <w:div w:id="612370846">
          <w:marLeft w:val="0"/>
          <w:marRight w:val="0"/>
          <w:marTop w:val="0"/>
          <w:marBottom w:val="0"/>
          <w:divBdr>
            <w:top w:val="none" w:sz="0" w:space="0" w:color="auto"/>
            <w:left w:val="none" w:sz="0" w:space="0" w:color="auto"/>
            <w:bottom w:val="none" w:sz="0" w:space="0" w:color="auto"/>
            <w:right w:val="none" w:sz="0" w:space="0" w:color="auto"/>
          </w:divBdr>
        </w:div>
        <w:div w:id="128089361">
          <w:marLeft w:val="0"/>
          <w:marRight w:val="0"/>
          <w:marTop w:val="0"/>
          <w:marBottom w:val="0"/>
          <w:divBdr>
            <w:top w:val="none" w:sz="0" w:space="0" w:color="auto"/>
            <w:left w:val="none" w:sz="0" w:space="0" w:color="auto"/>
            <w:bottom w:val="none" w:sz="0" w:space="0" w:color="auto"/>
            <w:right w:val="none" w:sz="0" w:space="0" w:color="auto"/>
          </w:divBdr>
        </w:div>
        <w:div w:id="283583087">
          <w:marLeft w:val="0"/>
          <w:marRight w:val="0"/>
          <w:marTop w:val="0"/>
          <w:marBottom w:val="0"/>
          <w:divBdr>
            <w:top w:val="none" w:sz="0" w:space="0" w:color="auto"/>
            <w:left w:val="none" w:sz="0" w:space="0" w:color="auto"/>
            <w:bottom w:val="none" w:sz="0" w:space="0" w:color="auto"/>
            <w:right w:val="none" w:sz="0" w:space="0" w:color="auto"/>
          </w:divBdr>
        </w:div>
        <w:div w:id="228075104">
          <w:marLeft w:val="0"/>
          <w:marRight w:val="0"/>
          <w:marTop w:val="0"/>
          <w:marBottom w:val="0"/>
          <w:divBdr>
            <w:top w:val="none" w:sz="0" w:space="0" w:color="auto"/>
            <w:left w:val="none" w:sz="0" w:space="0" w:color="auto"/>
            <w:bottom w:val="none" w:sz="0" w:space="0" w:color="auto"/>
            <w:right w:val="none" w:sz="0" w:space="0" w:color="auto"/>
          </w:divBdr>
        </w:div>
        <w:div w:id="1036005377">
          <w:marLeft w:val="0"/>
          <w:marRight w:val="0"/>
          <w:marTop w:val="0"/>
          <w:marBottom w:val="0"/>
          <w:divBdr>
            <w:top w:val="none" w:sz="0" w:space="0" w:color="auto"/>
            <w:left w:val="none" w:sz="0" w:space="0" w:color="auto"/>
            <w:bottom w:val="none" w:sz="0" w:space="0" w:color="auto"/>
            <w:right w:val="none" w:sz="0" w:space="0" w:color="auto"/>
          </w:divBdr>
        </w:div>
        <w:div w:id="768549165">
          <w:marLeft w:val="0"/>
          <w:marRight w:val="0"/>
          <w:marTop w:val="0"/>
          <w:marBottom w:val="0"/>
          <w:divBdr>
            <w:top w:val="none" w:sz="0" w:space="0" w:color="auto"/>
            <w:left w:val="none" w:sz="0" w:space="0" w:color="auto"/>
            <w:bottom w:val="none" w:sz="0" w:space="0" w:color="auto"/>
            <w:right w:val="none" w:sz="0" w:space="0" w:color="auto"/>
          </w:divBdr>
        </w:div>
        <w:div w:id="1472138060">
          <w:marLeft w:val="0"/>
          <w:marRight w:val="0"/>
          <w:marTop w:val="0"/>
          <w:marBottom w:val="0"/>
          <w:divBdr>
            <w:top w:val="none" w:sz="0" w:space="0" w:color="auto"/>
            <w:left w:val="none" w:sz="0" w:space="0" w:color="auto"/>
            <w:bottom w:val="none" w:sz="0" w:space="0" w:color="auto"/>
            <w:right w:val="none" w:sz="0" w:space="0" w:color="auto"/>
          </w:divBdr>
        </w:div>
        <w:div w:id="1848400479">
          <w:marLeft w:val="0"/>
          <w:marRight w:val="0"/>
          <w:marTop w:val="0"/>
          <w:marBottom w:val="0"/>
          <w:divBdr>
            <w:top w:val="none" w:sz="0" w:space="0" w:color="auto"/>
            <w:left w:val="none" w:sz="0" w:space="0" w:color="auto"/>
            <w:bottom w:val="none" w:sz="0" w:space="0" w:color="auto"/>
            <w:right w:val="none" w:sz="0" w:space="0" w:color="auto"/>
          </w:divBdr>
        </w:div>
        <w:div w:id="539828407">
          <w:marLeft w:val="0"/>
          <w:marRight w:val="0"/>
          <w:marTop w:val="0"/>
          <w:marBottom w:val="0"/>
          <w:divBdr>
            <w:top w:val="none" w:sz="0" w:space="0" w:color="auto"/>
            <w:left w:val="none" w:sz="0" w:space="0" w:color="auto"/>
            <w:bottom w:val="none" w:sz="0" w:space="0" w:color="auto"/>
            <w:right w:val="none" w:sz="0" w:space="0" w:color="auto"/>
          </w:divBdr>
        </w:div>
        <w:div w:id="217324656">
          <w:marLeft w:val="0"/>
          <w:marRight w:val="0"/>
          <w:marTop w:val="0"/>
          <w:marBottom w:val="0"/>
          <w:divBdr>
            <w:top w:val="none" w:sz="0" w:space="0" w:color="auto"/>
            <w:left w:val="none" w:sz="0" w:space="0" w:color="auto"/>
            <w:bottom w:val="none" w:sz="0" w:space="0" w:color="auto"/>
            <w:right w:val="none" w:sz="0" w:space="0" w:color="auto"/>
          </w:divBdr>
        </w:div>
        <w:div w:id="1994216589">
          <w:marLeft w:val="0"/>
          <w:marRight w:val="0"/>
          <w:marTop w:val="0"/>
          <w:marBottom w:val="0"/>
          <w:divBdr>
            <w:top w:val="none" w:sz="0" w:space="0" w:color="auto"/>
            <w:left w:val="none" w:sz="0" w:space="0" w:color="auto"/>
            <w:bottom w:val="none" w:sz="0" w:space="0" w:color="auto"/>
            <w:right w:val="none" w:sz="0" w:space="0" w:color="auto"/>
          </w:divBdr>
        </w:div>
        <w:div w:id="915407163">
          <w:marLeft w:val="0"/>
          <w:marRight w:val="0"/>
          <w:marTop w:val="0"/>
          <w:marBottom w:val="0"/>
          <w:divBdr>
            <w:top w:val="none" w:sz="0" w:space="0" w:color="auto"/>
            <w:left w:val="none" w:sz="0" w:space="0" w:color="auto"/>
            <w:bottom w:val="none" w:sz="0" w:space="0" w:color="auto"/>
            <w:right w:val="none" w:sz="0" w:space="0" w:color="auto"/>
          </w:divBdr>
        </w:div>
        <w:div w:id="1078476383">
          <w:marLeft w:val="0"/>
          <w:marRight w:val="0"/>
          <w:marTop w:val="0"/>
          <w:marBottom w:val="0"/>
          <w:divBdr>
            <w:top w:val="none" w:sz="0" w:space="0" w:color="auto"/>
            <w:left w:val="none" w:sz="0" w:space="0" w:color="auto"/>
            <w:bottom w:val="none" w:sz="0" w:space="0" w:color="auto"/>
            <w:right w:val="none" w:sz="0" w:space="0" w:color="auto"/>
          </w:divBdr>
        </w:div>
        <w:div w:id="1765609511">
          <w:marLeft w:val="0"/>
          <w:marRight w:val="0"/>
          <w:marTop w:val="0"/>
          <w:marBottom w:val="0"/>
          <w:divBdr>
            <w:top w:val="none" w:sz="0" w:space="0" w:color="auto"/>
            <w:left w:val="none" w:sz="0" w:space="0" w:color="auto"/>
            <w:bottom w:val="none" w:sz="0" w:space="0" w:color="auto"/>
            <w:right w:val="none" w:sz="0" w:space="0" w:color="auto"/>
          </w:divBdr>
        </w:div>
        <w:div w:id="812986310">
          <w:marLeft w:val="0"/>
          <w:marRight w:val="0"/>
          <w:marTop w:val="0"/>
          <w:marBottom w:val="0"/>
          <w:divBdr>
            <w:top w:val="none" w:sz="0" w:space="0" w:color="auto"/>
            <w:left w:val="none" w:sz="0" w:space="0" w:color="auto"/>
            <w:bottom w:val="none" w:sz="0" w:space="0" w:color="auto"/>
            <w:right w:val="none" w:sz="0" w:space="0" w:color="auto"/>
          </w:divBdr>
        </w:div>
        <w:div w:id="1460564435">
          <w:marLeft w:val="0"/>
          <w:marRight w:val="0"/>
          <w:marTop w:val="0"/>
          <w:marBottom w:val="0"/>
          <w:divBdr>
            <w:top w:val="none" w:sz="0" w:space="0" w:color="auto"/>
            <w:left w:val="none" w:sz="0" w:space="0" w:color="auto"/>
            <w:bottom w:val="none" w:sz="0" w:space="0" w:color="auto"/>
            <w:right w:val="none" w:sz="0" w:space="0" w:color="auto"/>
          </w:divBdr>
        </w:div>
        <w:div w:id="1313408351">
          <w:marLeft w:val="0"/>
          <w:marRight w:val="0"/>
          <w:marTop w:val="0"/>
          <w:marBottom w:val="0"/>
          <w:divBdr>
            <w:top w:val="none" w:sz="0" w:space="0" w:color="auto"/>
            <w:left w:val="none" w:sz="0" w:space="0" w:color="auto"/>
            <w:bottom w:val="none" w:sz="0" w:space="0" w:color="auto"/>
            <w:right w:val="none" w:sz="0" w:space="0" w:color="auto"/>
          </w:divBdr>
        </w:div>
        <w:div w:id="661739583">
          <w:marLeft w:val="0"/>
          <w:marRight w:val="0"/>
          <w:marTop w:val="0"/>
          <w:marBottom w:val="0"/>
          <w:divBdr>
            <w:top w:val="none" w:sz="0" w:space="0" w:color="auto"/>
            <w:left w:val="none" w:sz="0" w:space="0" w:color="auto"/>
            <w:bottom w:val="none" w:sz="0" w:space="0" w:color="auto"/>
            <w:right w:val="none" w:sz="0" w:space="0" w:color="auto"/>
          </w:divBdr>
        </w:div>
        <w:div w:id="77215799">
          <w:marLeft w:val="0"/>
          <w:marRight w:val="0"/>
          <w:marTop w:val="0"/>
          <w:marBottom w:val="0"/>
          <w:divBdr>
            <w:top w:val="none" w:sz="0" w:space="0" w:color="auto"/>
            <w:left w:val="none" w:sz="0" w:space="0" w:color="auto"/>
            <w:bottom w:val="none" w:sz="0" w:space="0" w:color="auto"/>
            <w:right w:val="none" w:sz="0" w:space="0" w:color="auto"/>
          </w:divBdr>
        </w:div>
        <w:div w:id="574172348">
          <w:marLeft w:val="0"/>
          <w:marRight w:val="0"/>
          <w:marTop w:val="0"/>
          <w:marBottom w:val="0"/>
          <w:divBdr>
            <w:top w:val="none" w:sz="0" w:space="0" w:color="auto"/>
            <w:left w:val="none" w:sz="0" w:space="0" w:color="auto"/>
            <w:bottom w:val="none" w:sz="0" w:space="0" w:color="auto"/>
            <w:right w:val="none" w:sz="0" w:space="0" w:color="auto"/>
          </w:divBdr>
        </w:div>
        <w:div w:id="1105805837">
          <w:marLeft w:val="0"/>
          <w:marRight w:val="0"/>
          <w:marTop w:val="0"/>
          <w:marBottom w:val="0"/>
          <w:divBdr>
            <w:top w:val="none" w:sz="0" w:space="0" w:color="auto"/>
            <w:left w:val="none" w:sz="0" w:space="0" w:color="auto"/>
            <w:bottom w:val="none" w:sz="0" w:space="0" w:color="auto"/>
            <w:right w:val="none" w:sz="0" w:space="0" w:color="auto"/>
          </w:divBdr>
        </w:div>
        <w:div w:id="287052372">
          <w:marLeft w:val="0"/>
          <w:marRight w:val="0"/>
          <w:marTop w:val="0"/>
          <w:marBottom w:val="0"/>
          <w:divBdr>
            <w:top w:val="none" w:sz="0" w:space="0" w:color="auto"/>
            <w:left w:val="none" w:sz="0" w:space="0" w:color="auto"/>
            <w:bottom w:val="none" w:sz="0" w:space="0" w:color="auto"/>
            <w:right w:val="none" w:sz="0" w:space="0" w:color="auto"/>
          </w:divBdr>
        </w:div>
        <w:div w:id="1015114260">
          <w:marLeft w:val="0"/>
          <w:marRight w:val="0"/>
          <w:marTop w:val="0"/>
          <w:marBottom w:val="0"/>
          <w:divBdr>
            <w:top w:val="none" w:sz="0" w:space="0" w:color="auto"/>
            <w:left w:val="none" w:sz="0" w:space="0" w:color="auto"/>
            <w:bottom w:val="none" w:sz="0" w:space="0" w:color="auto"/>
            <w:right w:val="none" w:sz="0" w:space="0" w:color="auto"/>
          </w:divBdr>
        </w:div>
        <w:div w:id="907499304">
          <w:marLeft w:val="0"/>
          <w:marRight w:val="0"/>
          <w:marTop w:val="0"/>
          <w:marBottom w:val="0"/>
          <w:divBdr>
            <w:top w:val="none" w:sz="0" w:space="0" w:color="auto"/>
            <w:left w:val="none" w:sz="0" w:space="0" w:color="auto"/>
            <w:bottom w:val="none" w:sz="0" w:space="0" w:color="auto"/>
            <w:right w:val="none" w:sz="0" w:space="0" w:color="auto"/>
          </w:divBdr>
        </w:div>
        <w:div w:id="1301964024">
          <w:marLeft w:val="0"/>
          <w:marRight w:val="0"/>
          <w:marTop w:val="0"/>
          <w:marBottom w:val="0"/>
          <w:divBdr>
            <w:top w:val="none" w:sz="0" w:space="0" w:color="auto"/>
            <w:left w:val="none" w:sz="0" w:space="0" w:color="auto"/>
            <w:bottom w:val="none" w:sz="0" w:space="0" w:color="auto"/>
            <w:right w:val="none" w:sz="0" w:space="0" w:color="auto"/>
          </w:divBdr>
        </w:div>
        <w:div w:id="900990476">
          <w:marLeft w:val="0"/>
          <w:marRight w:val="0"/>
          <w:marTop w:val="0"/>
          <w:marBottom w:val="0"/>
          <w:divBdr>
            <w:top w:val="none" w:sz="0" w:space="0" w:color="auto"/>
            <w:left w:val="none" w:sz="0" w:space="0" w:color="auto"/>
            <w:bottom w:val="none" w:sz="0" w:space="0" w:color="auto"/>
            <w:right w:val="none" w:sz="0" w:space="0" w:color="auto"/>
          </w:divBdr>
        </w:div>
      </w:divsChild>
    </w:div>
    <w:div w:id="20603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4979</Words>
  <Characters>26890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5</cp:revision>
  <cp:lastPrinted>2025-05-22T19:18:00Z</cp:lastPrinted>
  <dcterms:created xsi:type="dcterms:W3CDTF">2025-05-31T23:38:00Z</dcterms:created>
  <dcterms:modified xsi:type="dcterms:W3CDTF">2025-06-02T11:03:00Z</dcterms:modified>
</cp:coreProperties>
</file>