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C885" w14:textId="4548D53A" w:rsidR="00AD4745" w:rsidRPr="006F27E2" w:rsidRDefault="00AD4745" w:rsidP="006F27E2">
      <w:pPr>
        <w:spacing w:before="80" w:after="80" w:line="240" w:lineRule="auto"/>
        <w:ind w:firstLine="567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F27E2">
        <w:rPr>
          <w:rFonts w:asciiTheme="majorHAnsi" w:hAnsiTheme="majorHAnsi" w:cstheme="majorHAnsi"/>
          <w:b/>
          <w:bCs/>
          <w:sz w:val="24"/>
          <w:szCs w:val="24"/>
        </w:rPr>
        <w:t xml:space="preserve">COMISSÃO </w:t>
      </w:r>
      <w:r w:rsidR="005C185E" w:rsidRPr="006F27E2">
        <w:rPr>
          <w:rFonts w:asciiTheme="majorHAnsi" w:hAnsiTheme="majorHAnsi" w:cstheme="majorHAnsi"/>
          <w:b/>
          <w:bCs/>
          <w:sz w:val="24"/>
          <w:szCs w:val="24"/>
        </w:rPr>
        <w:t xml:space="preserve">DA </w:t>
      </w:r>
      <w:r w:rsidR="00005023" w:rsidRPr="006F27E2">
        <w:rPr>
          <w:rFonts w:asciiTheme="majorHAnsi" w:hAnsiTheme="majorHAnsi" w:cstheme="majorHAnsi"/>
          <w:b/>
          <w:bCs/>
          <w:sz w:val="24"/>
          <w:szCs w:val="24"/>
        </w:rPr>
        <w:t>MULHER –</w:t>
      </w:r>
      <w:r w:rsidRPr="006F27E2">
        <w:rPr>
          <w:rFonts w:asciiTheme="majorHAnsi" w:hAnsiTheme="majorHAnsi" w:cstheme="majorHAnsi"/>
          <w:b/>
          <w:bCs/>
          <w:sz w:val="24"/>
          <w:szCs w:val="24"/>
        </w:rPr>
        <w:t xml:space="preserve"> C</w:t>
      </w:r>
      <w:r w:rsidR="005C185E" w:rsidRPr="006F27E2">
        <w:rPr>
          <w:rFonts w:asciiTheme="majorHAnsi" w:hAnsiTheme="majorHAnsi" w:cstheme="majorHAnsi"/>
          <w:b/>
          <w:bCs/>
          <w:sz w:val="24"/>
          <w:szCs w:val="24"/>
        </w:rPr>
        <w:t>M</w:t>
      </w:r>
    </w:p>
    <w:p w14:paraId="23C530D7" w14:textId="77777777" w:rsidR="00BF7706" w:rsidRPr="006F27E2" w:rsidRDefault="00BF7706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69A7C1F4" w14:textId="77777777" w:rsidR="00A23AE5" w:rsidRDefault="00A23AE5" w:rsidP="00A23AE5">
      <w:pPr>
        <w:tabs>
          <w:tab w:val="left" w:pos="1560"/>
        </w:tabs>
        <w:spacing w:before="80" w:after="80"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06ED0326" w14:textId="610CE952" w:rsidR="00256A1B" w:rsidRPr="006F27E2" w:rsidRDefault="00256A1B" w:rsidP="00A23AE5">
      <w:pPr>
        <w:tabs>
          <w:tab w:val="left" w:pos="1560"/>
        </w:tabs>
        <w:spacing w:before="80" w:after="80"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PROJETO DE LEI ORDINÁRIA Nº 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ar-SA"/>
        </w:rPr>
        <w:t>267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/</w:t>
      </w:r>
      <w:r w:rsidR="00E2169C">
        <w:rPr>
          <w:rFonts w:asciiTheme="majorHAnsi" w:eastAsia="Times New Roman" w:hAnsiTheme="majorHAnsi" w:cstheme="majorHAnsi"/>
          <w:sz w:val="24"/>
          <w:szCs w:val="24"/>
          <w:lang w:eastAsia="ar-SA"/>
        </w:rPr>
        <w:t>202</w:t>
      </w:r>
      <w:r w:rsidR="00EE7DF4">
        <w:rPr>
          <w:rFonts w:asciiTheme="majorHAnsi" w:eastAsia="Times New Roman" w:hAnsiTheme="majorHAnsi" w:cstheme="majorHAnsi"/>
          <w:sz w:val="24"/>
          <w:szCs w:val="24"/>
          <w:lang w:eastAsia="ar-SA"/>
        </w:rPr>
        <w:t>5</w:t>
      </w:r>
    </w:p>
    <w:p w14:paraId="68ABAC1D" w14:textId="02A1462E" w:rsidR="00967744" w:rsidRDefault="00256A1B" w:rsidP="00A569DF">
      <w:pPr>
        <w:spacing w:line="360" w:lineRule="auto"/>
        <w:ind w:left="993" w:hanging="993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EMENTA: </w:t>
      </w:r>
      <w:bookmarkStart w:id="0" w:name="_Hlk188364034"/>
      <w:r w:rsidR="00A569DF" w:rsidRPr="00A569DF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DISPÕE SOBRE </w:t>
      </w:r>
      <w:r w:rsidR="00A43803">
        <w:rPr>
          <w:rFonts w:asciiTheme="majorHAnsi" w:hAnsiTheme="majorHAnsi" w:cstheme="majorHAnsi"/>
          <w:b/>
          <w:bCs/>
          <w:i/>
          <w:iCs/>
          <w:sz w:val="24"/>
          <w:szCs w:val="24"/>
        </w:rPr>
        <w:t>A CRIAÇÃO DA “CORRIDA POR ELAS” NO MÊS DE NOVEMBRO NO MUNICÍPIO DE SETE LAGOAS</w:t>
      </w:r>
      <w:r w:rsidR="00967744">
        <w:rPr>
          <w:rFonts w:asciiTheme="majorHAnsi" w:hAnsiTheme="majorHAnsi" w:cstheme="majorHAnsi"/>
          <w:b/>
          <w:bCs/>
          <w:i/>
          <w:iCs/>
          <w:sz w:val="24"/>
          <w:szCs w:val="24"/>
        </w:rPr>
        <w:t>.</w:t>
      </w:r>
    </w:p>
    <w:bookmarkEnd w:id="0"/>
    <w:p w14:paraId="67FDE99B" w14:textId="0FF92F99" w:rsidR="00256A1B" w:rsidRPr="006F27E2" w:rsidRDefault="00256A1B" w:rsidP="00A23AE5">
      <w:pPr>
        <w:tabs>
          <w:tab w:val="left" w:pos="1560"/>
        </w:tabs>
        <w:spacing w:before="80" w:after="80"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AUTORIA: </w:t>
      </w:r>
      <w:r w:rsidR="005C185E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VEREADOR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MARCELO PIRES RODRIGUES</w:t>
      </w:r>
    </w:p>
    <w:p w14:paraId="44DA14BA" w14:textId="2B186590" w:rsidR="00256A1B" w:rsidRPr="006F27E2" w:rsidRDefault="00256A1B" w:rsidP="00A23AE5">
      <w:pPr>
        <w:tabs>
          <w:tab w:val="left" w:pos="1560"/>
        </w:tabs>
        <w:spacing w:before="80" w:after="80"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OBJETIVO: </w:t>
      </w:r>
      <w:r w:rsidR="00BA7306">
        <w:rPr>
          <w:rFonts w:asciiTheme="majorHAnsi" w:eastAsia="Times New Roman" w:hAnsiTheme="majorHAnsi" w:cstheme="majorHAnsi"/>
          <w:sz w:val="24"/>
          <w:szCs w:val="24"/>
          <w:lang w:eastAsia="ar-SA"/>
        </w:rPr>
        <w:t>PARECER</w:t>
      </w:r>
      <w:r w:rsidR="00B67C14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DA COMISSÃO</w:t>
      </w:r>
    </w:p>
    <w:p w14:paraId="225AE4D2" w14:textId="77777777" w:rsidR="00A23AE5" w:rsidRDefault="00A23AE5" w:rsidP="00A23AE5">
      <w:pPr>
        <w:tabs>
          <w:tab w:val="left" w:pos="1560"/>
        </w:tabs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7FA09F38" w14:textId="63C89DCE" w:rsidR="00256A1B" w:rsidRPr="006F27E2" w:rsidRDefault="00C33A59" w:rsidP="00A23AE5">
      <w:pPr>
        <w:tabs>
          <w:tab w:val="left" w:pos="1560"/>
        </w:tabs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1 </w:t>
      </w:r>
      <w:r w:rsidR="00256A1B"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– </w:t>
      </w:r>
      <w:r w:rsidR="00931912"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SINTESE DA PROPOSIÇÃO: </w:t>
      </w:r>
    </w:p>
    <w:p w14:paraId="31F80B76" w14:textId="13DC79D9" w:rsidR="00C33A59" w:rsidRPr="006F27E2" w:rsidRDefault="00C33A59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0C3E289F" w14:textId="5C7F0A47" w:rsidR="00967744" w:rsidRDefault="00256A1B" w:rsidP="00594DE5">
      <w:pPr>
        <w:spacing w:before="240" w:after="240" w:line="340" w:lineRule="atLeast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Trata-se de Projeto de Lei Ordinária de Nº 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ar-SA"/>
        </w:rPr>
        <w:t>267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/202</w:t>
      </w:r>
      <w:r w:rsidR="006D2C7F">
        <w:rPr>
          <w:rFonts w:asciiTheme="majorHAnsi" w:eastAsia="Times New Roman" w:hAnsiTheme="majorHAnsi" w:cstheme="majorHAnsi"/>
          <w:sz w:val="24"/>
          <w:szCs w:val="24"/>
          <w:lang w:eastAsia="ar-SA"/>
        </w:rPr>
        <w:t>5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, de autoria d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 Vereador Marcelo Pires Rodrigues, </w:t>
      </w:r>
      <w:r w:rsidR="00A569DF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que </w:t>
      </w:r>
      <w:r w:rsidR="00967744" w:rsidRPr="00967744">
        <w:rPr>
          <w:rFonts w:asciiTheme="majorHAnsi" w:hAnsiTheme="majorHAnsi" w:cstheme="majorHAnsi"/>
          <w:sz w:val="24"/>
          <w:szCs w:val="24"/>
        </w:rPr>
        <w:t xml:space="preserve">dispõe sobre </w:t>
      </w:r>
      <w:r w:rsidR="00A43803">
        <w:rPr>
          <w:rFonts w:asciiTheme="majorHAnsi" w:hAnsiTheme="majorHAnsi" w:cstheme="majorHAnsi"/>
          <w:sz w:val="24"/>
          <w:szCs w:val="24"/>
        </w:rPr>
        <w:t xml:space="preserve">a criação da “Corrida Por Elas” no mês de novembro no município de Sete Lagoas </w:t>
      </w:r>
      <w:r w:rsidR="00967744" w:rsidRPr="00967744">
        <w:rPr>
          <w:rFonts w:asciiTheme="majorHAnsi" w:hAnsiTheme="majorHAnsi" w:cstheme="majorHAnsi"/>
          <w:sz w:val="24"/>
          <w:szCs w:val="24"/>
        </w:rPr>
        <w:t>e da outras providências</w:t>
      </w:r>
      <w:r w:rsidR="00967744">
        <w:rPr>
          <w:rFonts w:asciiTheme="majorHAnsi" w:hAnsiTheme="majorHAnsi" w:cstheme="majorHAnsi"/>
          <w:sz w:val="24"/>
          <w:szCs w:val="24"/>
        </w:rPr>
        <w:t>.</w:t>
      </w:r>
    </w:p>
    <w:p w14:paraId="4B5F760E" w14:textId="47A91FB9" w:rsidR="00B35FE8" w:rsidRDefault="00256A1B" w:rsidP="00594DE5">
      <w:pPr>
        <w:spacing w:before="240" w:after="240" w:line="340" w:lineRule="atLeast"/>
        <w:ind w:firstLine="567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 Projeto </w:t>
      </w:r>
      <w:r w:rsidR="00B21291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vem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acompanhado de exposição argumentativa que justifica a apresentação da proposição</w:t>
      </w:r>
      <w:r w:rsidR="00B35FE8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2D119072" w14:textId="517D5B9D" w:rsidR="00256A1B" w:rsidRPr="006F27E2" w:rsidRDefault="00B35FE8" w:rsidP="00992810">
      <w:pPr>
        <w:spacing w:before="240" w:after="240" w:line="340" w:lineRule="atLeast"/>
        <w:ind w:firstLine="567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Traz ainda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parecer</w:t>
      </w:r>
      <w:r w:rsidR="00B21291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es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favoráve</w:t>
      </w:r>
      <w:r w:rsidR="00B21291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is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da Procuradoria Legislativa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desta Casa e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da Comissão de Legislação e Justiça</w:t>
      </w:r>
      <w:r w:rsidR="002849CE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28919210" w14:textId="48EE88DE" w:rsidR="00D17F26" w:rsidRPr="006F27E2" w:rsidRDefault="00256A1B" w:rsidP="00A23AE5">
      <w:pPr>
        <w:tabs>
          <w:tab w:val="left" w:pos="1560"/>
        </w:tabs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2 – DO </w:t>
      </w:r>
      <w:r w:rsidR="000E3BD8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PARECER</w:t>
      </w:r>
      <w:r w:rsidR="00937530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 </w:t>
      </w: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DA</w:t>
      </w:r>
      <w:r w:rsidR="00555923" w:rsidRPr="006F27E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17F26"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COMISSÃO </w:t>
      </w:r>
      <w:r w:rsidR="00216419" w:rsidRPr="006F27E2">
        <w:rPr>
          <w:rFonts w:asciiTheme="majorHAnsi" w:hAnsiTheme="majorHAnsi" w:cstheme="majorHAnsi"/>
          <w:b/>
          <w:bCs/>
          <w:sz w:val="24"/>
          <w:szCs w:val="24"/>
        </w:rPr>
        <w:t>DA MULHER</w:t>
      </w:r>
    </w:p>
    <w:p w14:paraId="3A1F2919" w14:textId="77777777" w:rsidR="00005023" w:rsidRPr="006F27E2" w:rsidRDefault="00005023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70B1823C" w14:textId="3B94FD7D" w:rsidR="007B5B75" w:rsidRPr="006F27E2" w:rsidRDefault="00C33A59" w:rsidP="00A23AE5">
      <w:pPr>
        <w:tabs>
          <w:tab w:val="left" w:pos="1560"/>
        </w:tabs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2.1.- PRELIMINARMENTE</w:t>
      </w:r>
      <w:r w:rsidR="007B5B75"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: </w:t>
      </w:r>
    </w:p>
    <w:p w14:paraId="5DCD6D3D" w14:textId="77777777" w:rsidR="007B5B75" w:rsidRPr="006F27E2" w:rsidRDefault="007B5B75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7163487C" w14:textId="1AA15DB7" w:rsidR="00D17DB2" w:rsidRPr="006F27E2" w:rsidRDefault="007B5B75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2.1.1 - </w:t>
      </w:r>
      <w:r w:rsidR="00D17DB2"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QUANTO A COMPETÊNCIA DA COMISSÃO </w:t>
      </w:r>
      <w:r w:rsidR="00216419" w:rsidRPr="006F27E2">
        <w:rPr>
          <w:rFonts w:asciiTheme="majorHAnsi" w:hAnsiTheme="majorHAnsi" w:cstheme="majorHAnsi"/>
          <w:b/>
          <w:bCs/>
          <w:sz w:val="24"/>
          <w:szCs w:val="24"/>
        </w:rPr>
        <w:t>DA MULHER</w:t>
      </w:r>
    </w:p>
    <w:p w14:paraId="2CAABEE7" w14:textId="5A65584B" w:rsidR="00256A1B" w:rsidRPr="006F27E2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267CE647" w14:textId="24FB0F5E" w:rsidR="00593B05" w:rsidRPr="006F27E2" w:rsidRDefault="00C33A59" w:rsidP="00005023">
      <w:pPr>
        <w:spacing w:after="0" w:line="320" w:lineRule="atLeast"/>
        <w:ind w:firstLine="56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N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os termos do artigo </w:t>
      </w:r>
      <w:r w:rsidR="0055592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83, §</w:t>
      </w:r>
      <w:r w:rsidR="00593B0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10</w:t>
      </w:r>
      <w:r w:rsidR="0055592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º.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do Regimento Interno desta Câmara, </w:t>
      </w:r>
      <w:bookmarkStart w:id="1" w:name="_Hlk198017747"/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compete a esta comissão, dentre outras funções, </w:t>
      </w:r>
      <w:r w:rsidR="0055592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manifestar-se </w:t>
      </w:r>
      <w:r w:rsidR="00593B0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no MÉRITO d</w:t>
      </w:r>
      <w:r w:rsidR="0055592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as proposições </w:t>
      </w:r>
      <w:r w:rsidR="00FD6C66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cuja</w:t>
      </w:r>
      <w:r w:rsidR="00593B0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matéria promovam e defesa dos direitos das mulheres; criem políticas, programas e ações que repercutam de forma diferenciada na vida das mulheres; que estimulem a ampliação da representação feminina na política e incentivem a participação social e política da mulher; que se refiram a promoção da igualdade entre homens e mulheres e combate </w:t>
      </w:r>
      <w:r w:rsidR="00FD6C66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à</w:t>
      </w:r>
      <w:r w:rsidR="00593B0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discriminação d</w:t>
      </w:r>
      <w:r w:rsidR="00FD6C66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e</w:t>
      </w:r>
      <w:r w:rsidR="00593B0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qualquer natureza; que criem política da saúde da mulher, políticas públicas sociais e econômicas que visem a autonomia das mulheres e </w:t>
      </w:r>
      <w:r w:rsidR="00FD6C66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políticas de combate à violência contra mulheres, a exploração sexual e ao feminicídio.</w:t>
      </w:r>
      <w:bookmarkEnd w:id="1"/>
    </w:p>
    <w:p w14:paraId="0338EA82" w14:textId="77777777" w:rsidR="007B5B75" w:rsidRPr="006F27E2" w:rsidRDefault="007B5B75" w:rsidP="00005023">
      <w:pPr>
        <w:spacing w:after="0" w:line="320" w:lineRule="atLeast"/>
        <w:ind w:firstLine="56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3F7D1B24" w14:textId="149D844A" w:rsidR="007B5B75" w:rsidRPr="006F27E2" w:rsidRDefault="00A569DF" w:rsidP="00005023">
      <w:pPr>
        <w:spacing w:after="0" w:line="320" w:lineRule="atLeast"/>
        <w:ind w:firstLine="56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lastRenderedPageBreak/>
        <w:t>Portanto, considerando que o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B35FE8">
        <w:rPr>
          <w:rFonts w:asciiTheme="majorHAnsi" w:eastAsia="Times New Roman" w:hAnsiTheme="majorHAnsi" w:cstheme="majorHAnsi"/>
          <w:sz w:val="24"/>
          <w:szCs w:val="24"/>
          <w:lang w:eastAsia="ar-SA"/>
        </w:rPr>
        <w:t>P</w:t>
      </w:r>
      <w:r w:rsidR="0000502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rojeto de Lei 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ar-SA"/>
        </w:rPr>
        <w:t>267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/</w:t>
      </w:r>
      <w:r w:rsidR="000D6554">
        <w:rPr>
          <w:rFonts w:asciiTheme="majorHAnsi" w:eastAsia="Times New Roman" w:hAnsiTheme="majorHAnsi" w:cstheme="majorHAnsi"/>
          <w:sz w:val="24"/>
          <w:szCs w:val="24"/>
          <w:lang w:eastAsia="ar-SA"/>
        </w:rPr>
        <w:t>2025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, </w:t>
      </w:r>
      <w:r w:rsidR="00594DE5">
        <w:rPr>
          <w:rFonts w:asciiTheme="majorHAnsi" w:eastAsia="Times New Roman" w:hAnsiTheme="majorHAnsi" w:cstheme="majorHAnsi"/>
          <w:sz w:val="24"/>
          <w:szCs w:val="24"/>
          <w:lang w:eastAsia="ar-SA"/>
        </w:rPr>
        <w:t>ora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an</w:t>
      </w:r>
      <w:r w:rsidR="00594DE5">
        <w:rPr>
          <w:rFonts w:asciiTheme="majorHAnsi" w:eastAsia="Times New Roman" w:hAnsiTheme="majorHAnsi" w:cstheme="majorHAnsi"/>
          <w:sz w:val="24"/>
          <w:szCs w:val="24"/>
          <w:lang w:eastAsia="ar-SA"/>
        </w:rPr>
        <w:t>a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lis</w:t>
      </w:r>
      <w:r w:rsidR="00594DE5">
        <w:rPr>
          <w:rFonts w:asciiTheme="majorHAnsi" w:eastAsia="Times New Roman" w:hAnsiTheme="majorHAnsi" w:cstheme="majorHAnsi"/>
          <w:sz w:val="24"/>
          <w:szCs w:val="24"/>
          <w:lang w:eastAsia="ar-SA"/>
        </w:rPr>
        <w:t>ado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, </w:t>
      </w:r>
      <w:r w:rsidR="00A43803">
        <w:rPr>
          <w:rFonts w:asciiTheme="majorHAnsi" w:hAnsiTheme="majorHAnsi" w:cstheme="majorHAnsi"/>
          <w:sz w:val="24"/>
          <w:szCs w:val="24"/>
        </w:rPr>
        <w:t xml:space="preserve">cria </w:t>
      </w:r>
      <w:r w:rsidR="00A43803">
        <w:rPr>
          <w:rFonts w:asciiTheme="majorHAnsi" w:hAnsiTheme="majorHAnsi" w:cstheme="majorHAnsi"/>
          <w:sz w:val="24"/>
          <w:szCs w:val="24"/>
        </w:rPr>
        <w:t xml:space="preserve">a “Corrida Por Elas” no mês de novembro no município de Sete Lagoas </w:t>
      </w:r>
      <w:r w:rsidR="00A43803" w:rsidRPr="00967744">
        <w:rPr>
          <w:rFonts w:asciiTheme="majorHAnsi" w:hAnsiTheme="majorHAnsi" w:cstheme="majorHAnsi"/>
          <w:sz w:val="24"/>
          <w:szCs w:val="24"/>
        </w:rPr>
        <w:t>e da outras providências</w:t>
      </w:r>
      <w:r w:rsidR="002849CE">
        <w:rPr>
          <w:rFonts w:asciiTheme="majorHAnsi" w:hAnsiTheme="majorHAnsi" w:cstheme="majorHAnsi"/>
          <w:sz w:val="24"/>
          <w:szCs w:val="24"/>
        </w:rPr>
        <w:t xml:space="preserve">, </w:t>
      </w:r>
      <w:r w:rsidR="00A43803">
        <w:rPr>
          <w:rFonts w:asciiTheme="majorHAnsi" w:hAnsiTheme="majorHAnsi" w:cstheme="majorHAnsi"/>
          <w:sz w:val="24"/>
          <w:szCs w:val="24"/>
        </w:rPr>
        <w:t xml:space="preserve">sendo portanto, </w:t>
      </w:r>
      <w:r w:rsidR="00542138">
        <w:rPr>
          <w:rFonts w:asciiTheme="majorHAnsi" w:hAnsiTheme="majorHAnsi" w:cstheme="majorHAnsi"/>
          <w:sz w:val="24"/>
          <w:szCs w:val="24"/>
        </w:rPr>
        <w:t xml:space="preserve">esta </w:t>
      </w:r>
      <w:r w:rsidR="00542138" w:rsidRPr="00542138">
        <w:rPr>
          <w:rFonts w:asciiTheme="majorHAnsi" w:hAnsiTheme="majorHAnsi" w:cstheme="majorHAnsi"/>
          <w:sz w:val="24"/>
          <w:szCs w:val="24"/>
        </w:rPr>
        <w:t>C</w:t>
      </w:r>
      <w:r w:rsidR="007B5B75" w:rsidRPr="00542138">
        <w:rPr>
          <w:rFonts w:asciiTheme="majorHAnsi" w:eastAsia="Times New Roman" w:hAnsiTheme="majorHAnsi" w:cstheme="majorHAnsi"/>
          <w:sz w:val="24"/>
          <w:szCs w:val="24"/>
          <w:lang w:eastAsia="pt-BR"/>
        </w:rPr>
        <w:t>omissão</w:t>
      </w:r>
      <w:r w:rsidR="00A4380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005023" w:rsidRPr="006F27E2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competente </w:t>
      </w:r>
      <w:r w:rsidR="007B5B75" w:rsidRPr="006F27E2">
        <w:rPr>
          <w:rFonts w:asciiTheme="majorHAnsi" w:eastAsia="Times New Roman" w:hAnsiTheme="majorHAnsi" w:cstheme="majorHAnsi"/>
          <w:sz w:val="24"/>
          <w:szCs w:val="24"/>
          <w:lang w:eastAsia="pt-BR"/>
        </w:rPr>
        <w:t>para analisar e opinar quanto ao mérito.</w:t>
      </w:r>
    </w:p>
    <w:p w14:paraId="76A9680B" w14:textId="77777777" w:rsidR="007B5B75" w:rsidRPr="006F27E2" w:rsidRDefault="007B5B75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</w:p>
    <w:p w14:paraId="722F971D" w14:textId="03EC9D3D" w:rsidR="007B5B75" w:rsidRPr="006F27E2" w:rsidRDefault="007B5B75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2.2  – DO MÉRITO: </w:t>
      </w:r>
    </w:p>
    <w:p w14:paraId="0E64F91D" w14:textId="4EA03518" w:rsidR="00A43803" w:rsidRDefault="00C2050B" w:rsidP="008717AC">
      <w:pPr>
        <w:pStyle w:val="Corpodetexto"/>
        <w:spacing w:before="120" w:after="120" w:line="320" w:lineRule="exact"/>
        <w:ind w:left="0" w:right="144" w:firstLine="709"/>
        <w:jc w:val="both"/>
        <w:rPr>
          <w:rFonts w:asciiTheme="majorHAnsi" w:hAnsiTheme="majorHAnsi" w:cstheme="majorHAnsi"/>
        </w:rPr>
      </w:pPr>
      <w:r w:rsidRPr="00C2050B">
        <w:rPr>
          <w:rFonts w:asciiTheme="majorHAnsi" w:hAnsiTheme="majorHAnsi" w:cstheme="majorHAnsi"/>
        </w:rPr>
        <w:t xml:space="preserve">O objetivo central do Projeto de Lei em análise </w:t>
      </w:r>
      <w:r w:rsidR="00A43803">
        <w:rPr>
          <w:rFonts w:asciiTheme="majorHAnsi" w:hAnsiTheme="majorHAnsi" w:cstheme="majorHAnsi"/>
        </w:rPr>
        <w:t>cria a “Corrida Por Elas” no mê de novembro no município de Sete Lagoas e da outras providências.</w:t>
      </w:r>
    </w:p>
    <w:p w14:paraId="5FE46E4F" w14:textId="3A2E814A" w:rsidR="00A43803" w:rsidRDefault="00A43803" w:rsidP="008717AC">
      <w:pPr>
        <w:pStyle w:val="Corpodetexto"/>
        <w:spacing w:before="120" w:after="120" w:line="320" w:lineRule="exact"/>
        <w:ind w:left="0" w:right="144"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“Corrida Por Elas” tem natureza de manifestação, sendo um movimento de enfretamento da violência contra a mulher, objetivando conscientizar a população sobre a importância no combate a violência contra a mulher.</w:t>
      </w:r>
    </w:p>
    <w:p w14:paraId="2522CA34" w14:textId="051A733D" w:rsidR="00A43803" w:rsidRPr="00A43803" w:rsidRDefault="00A43803" w:rsidP="008717AC">
      <w:pPr>
        <w:pStyle w:val="Corpodetexto"/>
        <w:spacing w:before="120" w:after="120" w:line="320" w:lineRule="exact"/>
        <w:ind w:left="0" w:right="144" w:firstLine="709"/>
        <w:jc w:val="both"/>
        <w:rPr>
          <w:rFonts w:asciiTheme="majorHAnsi" w:hAnsiTheme="majorHAnsi" w:cstheme="majorHAnsi"/>
        </w:rPr>
      </w:pPr>
      <w:r w:rsidRPr="00A43803">
        <w:rPr>
          <w:rFonts w:asciiTheme="majorHAnsi" w:hAnsiTheme="majorHAnsi" w:cstheme="majorHAnsi"/>
          <w:shd w:val="clear" w:color="auto" w:fill="FFFFFF"/>
        </w:rPr>
        <w:t xml:space="preserve">As </w:t>
      </w:r>
      <w:r w:rsidRPr="00A43803">
        <w:rPr>
          <w:rFonts w:asciiTheme="majorHAnsi" w:hAnsiTheme="majorHAnsi" w:cstheme="majorHAnsi"/>
        </w:rPr>
        <w:t xml:space="preserve">manifestações são extremamente importantes no combate à violência contra a mulher, </w:t>
      </w:r>
      <w:r>
        <w:rPr>
          <w:rFonts w:asciiTheme="majorHAnsi" w:hAnsiTheme="majorHAnsi" w:cstheme="majorHAnsi"/>
        </w:rPr>
        <w:t xml:space="preserve">uma vez que </w:t>
      </w:r>
      <w:r w:rsidRPr="00A43803">
        <w:rPr>
          <w:rFonts w:asciiTheme="majorHAnsi" w:hAnsiTheme="majorHAnsi" w:cstheme="majorHAnsi"/>
        </w:rPr>
        <w:t>elevam a visibilidade do problema, pressionam por políticas públicas eficazes e promovem a conscientização da sociedade sobre a gravidade da questão. </w:t>
      </w:r>
      <w:r>
        <w:rPr>
          <w:rFonts w:asciiTheme="majorHAnsi" w:hAnsiTheme="majorHAnsi" w:cstheme="majorHAnsi"/>
        </w:rPr>
        <w:t xml:space="preserve">Permitem </w:t>
      </w:r>
      <w:r w:rsidRPr="00A43803">
        <w:rPr>
          <w:rFonts w:asciiTheme="majorHAnsi" w:hAnsiTheme="majorHAnsi" w:cstheme="majorHAnsi"/>
        </w:rPr>
        <w:t>também que as mulheres se mobilizem e defendam seus direitos, criando um espaço para a troca de experiências e o fortalecimento da luta coletiva</w:t>
      </w:r>
      <w:r>
        <w:rPr>
          <w:rFonts w:asciiTheme="majorHAnsi" w:hAnsiTheme="majorHAnsi" w:cstheme="majorHAnsi"/>
        </w:rPr>
        <w:t>.</w:t>
      </w:r>
    </w:p>
    <w:p w14:paraId="391E216E" w14:textId="048705A5" w:rsidR="0029478F" w:rsidRDefault="000D6554" w:rsidP="00005023">
      <w:pPr>
        <w:spacing w:before="120" w:after="120" w:line="320" w:lineRule="exact"/>
        <w:ind w:firstLine="709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Está Comissão </w:t>
      </w:r>
      <w:r w:rsidR="003F49AE">
        <w:rPr>
          <w:rFonts w:asciiTheme="majorHAnsi" w:eastAsia="Times New Roman" w:hAnsiTheme="majorHAnsi" w:cstheme="majorHAnsi"/>
          <w:sz w:val="24"/>
          <w:szCs w:val="24"/>
          <w:lang w:eastAsia="pt-BR"/>
        </w:rPr>
        <w:t>tem entendido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que todas e quaisquer </w:t>
      </w:r>
      <w:r w:rsidRPr="00A43803">
        <w:rPr>
          <w:rFonts w:asciiTheme="majorHAnsi" w:eastAsia="Times New Roman" w:hAnsiTheme="majorHAnsi" w:cstheme="majorHAnsi"/>
          <w:sz w:val="24"/>
          <w:szCs w:val="24"/>
          <w:lang w:eastAsia="pt-BR"/>
        </w:rPr>
        <w:t>m</w:t>
      </w:r>
      <w:r w:rsidR="0029478F" w:rsidRPr="00A43803">
        <w:rPr>
          <w:rFonts w:asciiTheme="majorHAnsi" w:hAnsiTheme="majorHAnsi" w:cstheme="majorHAnsi"/>
          <w:sz w:val="24"/>
          <w:szCs w:val="24"/>
        </w:rPr>
        <w:t xml:space="preserve">edidas legais que visem </w:t>
      </w:r>
      <w:r w:rsidRPr="00A43803">
        <w:rPr>
          <w:rFonts w:asciiTheme="majorHAnsi" w:hAnsiTheme="majorHAnsi" w:cstheme="majorHAnsi"/>
          <w:sz w:val="24"/>
          <w:szCs w:val="24"/>
        </w:rPr>
        <w:t>valorizar a mulher</w:t>
      </w:r>
      <w:r w:rsidR="003F49AE" w:rsidRPr="00A43803">
        <w:rPr>
          <w:rFonts w:asciiTheme="majorHAnsi" w:hAnsiTheme="majorHAnsi" w:cstheme="majorHAnsi"/>
          <w:sz w:val="24"/>
          <w:szCs w:val="24"/>
        </w:rPr>
        <w:t xml:space="preserve">, esteja ela onde estiver, e ainda </w:t>
      </w:r>
      <w:r w:rsidR="0029478F" w:rsidRPr="00A43803">
        <w:rPr>
          <w:rFonts w:asciiTheme="majorHAnsi" w:hAnsiTheme="majorHAnsi" w:cstheme="majorHAnsi"/>
          <w:sz w:val="24"/>
          <w:szCs w:val="24"/>
        </w:rPr>
        <w:t xml:space="preserve">coibir e eliminar </w:t>
      </w:r>
      <w:r w:rsidR="00AF519E" w:rsidRPr="00A43803">
        <w:rPr>
          <w:rFonts w:asciiTheme="majorHAnsi" w:hAnsiTheme="majorHAnsi" w:cstheme="majorHAnsi"/>
          <w:sz w:val="24"/>
          <w:szCs w:val="24"/>
        </w:rPr>
        <w:t xml:space="preserve">todo tipo de discriminação, de </w:t>
      </w:r>
      <w:r w:rsidR="0029478F" w:rsidRPr="00A43803">
        <w:rPr>
          <w:rFonts w:asciiTheme="majorHAnsi" w:hAnsiTheme="majorHAnsi" w:cstheme="majorHAnsi"/>
          <w:sz w:val="24"/>
          <w:szCs w:val="24"/>
        </w:rPr>
        <w:t xml:space="preserve">assédio </w:t>
      </w:r>
      <w:r w:rsidR="00AF519E" w:rsidRPr="00A43803">
        <w:rPr>
          <w:rFonts w:asciiTheme="majorHAnsi" w:hAnsiTheme="majorHAnsi" w:cstheme="majorHAnsi"/>
          <w:sz w:val="24"/>
          <w:szCs w:val="24"/>
        </w:rPr>
        <w:t xml:space="preserve">e violência contra a mulher, </w:t>
      </w:r>
      <w:r w:rsidR="0029478F" w:rsidRPr="00A43803">
        <w:rPr>
          <w:rFonts w:asciiTheme="majorHAnsi" w:hAnsiTheme="majorHAnsi" w:cstheme="majorHAnsi"/>
          <w:sz w:val="24"/>
          <w:szCs w:val="24"/>
        </w:rPr>
        <w:t>são de extrema importância</w:t>
      </w:r>
      <w:r w:rsidR="00AF519E" w:rsidRPr="00A43803">
        <w:rPr>
          <w:rFonts w:asciiTheme="majorHAnsi" w:hAnsiTheme="majorHAnsi" w:cstheme="majorHAnsi"/>
          <w:sz w:val="24"/>
          <w:szCs w:val="24"/>
        </w:rPr>
        <w:t xml:space="preserve"> </w:t>
      </w:r>
      <w:r w:rsidR="0029478F" w:rsidRPr="00A43803">
        <w:rPr>
          <w:rFonts w:asciiTheme="majorHAnsi" w:hAnsiTheme="majorHAnsi" w:cstheme="majorHAnsi"/>
          <w:sz w:val="24"/>
          <w:szCs w:val="24"/>
        </w:rPr>
        <w:t>e contribuem para a construção de uma sociedade mais justa e igualitári</w:t>
      </w:r>
      <w:r w:rsidR="0029478F" w:rsidRPr="0029478F">
        <w:rPr>
          <w:rFonts w:asciiTheme="majorHAnsi" w:hAnsiTheme="majorHAnsi" w:cstheme="majorHAnsi"/>
          <w:sz w:val="24"/>
          <w:szCs w:val="24"/>
          <w:shd w:val="clear" w:color="auto" w:fill="FFFFFF"/>
        </w:rPr>
        <w:t>a</w:t>
      </w:r>
      <w:r w:rsidR="00AF519E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14:paraId="05221EC0" w14:textId="298DBBB7" w:rsidR="00BA5781" w:rsidRDefault="00AF519E" w:rsidP="00AF519E">
      <w:pPr>
        <w:spacing w:before="120" w:after="120" w:line="320" w:lineRule="exact"/>
        <w:ind w:firstLine="709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Assim sendo, o p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>resente Projeto de Lei Ordinária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, traz matéria de grande relevância</w:t>
      </w:r>
      <w:r w:rsidR="00391F81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 de interesse público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r w:rsidR="00391F81">
        <w:rPr>
          <w:rFonts w:asciiTheme="majorHAnsi" w:eastAsia="Times New Roman" w:hAnsiTheme="majorHAnsi" w:cstheme="majorHAnsi"/>
          <w:sz w:val="24"/>
          <w:szCs w:val="24"/>
          <w:lang w:eastAsia="pt-BR"/>
        </w:rPr>
        <w:t>estando em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consonância com 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os princípios Constitucionais e </w:t>
      </w:r>
      <w:r w:rsidR="0029478F">
        <w:rPr>
          <w:rFonts w:asciiTheme="majorHAnsi" w:eastAsia="Times New Roman" w:hAnsiTheme="majorHAnsi" w:cstheme="majorHAnsi"/>
          <w:sz w:val="24"/>
          <w:szCs w:val="24"/>
          <w:lang w:eastAsia="pt-BR"/>
        </w:rPr>
        <w:t>legislaç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ões </w:t>
      </w:r>
      <w:r w:rsidR="0029478F">
        <w:rPr>
          <w:rFonts w:asciiTheme="majorHAnsi" w:eastAsia="Times New Roman" w:hAnsiTheme="majorHAnsi" w:cstheme="majorHAnsi"/>
          <w:sz w:val="24"/>
          <w:szCs w:val="24"/>
          <w:lang w:eastAsia="pt-BR"/>
        </w:rPr>
        <w:t>infraconstitucionais vigentes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logo, esta Comissão </w:t>
      </w:r>
      <w:r w:rsidR="00C3429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não 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vislumbra </w:t>
      </w:r>
      <w:r w:rsidR="00C3429D">
        <w:rPr>
          <w:rFonts w:asciiTheme="majorHAnsi" w:eastAsia="Times New Roman" w:hAnsiTheme="majorHAnsi" w:cstheme="majorHAnsi"/>
          <w:sz w:val="24"/>
          <w:szCs w:val="24"/>
          <w:lang w:eastAsia="pt-BR"/>
        </w:rPr>
        <w:t>nenhum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>a</w:t>
      </w:r>
      <w:r w:rsidR="00C3429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794FC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objeção </w:t>
      </w:r>
      <w:r w:rsidR="00C3429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ao seu regular processamento e aprovação. </w:t>
      </w:r>
    </w:p>
    <w:p w14:paraId="751C2617" w14:textId="77777777" w:rsidR="003F49AE" w:rsidRDefault="003F49AE" w:rsidP="00A23AE5">
      <w:pPr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t-PT" w:eastAsia="pt-BR"/>
        </w:rPr>
      </w:pPr>
    </w:p>
    <w:p w14:paraId="27584748" w14:textId="5BE180EF" w:rsidR="00256A1B" w:rsidRPr="006F27E2" w:rsidRDefault="00256A1B" w:rsidP="00A23AE5">
      <w:pPr>
        <w:spacing w:before="80" w:after="8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t-PT" w:eastAsia="pt-BR"/>
        </w:rPr>
      </w:pPr>
      <w:r w:rsidRPr="006F27E2">
        <w:rPr>
          <w:rFonts w:asciiTheme="majorHAnsi" w:eastAsia="Times New Roman" w:hAnsiTheme="majorHAnsi" w:cstheme="majorHAnsi"/>
          <w:b/>
          <w:bCs/>
          <w:sz w:val="24"/>
          <w:szCs w:val="24"/>
          <w:lang w:val="pt-PT" w:eastAsia="pt-BR"/>
        </w:rPr>
        <w:t>3 – DA CONCLUSÃO</w:t>
      </w:r>
    </w:p>
    <w:p w14:paraId="79637B9B" w14:textId="1A956C9A" w:rsidR="00256A1B" w:rsidRDefault="00D62D2B" w:rsidP="00005023">
      <w:pPr>
        <w:spacing w:before="120" w:after="120" w:line="320" w:lineRule="exact"/>
        <w:ind w:firstLine="567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Destarte, p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elo </w:t>
      </w:r>
      <w:r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todo acima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exposto, esta </w:t>
      </w:r>
      <w:r w:rsidR="00D629CD" w:rsidRPr="006F27E2">
        <w:rPr>
          <w:rFonts w:asciiTheme="majorHAnsi" w:hAnsiTheme="majorHAnsi" w:cstheme="majorHAnsi"/>
          <w:sz w:val="24"/>
          <w:szCs w:val="24"/>
        </w:rPr>
        <w:t xml:space="preserve">Comissão </w:t>
      </w:r>
      <w:r w:rsidRPr="006F27E2">
        <w:rPr>
          <w:rFonts w:asciiTheme="majorHAnsi" w:hAnsiTheme="majorHAnsi" w:cstheme="majorHAnsi"/>
          <w:sz w:val="24"/>
          <w:szCs w:val="24"/>
        </w:rPr>
        <w:t xml:space="preserve">da Mulher,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se manifesta </w:t>
      </w:r>
      <w:r w:rsidR="00D629CD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FAVORAVELMENTE ao </w:t>
      </w:r>
      <w:r w:rsidR="00256A1B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Projeto de Lei Ordinária Nº </w:t>
      </w:r>
      <w:r w:rsidR="00B877C7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 </w:t>
      </w:r>
      <w:r w:rsidR="00A43803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267</w:t>
      </w:r>
      <w:r w:rsidR="00D629CD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/202</w:t>
      </w:r>
      <w:r w:rsidR="000D6554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5</w:t>
      </w:r>
      <w:r w:rsidR="00AF519E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,</w:t>
      </w:r>
      <w:r w:rsidR="00927F59" w:rsidRPr="006F27E2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 de autoria d</w:t>
      </w:r>
      <w:r w:rsidR="00A43803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o Vereador Marcelo Pires Rodrigues</w:t>
      </w:r>
      <w:r w:rsidR="000673CD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>.</w:t>
      </w:r>
      <w:r w:rsidR="00B877C7">
        <w:rPr>
          <w:rFonts w:asciiTheme="majorHAnsi" w:eastAsia="Times New Roman" w:hAnsiTheme="majorHAnsi" w:cstheme="majorHAnsi"/>
          <w:sz w:val="24"/>
          <w:szCs w:val="24"/>
          <w:lang w:val="pt-PT" w:eastAsia="pt-BR"/>
        </w:rPr>
        <w:t xml:space="preserve"> </w:t>
      </w:r>
    </w:p>
    <w:p w14:paraId="3804D1BC" w14:textId="77777777" w:rsidR="00851A9D" w:rsidRPr="006F27E2" w:rsidRDefault="00851A9D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5F4ABC03" w14:textId="56FAD5AA" w:rsidR="00851A9D" w:rsidRPr="006F27E2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À consideração superior.</w:t>
      </w:r>
    </w:p>
    <w:p w14:paraId="6FE3B63E" w14:textId="23EFBAF3" w:rsidR="00A14B94" w:rsidRDefault="00A14B94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309C165A" w14:textId="7A00A46B" w:rsidR="00256A1B" w:rsidRPr="006F27E2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Sete Lagoas, </w:t>
      </w:r>
      <w:r w:rsidR="003F49AE">
        <w:rPr>
          <w:rFonts w:asciiTheme="majorHAnsi" w:eastAsia="Times New Roman" w:hAnsiTheme="majorHAnsi" w:cstheme="majorHAnsi"/>
          <w:sz w:val="24"/>
          <w:szCs w:val="24"/>
          <w:lang w:eastAsia="ar-SA"/>
        </w:rPr>
        <w:t>22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de </w:t>
      </w:r>
      <w:r w:rsidR="000D6554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maio 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de 202</w:t>
      </w:r>
      <w:r w:rsidR="00927F59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5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6F123F41" w14:textId="306E3EE8" w:rsidR="00256A1B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6199290D" w14:textId="77777777" w:rsidR="007A48A0" w:rsidRPr="006F27E2" w:rsidRDefault="007A48A0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43DBB06F" w14:textId="77777777" w:rsidR="00256A1B" w:rsidRPr="006F27E2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Vereadora Silvia Regina de Oliveira</w:t>
      </w:r>
    </w:p>
    <w:p w14:paraId="5E0C58AE" w14:textId="2F1B85EF" w:rsidR="00256A1B" w:rsidRPr="006F27E2" w:rsidRDefault="00256A1B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Relatora da </w:t>
      </w:r>
      <w:r w:rsidR="00751533" w:rsidRPr="006F27E2">
        <w:rPr>
          <w:rFonts w:asciiTheme="majorHAnsi" w:hAnsiTheme="majorHAnsi" w:cstheme="majorHAnsi"/>
          <w:sz w:val="24"/>
          <w:szCs w:val="24"/>
        </w:rPr>
        <w:t xml:space="preserve">Comissão </w:t>
      </w:r>
      <w:r w:rsidR="006F27E2" w:rsidRPr="006F27E2">
        <w:rPr>
          <w:rFonts w:asciiTheme="majorHAnsi" w:hAnsiTheme="majorHAnsi" w:cstheme="majorHAnsi"/>
          <w:sz w:val="24"/>
          <w:szCs w:val="24"/>
        </w:rPr>
        <w:t>da Mulher (CM)</w:t>
      </w:r>
    </w:p>
    <w:p w14:paraId="373752FF" w14:textId="2D0BBA4F" w:rsidR="002C4DAF" w:rsidRPr="006F27E2" w:rsidRDefault="002C4DAF" w:rsidP="006F27E2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24BB0DEA" w14:textId="7FE66955" w:rsidR="003F49AE" w:rsidRDefault="003F49AE" w:rsidP="003F49AE">
      <w:pPr>
        <w:spacing w:before="80" w:after="80" w:line="240" w:lineRule="auto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</w:t>
      </w:r>
      <w:r w:rsidR="00851A9D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Vereador</w:t>
      </w:r>
      <w:r w:rsidR="006F27E2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a</w:t>
      </w:r>
      <w:r w:rsidR="00851A9D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6F27E2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Heloisa Frois</w:t>
      </w:r>
      <w:r w:rsidR="00851A9D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851A9D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                                              </w:t>
      </w:r>
      <w:r w:rsidR="007A48A0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</w:t>
      </w:r>
      <w:r w:rsidR="007A48A0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</w:t>
      </w:r>
      <w:r w:rsidR="000C54B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Vereador </w:t>
      </w:r>
      <w:r w:rsidR="006F27E2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Rodrigo Brag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>a</w:t>
      </w:r>
    </w:p>
    <w:p w14:paraId="2BAB5F3C" w14:textId="59CFC0CD" w:rsidR="000C54B3" w:rsidRPr="003F49AE" w:rsidRDefault="003F49AE" w:rsidP="003F49AE">
      <w:pPr>
        <w:spacing w:before="80" w:after="8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  </w:t>
      </w:r>
      <w:r w:rsidR="00851A9D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Presidente </w:t>
      </w:r>
      <w:r w:rsidR="006F27E2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0C54B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             </w:t>
      </w:r>
      <w:r w:rsidR="000673CD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                               </w:t>
      </w:r>
      <w:r w:rsidR="000673CD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</w:t>
      </w:r>
      <w:r w:rsidR="000C54B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</w:t>
      </w:r>
      <w:r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             </w:t>
      </w:r>
      <w:r w:rsidR="000C54B3"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Membro Vogal</w:t>
      </w:r>
    </w:p>
    <w:sectPr w:rsidR="000C54B3" w:rsidRPr="003F49AE" w:rsidSect="003F49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B8C4" w14:textId="77777777" w:rsidR="003A3831" w:rsidRDefault="003A3831" w:rsidP="002C7D04">
      <w:pPr>
        <w:spacing w:after="0" w:line="240" w:lineRule="auto"/>
      </w:pPr>
      <w:r>
        <w:separator/>
      </w:r>
    </w:p>
  </w:endnote>
  <w:endnote w:type="continuationSeparator" w:id="0">
    <w:p w14:paraId="424A486B" w14:textId="77777777" w:rsidR="003A3831" w:rsidRDefault="003A3831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C6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2A384F6E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D4C0667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B0FD" w14:textId="77777777" w:rsidR="003A3831" w:rsidRDefault="003A3831" w:rsidP="002C7D04">
      <w:pPr>
        <w:spacing w:after="0" w:line="240" w:lineRule="auto"/>
      </w:pPr>
      <w:r>
        <w:separator/>
      </w:r>
    </w:p>
  </w:footnote>
  <w:footnote w:type="continuationSeparator" w:id="0">
    <w:p w14:paraId="58B88EF5" w14:textId="77777777" w:rsidR="003A3831" w:rsidRDefault="003A3831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EFAF" w14:textId="77777777" w:rsidR="0051481B" w:rsidRDefault="003A3831">
    <w:pPr>
      <w:pStyle w:val="Cabealho"/>
    </w:pPr>
    <w:r>
      <w:rPr>
        <w:noProof/>
      </w:rPr>
      <w:pict w14:anchorId="2D0D9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7" o:spid="_x0000_s206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B561" w14:textId="77777777" w:rsidR="002C7D04" w:rsidRDefault="003A3831" w:rsidP="002C7D04">
    <w:pPr>
      <w:pStyle w:val="Cabealho"/>
      <w:jc w:val="center"/>
      <w:rPr>
        <w:color w:val="008000"/>
      </w:rPr>
    </w:pPr>
    <w:r>
      <w:rPr>
        <w:noProof/>
        <w:color w:val="008000"/>
      </w:rPr>
      <w:pict w14:anchorId="7CE22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8" o:spid="_x0000_s2064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1EDDCC8F" w14:textId="77777777" w:rsidTr="00577592">
      <w:trPr>
        <w:jc w:val="center"/>
      </w:trPr>
      <w:tc>
        <w:tcPr>
          <w:tcW w:w="1093" w:type="dxa"/>
          <w:vAlign w:val="center"/>
        </w:tcPr>
        <w:p w14:paraId="43B6043C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0B5BB342" wp14:editId="57F8A63E">
                <wp:extent cx="557507" cy="72439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38CD3BE7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347FD90C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27B669D1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C064335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374CF849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790E8C5C" wp14:editId="3E2B9E95">
                <wp:extent cx="637184" cy="637184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FD3AB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254" w14:textId="77777777" w:rsidR="0051481B" w:rsidRDefault="003A3831">
    <w:pPr>
      <w:pStyle w:val="Cabealho"/>
    </w:pPr>
    <w:r>
      <w:rPr>
        <w:noProof/>
      </w:rPr>
      <w:pict w14:anchorId="2A6F8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6" o:spid="_x0000_s206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98D"/>
    <w:multiLevelType w:val="multilevel"/>
    <w:tmpl w:val="D7B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047D6"/>
    <w:multiLevelType w:val="multilevel"/>
    <w:tmpl w:val="7E96C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02F9F"/>
    <w:multiLevelType w:val="hybridMultilevel"/>
    <w:tmpl w:val="29EA5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7F7A"/>
    <w:multiLevelType w:val="multilevel"/>
    <w:tmpl w:val="7C88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4108D"/>
    <w:multiLevelType w:val="multilevel"/>
    <w:tmpl w:val="649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90CD3"/>
    <w:multiLevelType w:val="multilevel"/>
    <w:tmpl w:val="5772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A3A0E"/>
    <w:multiLevelType w:val="multilevel"/>
    <w:tmpl w:val="D43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859E0"/>
    <w:multiLevelType w:val="hybridMultilevel"/>
    <w:tmpl w:val="925C578E"/>
    <w:lvl w:ilvl="0" w:tplc="6BE8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2996"/>
    <w:multiLevelType w:val="hybridMultilevel"/>
    <w:tmpl w:val="5948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753CE"/>
    <w:multiLevelType w:val="multilevel"/>
    <w:tmpl w:val="4378D7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0140"/>
    <w:rsid w:val="00005023"/>
    <w:rsid w:val="00052F5F"/>
    <w:rsid w:val="000673CD"/>
    <w:rsid w:val="000877FB"/>
    <w:rsid w:val="00090A8B"/>
    <w:rsid w:val="000C54B3"/>
    <w:rsid w:val="000D5CDE"/>
    <w:rsid w:val="000D6554"/>
    <w:rsid w:val="000E0204"/>
    <w:rsid w:val="000E3BD8"/>
    <w:rsid w:val="000F73BE"/>
    <w:rsid w:val="001817F6"/>
    <w:rsid w:val="001942D0"/>
    <w:rsid w:val="001971BE"/>
    <w:rsid w:val="001A7438"/>
    <w:rsid w:val="00212D4E"/>
    <w:rsid w:val="00216419"/>
    <w:rsid w:val="00217431"/>
    <w:rsid w:val="00256A1B"/>
    <w:rsid w:val="002671A7"/>
    <w:rsid w:val="002849CE"/>
    <w:rsid w:val="00292085"/>
    <w:rsid w:val="0029478F"/>
    <w:rsid w:val="002C1985"/>
    <w:rsid w:val="002C4DAF"/>
    <w:rsid w:val="002C5853"/>
    <w:rsid w:val="002C7D04"/>
    <w:rsid w:val="002E006C"/>
    <w:rsid w:val="0030530A"/>
    <w:rsid w:val="00371AF4"/>
    <w:rsid w:val="0038400F"/>
    <w:rsid w:val="00391F81"/>
    <w:rsid w:val="003A3831"/>
    <w:rsid w:val="003A61CA"/>
    <w:rsid w:val="003C10BB"/>
    <w:rsid w:val="003C3478"/>
    <w:rsid w:val="003D4D62"/>
    <w:rsid w:val="003E6331"/>
    <w:rsid w:val="003F437D"/>
    <w:rsid w:val="003F49AE"/>
    <w:rsid w:val="003F781C"/>
    <w:rsid w:val="00404448"/>
    <w:rsid w:val="00415B34"/>
    <w:rsid w:val="00464535"/>
    <w:rsid w:val="00487A3A"/>
    <w:rsid w:val="004923F2"/>
    <w:rsid w:val="004B105B"/>
    <w:rsid w:val="004D452B"/>
    <w:rsid w:val="004E63D4"/>
    <w:rsid w:val="00504014"/>
    <w:rsid w:val="0051481B"/>
    <w:rsid w:val="00542138"/>
    <w:rsid w:val="00546CF9"/>
    <w:rsid w:val="00554D1C"/>
    <w:rsid w:val="00555923"/>
    <w:rsid w:val="0055725A"/>
    <w:rsid w:val="00577592"/>
    <w:rsid w:val="005824BF"/>
    <w:rsid w:val="00593B05"/>
    <w:rsid w:val="00594DE5"/>
    <w:rsid w:val="00595450"/>
    <w:rsid w:val="005C185E"/>
    <w:rsid w:val="005C7AE5"/>
    <w:rsid w:val="006015C8"/>
    <w:rsid w:val="0068790B"/>
    <w:rsid w:val="006A3C26"/>
    <w:rsid w:val="006D2C7F"/>
    <w:rsid w:val="006D3B6A"/>
    <w:rsid w:val="006D4A38"/>
    <w:rsid w:val="006F27E2"/>
    <w:rsid w:val="00730257"/>
    <w:rsid w:val="00751533"/>
    <w:rsid w:val="007775E6"/>
    <w:rsid w:val="00782201"/>
    <w:rsid w:val="00794FC3"/>
    <w:rsid w:val="007A48A0"/>
    <w:rsid w:val="007A5967"/>
    <w:rsid w:val="007B5B75"/>
    <w:rsid w:val="007F2DF8"/>
    <w:rsid w:val="00805212"/>
    <w:rsid w:val="0084174B"/>
    <w:rsid w:val="00851A9D"/>
    <w:rsid w:val="008717AC"/>
    <w:rsid w:val="00890BC1"/>
    <w:rsid w:val="008B5F82"/>
    <w:rsid w:val="008C2B6F"/>
    <w:rsid w:val="008E7608"/>
    <w:rsid w:val="00927F59"/>
    <w:rsid w:val="00931912"/>
    <w:rsid w:val="00931D50"/>
    <w:rsid w:val="00937530"/>
    <w:rsid w:val="00967744"/>
    <w:rsid w:val="00980289"/>
    <w:rsid w:val="00992810"/>
    <w:rsid w:val="009B6D3C"/>
    <w:rsid w:val="009E7A8E"/>
    <w:rsid w:val="009F34D4"/>
    <w:rsid w:val="00A14B94"/>
    <w:rsid w:val="00A204B6"/>
    <w:rsid w:val="00A23AE5"/>
    <w:rsid w:val="00A250B8"/>
    <w:rsid w:val="00A25810"/>
    <w:rsid w:val="00A43803"/>
    <w:rsid w:val="00A47A71"/>
    <w:rsid w:val="00A569DF"/>
    <w:rsid w:val="00A92F0D"/>
    <w:rsid w:val="00A97722"/>
    <w:rsid w:val="00AB74DC"/>
    <w:rsid w:val="00AD4745"/>
    <w:rsid w:val="00AE0491"/>
    <w:rsid w:val="00AF22B5"/>
    <w:rsid w:val="00AF519E"/>
    <w:rsid w:val="00B13030"/>
    <w:rsid w:val="00B21291"/>
    <w:rsid w:val="00B27440"/>
    <w:rsid w:val="00B35FE8"/>
    <w:rsid w:val="00B67C14"/>
    <w:rsid w:val="00B746A5"/>
    <w:rsid w:val="00B877C7"/>
    <w:rsid w:val="00BA5781"/>
    <w:rsid w:val="00BA7306"/>
    <w:rsid w:val="00BE702C"/>
    <w:rsid w:val="00BF26DE"/>
    <w:rsid w:val="00BF7706"/>
    <w:rsid w:val="00C2050B"/>
    <w:rsid w:val="00C33A59"/>
    <w:rsid w:val="00C3429D"/>
    <w:rsid w:val="00CC04AE"/>
    <w:rsid w:val="00CC7688"/>
    <w:rsid w:val="00D05D96"/>
    <w:rsid w:val="00D17DB2"/>
    <w:rsid w:val="00D17F26"/>
    <w:rsid w:val="00D2020E"/>
    <w:rsid w:val="00D216BD"/>
    <w:rsid w:val="00D55F0B"/>
    <w:rsid w:val="00D629CD"/>
    <w:rsid w:val="00D62D2B"/>
    <w:rsid w:val="00DC41C0"/>
    <w:rsid w:val="00DD3D52"/>
    <w:rsid w:val="00E00254"/>
    <w:rsid w:val="00E207FF"/>
    <w:rsid w:val="00E2169C"/>
    <w:rsid w:val="00E6121D"/>
    <w:rsid w:val="00E72EB6"/>
    <w:rsid w:val="00E7574A"/>
    <w:rsid w:val="00EC0E37"/>
    <w:rsid w:val="00EE7DF4"/>
    <w:rsid w:val="00F02E26"/>
    <w:rsid w:val="00F90494"/>
    <w:rsid w:val="00FA40CD"/>
    <w:rsid w:val="00FC5A52"/>
    <w:rsid w:val="00FD02F6"/>
    <w:rsid w:val="00FD6C66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18D6E8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0">
    <w:name w:val="ementa0"/>
    <w:basedOn w:val="Normal"/>
    <w:rsid w:val="0025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3A59"/>
    <w:pPr>
      <w:ind w:left="720"/>
      <w:contextualSpacing/>
    </w:pPr>
  </w:style>
  <w:style w:type="character" w:customStyle="1" w:styleId="uv3um">
    <w:name w:val="uv3um"/>
    <w:basedOn w:val="Fontepargpadro"/>
    <w:rsid w:val="00595450"/>
  </w:style>
  <w:style w:type="paragraph" w:styleId="Corpodetexto">
    <w:name w:val="Body Text"/>
    <w:basedOn w:val="Normal"/>
    <w:link w:val="CorpodetextoChar"/>
    <w:uiPriority w:val="1"/>
    <w:qFormat/>
    <w:rsid w:val="00C2050B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05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E0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5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1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87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9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3</cp:revision>
  <cp:lastPrinted>2025-05-22T11:49:00Z</cp:lastPrinted>
  <dcterms:created xsi:type="dcterms:W3CDTF">2025-05-22T11:52:00Z</dcterms:created>
  <dcterms:modified xsi:type="dcterms:W3CDTF">2025-05-22T13:32:00Z</dcterms:modified>
</cp:coreProperties>
</file>