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BCA15E1" w14:textId="77179789" w:rsidR="00D66E96" w:rsidRPr="00D66E96" w:rsidRDefault="007F0824" w:rsidP="00D66E96">
      <w:pPr>
        <w:pStyle w:val="Recuodecorpodetexto21"/>
        <w:ind w:firstLine="0"/>
        <w:rPr>
          <w:b/>
          <w:b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03AAE">
        <w:rPr>
          <w:b/>
          <w:bCs/>
          <w:sz w:val="28"/>
          <w:szCs w:val="28"/>
        </w:rPr>
        <w:t>1</w:t>
      </w:r>
      <w:r w:rsidR="00D66E96">
        <w:rPr>
          <w:b/>
          <w:bCs/>
          <w:sz w:val="28"/>
          <w:szCs w:val="28"/>
        </w:rPr>
        <w:t>03</w:t>
      </w:r>
      <w:r w:rsidR="00E560B2">
        <w:rPr>
          <w:b/>
          <w:bCs/>
          <w:sz w:val="28"/>
          <w:szCs w:val="28"/>
        </w:rPr>
        <w:t>/</w:t>
      </w:r>
      <w:r w:rsidRPr="00CF1C4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 w:rsidR="00D66E96" w:rsidRPr="00D66E96">
        <w:rPr>
          <w:sz w:val="24"/>
          <w:szCs w:val="24"/>
        </w:rPr>
        <w:t>FIXA DIRETRIZES PARA A INSTITUIÇÃO DA PLATAFORMA DE TRANSPARÊNCIA SOBRE OS REPASSES E PAGAMENTOS RELATIVOS AO PISO NACIONAL DA ENFERMAGEM E DÁ OUTRAS PROVIDÊNCIAS</w:t>
      </w:r>
      <w:r w:rsidR="00D66E96" w:rsidRPr="00D66E96">
        <w:rPr>
          <w:b/>
          <w:bCs/>
          <w:sz w:val="24"/>
          <w:szCs w:val="24"/>
        </w:rPr>
        <w:t>.</w:t>
      </w:r>
    </w:p>
    <w:p w14:paraId="1DA9E541" w14:textId="77777777" w:rsidR="00D83534" w:rsidRPr="00D83534" w:rsidRDefault="00D83534" w:rsidP="00D83534">
      <w:pPr>
        <w:pStyle w:val="Recuodecorpodetexto21"/>
        <w:ind w:firstLine="0"/>
        <w:rPr>
          <w:i/>
          <w:iCs/>
          <w:sz w:val="24"/>
          <w:szCs w:val="24"/>
        </w:rPr>
      </w:pPr>
    </w:p>
    <w:p w14:paraId="648C8B55" w14:textId="0A7A5175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4C69">
        <w:rPr>
          <w:rFonts w:ascii="Times New Roman" w:hAnsi="Times New Roman" w:cs="Times New Roman"/>
          <w:sz w:val="28"/>
          <w:szCs w:val="28"/>
        </w:rPr>
        <w:t>VEREADO</w:t>
      </w:r>
      <w:r w:rsidR="00D83534">
        <w:rPr>
          <w:rFonts w:ascii="Times New Roman" w:hAnsi="Times New Roman" w:cs="Times New Roman"/>
          <w:sz w:val="28"/>
          <w:szCs w:val="28"/>
        </w:rPr>
        <w:t>R ALBER ALIPIO RIBEIRO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675DDAB1" w:rsidR="007F0824" w:rsidRPr="00D83534" w:rsidRDefault="007F0824" w:rsidP="00D66E96">
      <w:pPr>
        <w:pStyle w:val="Recuodecorpodetexto21"/>
        <w:ind w:firstLine="2268"/>
        <w:rPr>
          <w:b/>
          <w:b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03AAE">
        <w:rPr>
          <w:b/>
          <w:bCs/>
          <w:sz w:val="28"/>
          <w:szCs w:val="28"/>
        </w:rPr>
        <w:t>1</w:t>
      </w:r>
      <w:r w:rsidR="00D66E96">
        <w:rPr>
          <w:b/>
          <w:bCs/>
          <w:sz w:val="28"/>
          <w:szCs w:val="28"/>
        </w:rPr>
        <w:t>03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66E96">
        <w:rPr>
          <w:sz w:val="28"/>
          <w:szCs w:val="28"/>
        </w:rPr>
        <w:t xml:space="preserve"> </w:t>
      </w:r>
      <w:r w:rsidR="00D66E96" w:rsidRPr="00D66E96">
        <w:rPr>
          <w:sz w:val="24"/>
          <w:szCs w:val="24"/>
        </w:rPr>
        <w:t>FIXA DIRETRIZES PARA A INSTITUIÇÃO DA PLATAFORMA DE TRANSPARÊNCIA SOBRE OS REPASSES E PAGAMENTOS RELATIVOS AO PISO NACIONAL DA ENFERMAGEM E DÁ OUTRAS PROVIDÊNCIAS</w:t>
      </w:r>
      <w:r w:rsidR="00D83534">
        <w:rPr>
          <w:sz w:val="24"/>
          <w:szCs w:val="24"/>
        </w:rPr>
        <w:t xml:space="preserve">, </w:t>
      </w:r>
      <w:r w:rsidRPr="00011341">
        <w:rPr>
          <w:sz w:val="28"/>
          <w:szCs w:val="28"/>
        </w:rPr>
        <w:t xml:space="preserve">de autoria do </w:t>
      </w:r>
      <w:r w:rsidR="000B4C69">
        <w:rPr>
          <w:sz w:val="28"/>
          <w:szCs w:val="28"/>
        </w:rPr>
        <w:t>Vereador</w:t>
      </w:r>
      <w:r w:rsidR="00803AAE">
        <w:rPr>
          <w:sz w:val="28"/>
          <w:szCs w:val="28"/>
        </w:rPr>
        <w:t xml:space="preserve"> </w:t>
      </w:r>
      <w:proofErr w:type="spellStart"/>
      <w:r w:rsidR="00D83534">
        <w:rPr>
          <w:sz w:val="28"/>
          <w:szCs w:val="28"/>
        </w:rPr>
        <w:t>Alber</w:t>
      </w:r>
      <w:proofErr w:type="spellEnd"/>
      <w:r w:rsidR="00D83534">
        <w:rPr>
          <w:sz w:val="28"/>
          <w:szCs w:val="28"/>
        </w:rPr>
        <w:t xml:space="preserve"> Alípio Ribeiro</w:t>
      </w:r>
      <w:r w:rsidRPr="00011341">
        <w:rPr>
          <w:sz w:val="28"/>
          <w:szCs w:val="28"/>
        </w:rPr>
        <w:t xml:space="preserve">, foi aprovado por esta Casa, em </w:t>
      </w:r>
      <w:r w:rsidR="000B4C69">
        <w:rPr>
          <w:sz w:val="28"/>
          <w:szCs w:val="28"/>
        </w:rPr>
        <w:t xml:space="preserve">02 (dois) </w:t>
      </w:r>
      <w:r>
        <w:rPr>
          <w:sz w:val="28"/>
          <w:szCs w:val="28"/>
        </w:rPr>
        <w:t>turno</w:t>
      </w:r>
      <w:r w:rsidR="000B4C6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>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098E2360" w14:textId="42CA35E6" w:rsidR="007F0824" w:rsidRDefault="007F0824" w:rsidP="007F0824"/>
    <w:p w14:paraId="62829A42" w14:textId="4764D0C9" w:rsidR="004A2DEC" w:rsidRDefault="004A2DEC" w:rsidP="007F0824"/>
    <w:p w14:paraId="26A58B3C" w14:textId="1FD5C85F" w:rsidR="004A2DEC" w:rsidRDefault="004A2DEC" w:rsidP="007F0824"/>
    <w:p w14:paraId="6774B7FB" w14:textId="03C2FF5D" w:rsidR="00D83534" w:rsidRDefault="00D83534" w:rsidP="007F0824"/>
    <w:p w14:paraId="2ED90A1E" w14:textId="77777777" w:rsidR="00D66E96" w:rsidRDefault="00D66E96" w:rsidP="007F0824"/>
    <w:p w14:paraId="04DCBBEF" w14:textId="77777777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32275ED" w14:textId="5F29070F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437F45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437F45">
        <w:rPr>
          <w:rFonts w:ascii="Times New Roman" w:hAnsi="Times New Roman" w:cs="Times New Roman"/>
          <w:sz w:val="24"/>
          <w:szCs w:val="24"/>
        </w:rPr>
        <w:t xml:space="preserve"> </w:t>
      </w:r>
      <w:r w:rsidR="00803AAE" w:rsidRPr="00437F45">
        <w:rPr>
          <w:rFonts w:ascii="Times New Roman" w:hAnsi="Times New Roman" w:cs="Times New Roman"/>
          <w:sz w:val="24"/>
          <w:szCs w:val="24"/>
        </w:rPr>
        <w:t>1</w:t>
      </w:r>
      <w:r w:rsidR="00D66E96" w:rsidRPr="00437F45">
        <w:rPr>
          <w:rFonts w:ascii="Times New Roman" w:hAnsi="Times New Roman" w:cs="Times New Roman"/>
          <w:sz w:val="24"/>
          <w:szCs w:val="24"/>
        </w:rPr>
        <w:t>03</w:t>
      </w:r>
      <w:r w:rsidRPr="00437F45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7C12BE1D" w14:textId="13AE4690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AUTORIA: </w:t>
      </w:r>
      <w:r w:rsidR="000B4C69" w:rsidRPr="00437F45">
        <w:rPr>
          <w:rFonts w:ascii="Times New Roman" w:hAnsi="Times New Roman" w:cs="Times New Roman"/>
          <w:sz w:val="24"/>
          <w:szCs w:val="24"/>
        </w:rPr>
        <w:t>VEREADO</w:t>
      </w:r>
      <w:r w:rsidR="00803AAE" w:rsidRPr="00437F45">
        <w:rPr>
          <w:rFonts w:ascii="Times New Roman" w:hAnsi="Times New Roman" w:cs="Times New Roman"/>
          <w:sz w:val="24"/>
          <w:szCs w:val="24"/>
        </w:rPr>
        <w:t xml:space="preserve">R </w:t>
      </w:r>
      <w:r w:rsidR="00D83534" w:rsidRPr="00437F45">
        <w:rPr>
          <w:rFonts w:ascii="Times New Roman" w:hAnsi="Times New Roman" w:cs="Times New Roman"/>
          <w:sz w:val="24"/>
          <w:szCs w:val="24"/>
        </w:rPr>
        <w:t>ALBER ALIPIO RIBEIRO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20FEA4EC" w14:textId="7D808A1A" w:rsidR="000B4C69" w:rsidRDefault="007F0824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473F0B9E" w14:textId="6A918638" w:rsidR="00D66E96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6BD6F47F" w14:textId="77777777" w:rsidR="00D66E96" w:rsidRPr="00D83534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F716F64" w14:textId="77777777" w:rsidR="00D66E96" w:rsidRPr="00D66E96" w:rsidRDefault="00D66E96" w:rsidP="00D66E96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FIXA DIRETRIZES PARA A INSTITUIÇÃO DA PLATAFORMA DE TRANSPARÊNCIA SOBRE OS REPASSES E PAGAMENTOS RELATIVOS AO PISO NACIONAL DA ENFERMAGEM E DÁ OUTRAS PROVIDÊNCIAS.</w:t>
      </w:r>
    </w:p>
    <w:p w14:paraId="2DCB1876" w14:textId="306EAA64" w:rsidR="00D66E96" w:rsidRDefault="00D66E96" w:rsidP="00D66E9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08B9AB8" w14:textId="77777777" w:rsidR="00D66E96" w:rsidRPr="00D66E96" w:rsidRDefault="00D66E96" w:rsidP="00D66E9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762521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Art. 1º Fixa diretrizes para a instituição da Plataforma de Transparência do Piso da Enfermagem, no âmbito do Município de Sete Lagoas, destinada à divulgação de informações mensais sobre os valores recebidos e aplicados relativos ao pagamento do Piso Nacional da Enfermagem no município incluindo as filantrópicas, conforme legislação federal vigente.</w:t>
      </w:r>
    </w:p>
    <w:p w14:paraId="467B6105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645C43A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Art. 2º A Plataforma será implementada no formato de portal eletrônico, com acesso público e gratuito, integrando-se às ferramentas de transparência já existentes no Município.</w:t>
      </w:r>
    </w:p>
    <w:p w14:paraId="3D859C85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D25DAD" w14:textId="26BB36E6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Art. 3º O portal deverá conter, no mínimo, as seguintes informações:</w:t>
      </w:r>
    </w:p>
    <w:p w14:paraId="7735D5EA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6609B01" w14:textId="675C7355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I - Valores repassados pela União para o custeio do Piso Nacional da Enfermagem;</w:t>
      </w:r>
    </w:p>
    <w:p w14:paraId="60C1717F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BD2D7A" w14:textId="77777777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 xml:space="preserve"> II - Valores aplicados mensalmente para o pagamento do Piso Nacional da Enfermagem;</w:t>
      </w:r>
    </w:p>
    <w:p w14:paraId="63273114" w14:textId="782C0B5F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7192C38C" w14:textId="0E72F2A6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III - Quantitativo de profissionais beneficiados, discriminados por categoria (enfermeiros, técnicos de enfermagem, auxiliares de enfermagem e parteiras); IV - Eventuais saldos remanescentes e sua destinação;</w:t>
      </w:r>
    </w:p>
    <w:p w14:paraId="6AD37FA7" w14:textId="4ED51018" w:rsidR="00437F45" w:rsidRDefault="00437F45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ED74E3F" w14:textId="303F2ADA" w:rsidR="00437F45" w:rsidRDefault="00437F45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IV – Eventuais saldos remanescentes e sua destinação;</w:t>
      </w:r>
    </w:p>
    <w:p w14:paraId="13C7D335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664D8A8" w14:textId="1321B03E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 xml:space="preserve"> V - Relatórios de auditoria ou fiscalização, quando houver.</w:t>
      </w:r>
    </w:p>
    <w:p w14:paraId="05D8762F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3A91AF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Art. 4º Fica assegurada a proteção de dados pessoais dos profissionais de enfermagem, nos termos da Lei Geral de Proteção de Dados Pessoais (Lei Federal nº 13.709/2018).</w:t>
      </w:r>
    </w:p>
    <w:p w14:paraId="4DF3D1A5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BE9670" w14:textId="73FE4189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66E96">
        <w:rPr>
          <w:rFonts w:ascii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14:paraId="7C252831" w14:textId="3883D0B8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EAF27E" w14:textId="5765A8D5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0AE425" w14:textId="26DF4772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EC49862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69243C" w14:textId="596ECE23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D83534">
        <w:rPr>
          <w:rFonts w:ascii="Times New Roman" w:hAnsi="Times New Roman" w:cs="Times New Roman"/>
          <w:sz w:val="24"/>
          <w:szCs w:val="24"/>
        </w:rPr>
        <w:t>07 de maio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CF3FE38" w14:textId="3273E5AA" w:rsidR="007F0824" w:rsidRDefault="007F0824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08DF7DE" w14:textId="72D8627A" w:rsidR="00D66E96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246D5EF" w14:textId="332EFFEA" w:rsidR="00D66E96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3D9A460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E59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F83E9E3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0A2B2" w14:textId="77777777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E82D2" w14:textId="75AF1A80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9988DD2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D8B4E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71660114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14462FC" w14:textId="4C858BBA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E41A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64E29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17B66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4727BF3D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AE0501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C6BE6" w14:textId="673875E8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03CDD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43A95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71F852C6" w14:textId="77777777" w:rsidR="00D66E96" w:rsidRPr="001F3E59" w:rsidRDefault="00D66E96" w:rsidP="00D66E96">
      <w:pPr>
        <w:pStyle w:val="SemEspaamento"/>
        <w:ind w:right="425"/>
        <w:jc w:val="center"/>
        <w:rPr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bookmarkEnd w:id="0"/>
    <w:p w14:paraId="2D1C8C33" w14:textId="77777777" w:rsidR="00D66E96" w:rsidRPr="004A2DEC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sectPr w:rsidR="00D66E96" w:rsidRPr="004A2D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61DD" w14:textId="77777777" w:rsidR="003E387D" w:rsidRDefault="003E387D" w:rsidP="003C34B0">
      <w:pPr>
        <w:spacing w:after="0" w:line="240" w:lineRule="auto"/>
      </w:pPr>
      <w:r>
        <w:separator/>
      </w:r>
    </w:p>
  </w:endnote>
  <w:endnote w:type="continuationSeparator" w:id="0">
    <w:p w14:paraId="32351B82" w14:textId="77777777" w:rsidR="003E387D" w:rsidRDefault="003E387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auto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C526" w14:textId="77777777" w:rsidR="003E387D" w:rsidRDefault="003E387D" w:rsidP="003C34B0">
      <w:pPr>
        <w:spacing w:after="0" w:line="240" w:lineRule="auto"/>
      </w:pPr>
      <w:r>
        <w:separator/>
      </w:r>
    </w:p>
  </w:footnote>
  <w:footnote w:type="continuationSeparator" w:id="0">
    <w:p w14:paraId="738D4279" w14:textId="77777777" w:rsidR="003E387D" w:rsidRDefault="003E387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26E6"/>
    <w:rsid w:val="0007578E"/>
    <w:rsid w:val="00080FD2"/>
    <w:rsid w:val="000B4C69"/>
    <w:rsid w:val="000D6821"/>
    <w:rsid w:val="000F401B"/>
    <w:rsid w:val="00160C71"/>
    <w:rsid w:val="00171A6D"/>
    <w:rsid w:val="00204839"/>
    <w:rsid w:val="00234942"/>
    <w:rsid w:val="00236C87"/>
    <w:rsid w:val="00342E77"/>
    <w:rsid w:val="0034774F"/>
    <w:rsid w:val="003C34B0"/>
    <w:rsid w:val="003E387D"/>
    <w:rsid w:val="00437F45"/>
    <w:rsid w:val="00481FA3"/>
    <w:rsid w:val="004A2DEC"/>
    <w:rsid w:val="004C700D"/>
    <w:rsid w:val="005C0384"/>
    <w:rsid w:val="006142C3"/>
    <w:rsid w:val="00627B4B"/>
    <w:rsid w:val="00636CB7"/>
    <w:rsid w:val="0066502E"/>
    <w:rsid w:val="006D6648"/>
    <w:rsid w:val="006F00FD"/>
    <w:rsid w:val="007A6492"/>
    <w:rsid w:val="007B08D9"/>
    <w:rsid w:val="007F0824"/>
    <w:rsid w:val="007F6A7A"/>
    <w:rsid w:val="00803AAE"/>
    <w:rsid w:val="008A2744"/>
    <w:rsid w:val="008F4625"/>
    <w:rsid w:val="00962194"/>
    <w:rsid w:val="00AB6010"/>
    <w:rsid w:val="00B00A8A"/>
    <w:rsid w:val="00B85E9A"/>
    <w:rsid w:val="00C55525"/>
    <w:rsid w:val="00C72F32"/>
    <w:rsid w:val="00C8669C"/>
    <w:rsid w:val="00D315E0"/>
    <w:rsid w:val="00D66E96"/>
    <w:rsid w:val="00D83534"/>
    <w:rsid w:val="00DD1827"/>
    <w:rsid w:val="00E0216C"/>
    <w:rsid w:val="00E463F5"/>
    <w:rsid w:val="00E560B2"/>
    <w:rsid w:val="00E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B4C6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B4C6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A2DEC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2025-05-12T14:35:00Z</cp:lastPrinted>
  <dcterms:created xsi:type="dcterms:W3CDTF">2025-05-06T15:27:00Z</dcterms:created>
  <dcterms:modified xsi:type="dcterms:W3CDTF">2025-05-12T14:35:00Z</dcterms:modified>
</cp:coreProperties>
</file>