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7233D636"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PGL</w:t>
      </w:r>
      <w:r w:rsidR="007436E2">
        <w:rPr>
          <w:rFonts w:ascii="Arial Narrow" w:hAnsi="Arial Narrow"/>
          <w:b/>
          <w:bCs/>
        </w:rPr>
        <w:t>JVC</w:t>
      </w:r>
      <w:r w:rsidRPr="005E0151">
        <w:rPr>
          <w:rFonts w:ascii="Arial Narrow" w:hAnsi="Arial Narrow"/>
          <w:b/>
          <w:bCs/>
        </w:rPr>
        <w:t>.0</w:t>
      </w:r>
      <w:r w:rsidR="009C28C8">
        <w:rPr>
          <w:rFonts w:ascii="Arial Narrow" w:hAnsi="Arial Narrow"/>
          <w:b/>
          <w:bCs/>
        </w:rPr>
        <w:t>42</w:t>
      </w:r>
      <w:r w:rsidRPr="005E0151">
        <w:rPr>
          <w:rFonts w:ascii="Arial Narrow" w:hAnsi="Arial Narrow"/>
          <w:b/>
          <w:bCs/>
        </w:rPr>
        <w:t>/2025</w:t>
      </w:r>
    </w:p>
    <w:p w14:paraId="43D774DD" w14:textId="73133874" w:rsidR="00A14607" w:rsidRPr="005E0151" w:rsidRDefault="00F3605A" w:rsidP="00A14607">
      <w:pPr>
        <w:rPr>
          <w:rFonts w:ascii="Arial Narrow" w:hAnsi="Arial Narrow"/>
          <w:b/>
          <w:bCs/>
        </w:rPr>
      </w:pPr>
      <w:r w:rsidRPr="005E0151">
        <w:rPr>
          <w:rFonts w:ascii="Arial Narrow" w:hAnsi="Arial Narrow"/>
          <w:b/>
          <w:bCs/>
        </w:rPr>
        <w:t xml:space="preserve">MATÉRIA: PROJETO DE LEI ORDINÁRIA Nº </w:t>
      </w:r>
      <w:r w:rsidR="009C28C8">
        <w:rPr>
          <w:rFonts w:ascii="Arial Narrow" w:hAnsi="Arial Narrow"/>
          <w:b/>
          <w:bCs/>
        </w:rPr>
        <w:t>103</w:t>
      </w:r>
      <w:r w:rsidRPr="005E0151">
        <w:rPr>
          <w:rFonts w:ascii="Arial Narrow" w:hAnsi="Arial Narrow"/>
          <w:b/>
          <w:bCs/>
        </w:rPr>
        <w:t>/202</w:t>
      </w:r>
      <w:r w:rsidR="00954F29">
        <w:rPr>
          <w:rFonts w:ascii="Arial Narrow" w:hAnsi="Arial Narrow"/>
          <w:b/>
          <w:bCs/>
        </w:rPr>
        <w:t>5</w:t>
      </w:r>
    </w:p>
    <w:p w14:paraId="67114631" w14:textId="77777777" w:rsidR="009C28C8" w:rsidRPr="009C28C8" w:rsidRDefault="009C28C8" w:rsidP="009C28C8">
      <w:pPr>
        <w:spacing w:after="0" w:line="360" w:lineRule="auto"/>
        <w:jc w:val="both"/>
        <w:rPr>
          <w:rFonts w:ascii="Arial Narrow" w:eastAsia="Times New Roman" w:hAnsi="Arial Narrow" w:cs="Arial"/>
          <w:b/>
          <w:bCs/>
          <w:lang w:eastAsia="pt-BR"/>
        </w:rPr>
      </w:pPr>
      <w:r w:rsidRPr="009C28C8">
        <w:rPr>
          <w:rFonts w:ascii="Arial Narrow" w:eastAsia="Times New Roman" w:hAnsi="Arial Narrow" w:cs="Arial"/>
          <w:b/>
          <w:bCs/>
          <w:lang w:eastAsia="pt-BR"/>
        </w:rPr>
        <w:t>FIXA DIRETRIZES PARA A INSTITUIÇÃO DA PLATAFORMA DE TRANSPARÊNCIA SOBRE OS REPASSES E PAGAMENTOS RELATIVOS AO PISO NACIONAL DA ENFERMAGEM E DÁ OUTRAS PROVIDÊNCIAS.</w:t>
      </w:r>
    </w:p>
    <w:p w14:paraId="7A179ACD" w14:textId="363C12E5"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 xml:space="preserve">Vereador </w:t>
      </w:r>
      <w:proofErr w:type="spellStart"/>
      <w:r w:rsidR="00EF60FD">
        <w:rPr>
          <w:rFonts w:ascii="Arial Narrow" w:hAnsi="Arial Narrow"/>
          <w:b/>
          <w:bCs/>
        </w:rPr>
        <w:t>Alber</w:t>
      </w:r>
      <w:proofErr w:type="spellEnd"/>
      <w:r w:rsidR="00EF60FD">
        <w:rPr>
          <w:rFonts w:ascii="Arial Narrow" w:hAnsi="Arial Narrow"/>
          <w:b/>
          <w:bCs/>
        </w:rPr>
        <w:t xml:space="preserve"> Alípio Ribeiro</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5CCB2514" w14:textId="77777777" w:rsidR="009C28C8" w:rsidRPr="009C28C8" w:rsidRDefault="00A14607" w:rsidP="00FD05FF">
      <w:pPr>
        <w:ind w:firstLine="1134"/>
        <w:jc w:val="both"/>
        <w:rPr>
          <w:rFonts w:ascii="Arial Narrow" w:eastAsia="Times New Roman" w:hAnsi="Arial Narrow" w:cs="Arial"/>
          <w:i/>
          <w:iCs/>
          <w:color w:val="44546A" w:themeColor="text2"/>
          <w:lang w:eastAsia="pt-BR"/>
        </w:rPr>
      </w:pPr>
      <w:r w:rsidRPr="00983F9F">
        <w:rPr>
          <w:rFonts w:ascii="Arial Narrow" w:hAnsi="Arial Narrow"/>
        </w:rPr>
        <w:t>Vem para parecer dessa Procuradoria o Projeto de Lei Ordinária n</w:t>
      </w:r>
      <w:r w:rsidRPr="00EF60FD">
        <w:rPr>
          <w:rFonts w:ascii="Arial Narrow" w:hAnsi="Arial Narrow"/>
        </w:rPr>
        <w:t xml:space="preserve">.º </w:t>
      </w:r>
      <w:r w:rsidR="009C28C8">
        <w:rPr>
          <w:rFonts w:ascii="Arial Narrow" w:hAnsi="Arial Narrow"/>
        </w:rPr>
        <w:t>103</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 xml:space="preserve">Exmo. </w:t>
      </w:r>
      <w:r w:rsidRPr="00EF60FD">
        <w:rPr>
          <w:rFonts w:ascii="Arial Narrow" w:hAnsi="Arial Narrow"/>
        </w:rPr>
        <w:t>Vereador</w:t>
      </w:r>
      <w:r w:rsidR="00CE4ACB" w:rsidRPr="00EF60FD">
        <w:rPr>
          <w:rFonts w:ascii="Arial Narrow" w:hAnsi="Arial Narrow"/>
        </w:rPr>
        <w:t xml:space="preserve"> </w:t>
      </w:r>
      <w:proofErr w:type="spellStart"/>
      <w:r w:rsidR="00EF60FD" w:rsidRPr="00EF60FD">
        <w:rPr>
          <w:rFonts w:ascii="Arial Narrow" w:hAnsi="Arial Narrow"/>
        </w:rPr>
        <w:t>Alber</w:t>
      </w:r>
      <w:proofErr w:type="spellEnd"/>
      <w:r w:rsidR="00EF60FD" w:rsidRPr="00EF60FD">
        <w:rPr>
          <w:rFonts w:ascii="Arial Narrow" w:hAnsi="Arial Narrow"/>
        </w:rPr>
        <w:t xml:space="preserve"> Alípio Ribeiro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Pr>
          <w:rFonts w:ascii="Arial Narrow" w:hAnsi="Arial Narrow"/>
        </w:rPr>
        <w:t>1º</w:t>
      </w:r>
      <w:r w:rsidR="00E558F3" w:rsidRPr="00EF60FD">
        <w:rPr>
          <w:rFonts w:ascii="Arial Narrow" w:hAnsi="Arial Narrow"/>
        </w:rPr>
        <w:t xml:space="preserve"> </w:t>
      </w:r>
      <w:r w:rsidR="009C28C8" w:rsidRPr="009C28C8">
        <w:rPr>
          <w:rFonts w:ascii="Arial Narrow" w:eastAsia="Times New Roman" w:hAnsi="Arial Narrow" w:cs="Arial"/>
          <w:i/>
          <w:iCs/>
          <w:color w:val="44546A" w:themeColor="text2"/>
          <w:lang w:eastAsia="pt-BR"/>
        </w:rPr>
        <w:t>Fixa diretrizes para a instituição da Plataforma de Transparência do Piso da Enfermagem, no âmbito do Município de Sete Lagoas, destinada à divulgação de informações mensais sobre os valores recebidos e aplicados relativos ao pagamento do Piso Nacional da Enfermagem no município incluindo as filantrópicas, conforme legislação federal vigente.</w:t>
      </w:r>
    </w:p>
    <w:p w14:paraId="5EAC89DC" w14:textId="6B093F38"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xml:space="preserve">, importante destacar que o exame da Procuradoria Jurídica </w:t>
      </w:r>
      <w:proofErr w:type="gramStart"/>
      <w:r w:rsidRPr="00983F9F">
        <w:rPr>
          <w:rFonts w:ascii="Arial Narrow" w:hAnsi="Arial Narrow"/>
        </w:rPr>
        <w:t>cinge-se</w:t>
      </w:r>
      <w:proofErr w:type="gramEnd"/>
      <w:r w:rsidRPr="00983F9F">
        <w:rPr>
          <w:rFonts w:ascii="Arial Narrow" w:hAnsi="Arial Narrow"/>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6D8F1D4B" w:rsidR="00537445" w:rsidRPr="00983F9F"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00837198">
        <w:rPr>
          <w:rFonts w:ascii="Arial Narrow" w:hAnsi="Arial Narrow"/>
        </w:rPr>
        <w:t xml:space="preserve">Exmo. </w:t>
      </w:r>
      <w:r w:rsidRPr="00983F9F">
        <w:rPr>
          <w:rFonts w:ascii="Arial Narrow" w:hAnsi="Arial Narrow"/>
        </w:rPr>
        <w:t>Vereador proponente menciona que:</w:t>
      </w:r>
    </w:p>
    <w:p w14:paraId="682D9DA9" w14:textId="77777777" w:rsidR="009C28C8" w:rsidRPr="009C28C8" w:rsidRDefault="009C28C8" w:rsidP="009C28C8">
      <w:pPr>
        <w:spacing w:before="100" w:beforeAutospacing="1" w:after="100" w:afterAutospacing="1" w:line="360" w:lineRule="auto"/>
        <w:ind w:left="3402"/>
        <w:jc w:val="both"/>
        <w:rPr>
          <w:rFonts w:ascii="Arial Narrow" w:eastAsia="Times New Roman" w:hAnsi="Arial Narrow" w:cs="Arial"/>
          <w:i/>
          <w:iCs/>
          <w:color w:val="44546A" w:themeColor="text2"/>
          <w:sz w:val="20"/>
          <w:szCs w:val="20"/>
          <w:lang w:eastAsia="pt-BR"/>
        </w:rPr>
      </w:pPr>
      <w:r w:rsidRPr="009C28C8">
        <w:rPr>
          <w:rFonts w:ascii="Arial Narrow" w:eastAsia="Times New Roman" w:hAnsi="Arial Narrow" w:cs="Arial"/>
          <w:i/>
          <w:iCs/>
          <w:color w:val="44546A" w:themeColor="text2"/>
          <w:sz w:val="20"/>
          <w:szCs w:val="20"/>
          <w:lang w:eastAsia="pt-BR"/>
        </w:rPr>
        <w:t>O presente projeto de lei tem como objetivo fixar diretrizes para a instituição</w:t>
      </w:r>
      <w:r w:rsidRPr="009C28C8">
        <w:rPr>
          <w:rFonts w:ascii="Arial Narrow" w:eastAsia="Times New Roman" w:hAnsi="Arial Narrow" w:cs="Arial"/>
          <w:b/>
          <w:bCs/>
          <w:i/>
          <w:iCs/>
          <w:color w:val="44546A" w:themeColor="text2"/>
          <w:sz w:val="20"/>
          <w:szCs w:val="20"/>
          <w:lang w:eastAsia="pt-BR"/>
        </w:rPr>
        <w:t xml:space="preserve"> </w:t>
      </w:r>
      <w:r w:rsidRPr="009C28C8">
        <w:rPr>
          <w:rFonts w:ascii="Arial Narrow" w:eastAsia="Times New Roman" w:hAnsi="Arial Narrow" w:cs="Arial"/>
          <w:i/>
          <w:iCs/>
          <w:color w:val="44546A" w:themeColor="text2"/>
          <w:sz w:val="20"/>
          <w:szCs w:val="20"/>
          <w:lang w:eastAsia="pt-BR"/>
        </w:rPr>
        <w:t>da Plataforma de Transparência do Piso da Enfermagem, um portal eletrônico voltado à divulgação clara e acessível das informações sobre os recursos recebidos pelo Município para o pagamento do Piso Nacional da Enfermagem e sua correta aplicação.</w:t>
      </w:r>
    </w:p>
    <w:p w14:paraId="39065481" w14:textId="77777777" w:rsidR="009C28C8" w:rsidRPr="009C28C8" w:rsidRDefault="009C28C8" w:rsidP="009C28C8">
      <w:pPr>
        <w:spacing w:before="100" w:beforeAutospacing="1" w:after="100" w:afterAutospacing="1" w:line="360" w:lineRule="auto"/>
        <w:ind w:left="3402"/>
        <w:jc w:val="both"/>
        <w:rPr>
          <w:rFonts w:ascii="Arial Narrow" w:eastAsia="Times New Roman" w:hAnsi="Arial Narrow" w:cs="Arial"/>
          <w:i/>
          <w:iCs/>
          <w:color w:val="44546A" w:themeColor="text2"/>
          <w:sz w:val="20"/>
          <w:szCs w:val="20"/>
          <w:lang w:eastAsia="pt-BR"/>
        </w:rPr>
      </w:pPr>
      <w:r w:rsidRPr="009C28C8">
        <w:rPr>
          <w:rFonts w:ascii="Arial Narrow" w:eastAsia="Times New Roman" w:hAnsi="Arial Narrow" w:cs="Arial"/>
          <w:i/>
          <w:iCs/>
          <w:color w:val="44546A" w:themeColor="text2"/>
          <w:sz w:val="20"/>
          <w:szCs w:val="20"/>
          <w:lang w:eastAsia="pt-BR"/>
        </w:rPr>
        <w:t>Essa iniciativa busca fortalecer a transparência pública, permitindo à população e aos profissionais beneficiados acompanharem de forma detalhada o fluxo dos recursos. A medida também fomenta o controle social, contribuindo para a fiscalização da gestão dos recursos públicos, em consonância com os princípios constitucionais da publicidade e eficiência.</w:t>
      </w:r>
    </w:p>
    <w:p w14:paraId="42E4B939" w14:textId="77777777" w:rsidR="009C28C8" w:rsidRPr="009C28C8" w:rsidRDefault="009C28C8" w:rsidP="009C28C8">
      <w:pPr>
        <w:spacing w:before="100" w:beforeAutospacing="1" w:after="100" w:afterAutospacing="1" w:line="360" w:lineRule="auto"/>
        <w:ind w:left="3402"/>
        <w:jc w:val="both"/>
        <w:rPr>
          <w:rFonts w:ascii="Arial Narrow" w:eastAsia="Times New Roman" w:hAnsi="Arial Narrow" w:cs="Arial"/>
          <w:i/>
          <w:iCs/>
          <w:color w:val="44546A" w:themeColor="text2"/>
          <w:sz w:val="20"/>
          <w:szCs w:val="20"/>
          <w:lang w:eastAsia="pt-BR"/>
        </w:rPr>
      </w:pPr>
      <w:r w:rsidRPr="009C28C8">
        <w:rPr>
          <w:rFonts w:ascii="Arial Narrow" w:eastAsia="Times New Roman" w:hAnsi="Arial Narrow" w:cs="Arial"/>
          <w:i/>
          <w:iCs/>
          <w:color w:val="44546A" w:themeColor="text2"/>
          <w:sz w:val="20"/>
          <w:szCs w:val="20"/>
          <w:lang w:eastAsia="pt-BR"/>
        </w:rPr>
        <w:t>Com base no disposto pela Lei Federal nº 14.434/2022 e pela Emenda Constitucional nº 127/2022, que instituíram o Piso Nacional da Enfermagem, é fundamental assegurar que os valores repassados pela União sejam devidamente aplicados, garantindo transparência e eficácia no atendimento à legislação.</w:t>
      </w:r>
    </w:p>
    <w:p w14:paraId="5BA289CF" w14:textId="77777777" w:rsidR="009C28C8" w:rsidRPr="009C28C8" w:rsidRDefault="009C28C8" w:rsidP="009C28C8">
      <w:pPr>
        <w:spacing w:before="100" w:beforeAutospacing="1" w:after="100" w:afterAutospacing="1" w:line="360" w:lineRule="auto"/>
        <w:ind w:left="3402"/>
        <w:jc w:val="both"/>
        <w:rPr>
          <w:rFonts w:ascii="Arial Narrow" w:eastAsia="Times New Roman" w:hAnsi="Arial Narrow" w:cs="Arial"/>
          <w:i/>
          <w:iCs/>
          <w:color w:val="44546A" w:themeColor="text2"/>
          <w:sz w:val="20"/>
          <w:szCs w:val="20"/>
          <w:lang w:eastAsia="pt-BR"/>
        </w:rPr>
      </w:pPr>
      <w:r w:rsidRPr="009C28C8">
        <w:rPr>
          <w:rFonts w:ascii="Arial Narrow" w:eastAsia="Times New Roman" w:hAnsi="Arial Narrow" w:cs="Arial"/>
          <w:i/>
          <w:iCs/>
          <w:color w:val="44546A" w:themeColor="text2"/>
          <w:sz w:val="20"/>
          <w:szCs w:val="20"/>
          <w:lang w:eastAsia="pt-BR"/>
        </w:rPr>
        <w:lastRenderedPageBreak/>
        <w:t>Ademais, a plataforma também promove a inclusão digital ao garantir acessibilidade para pessoas com deficiência, alinhando-se às normas da Lei Brasileira de Inclusão (Lei Federal nº 13.146/2015).</w:t>
      </w:r>
    </w:p>
    <w:p w14:paraId="23318E54" w14:textId="77777777" w:rsidR="000749CD" w:rsidRDefault="000749CD" w:rsidP="00A71F2F">
      <w:pPr>
        <w:ind w:left="2268"/>
        <w:jc w:val="both"/>
        <w:rPr>
          <w:rFonts w:ascii="Arial Narrow" w:hAnsi="Arial Narrow"/>
          <w:b/>
          <w:bCs/>
          <w:u w:val="single"/>
        </w:rPr>
      </w:pP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256F5182" w14:textId="66E99B41" w:rsidR="00537445" w:rsidRPr="005E0151" w:rsidRDefault="0082581D" w:rsidP="00CE4ACB">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60A8C5E8" w14:textId="77777777" w:rsidR="000749CD" w:rsidRDefault="000749CD" w:rsidP="00715067">
      <w:pPr>
        <w:ind w:firstLine="1134"/>
        <w:jc w:val="both"/>
        <w:rPr>
          <w:rFonts w:ascii="Arial Narrow" w:hAnsi="Arial Narrow"/>
        </w:rPr>
      </w:pP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5F28B854" w14:textId="6ABDD1D5" w:rsidR="00BC4944" w:rsidRDefault="00117BF4" w:rsidP="00715067">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3B8F00EF" w14:textId="77777777" w:rsidR="00624B40" w:rsidRPr="00154CCA" w:rsidRDefault="00624B40" w:rsidP="00624B40">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1D32068" w14:textId="77777777" w:rsidR="00624B40" w:rsidRDefault="00624B40" w:rsidP="00577C06">
      <w:pPr>
        <w:ind w:firstLine="1134"/>
        <w:jc w:val="both"/>
        <w:rPr>
          <w:rFonts w:ascii="Arial Narrow" w:hAnsi="Arial Narrow"/>
        </w:rPr>
      </w:pP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7C97FE12" w14:textId="629112B2" w:rsidR="00577C06" w:rsidRDefault="009D3B07" w:rsidP="00624B40">
      <w:pPr>
        <w:spacing w:line="240" w:lineRule="auto"/>
        <w:ind w:left="426" w:firstLine="708"/>
        <w:jc w:val="both"/>
        <w:rPr>
          <w:rFonts w:ascii="Arial Narrow" w:hAnsi="Arial Narrow"/>
          <w:sz w:val="20"/>
          <w:szCs w:val="20"/>
        </w:rPr>
      </w:pPr>
      <w:r>
        <w:rPr>
          <w:rFonts w:ascii="Arial Narrow" w:hAnsi="Arial Narrow"/>
        </w:rPr>
        <w:t>Assim entende a jurisprudência:</w:t>
      </w:r>
    </w:p>
    <w:p w14:paraId="6EEAF10E" w14:textId="462EA40A" w:rsidR="009D3B07" w:rsidRDefault="009D3B07" w:rsidP="00577C06">
      <w:pPr>
        <w:spacing w:line="240" w:lineRule="auto"/>
        <w:ind w:left="2268"/>
        <w:jc w:val="both"/>
        <w:rPr>
          <w:rFonts w:ascii="Arial Narrow" w:hAnsi="Arial Narrow"/>
          <w:sz w:val="20"/>
          <w:szCs w:val="20"/>
        </w:rPr>
      </w:pPr>
    </w:p>
    <w:p w14:paraId="217FB824" w14:textId="77777777" w:rsidR="009D3B07" w:rsidRP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3BC7FF64" w14:textId="77777777" w:rsidR="009D3B07" w:rsidRPr="009D3B07" w:rsidRDefault="009D3B07" w:rsidP="009D3B07">
      <w:pPr>
        <w:spacing w:line="240" w:lineRule="auto"/>
        <w:ind w:left="2268"/>
        <w:jc w:val="both"/>
        <w:rPr>
          <w:rFonts w:ascii="Arial Narrow" w:hAnsi="Arial Narrow"/>
          <w:sz w:val="20"/>
          <w:szCs w:val="20"/>
        </w:rPr>
      </w:pP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w:t>
      </w:r>
      <w:r w:rsidRPr="009D3B07">
        <w:rPr>
          <w:rFonts w:ascii="Arial Narrow" w:hAnsi="Arial Narrow"/>
          <w:sz w:val="20"/>
          <w:szCs w:val="20"/>
        </w:rPr>
        <w:lastRenderedPageBreak/>
        <w:t xml:space="preserve">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43A8AA9F" w14:textId="47E807D4" w:rsidR="00AE5E44" w:rsidRDefault="00AE5E44" w:rsidP="00C866B5">
      <w:pPr>
        <w:spacing w:line="276" w:lineRule="auto"/>
        <w:ind w:firstLine="1134"/>
        <w:jc w:val="both"/>
        <w:rPr>
          <w:rFonts w:ascii="Arial Narrow" w:hAnsi="Arial Narrow"/>
        </w:rPr>
      </w:pPr>
      <w:r w:rsidRPr="00AE5E44">
        <w:rPr>
          <w:rFonts w:ascii="Arial Narrow" w:hAnsi="Arial Narrow"/>
        </w:rPr>
        <w:t xml:space="preserve">No entanto, constata-se </w:t>
      </w:r>
      <w:r w:rsidR="00667AAD">
        <w:rPr>
          <w:rFonts w:ascii="Arial Narrow" w:hAnsi="Arial Narrow"/>
        </w:rPr>
        <w:t>na proposição</w:t>
      </w:r>
      <w:r w:rsidRPr="00AE5E44">
        <w:rPr>
          <w:rFonts w:ascii="Arial Narrow" w:hAnsi="Arial Narrow"/>
        </w:rPr>
        <w:t xml:space="preserve"> ora analisad</w:t>
      </w:r>
      <w:r w:rsidR="00667AAD">
        <w:rPr>
          <w:rFonts w:ascii="Arial Narrow" w:hAnsi="Arial Narrow"/>
        </w:rPr>
        <w:t>a</w:t>
      </w:r>
      <w:r w:rsidRPr="00AE5E44">
        <w:rPr>
          <w:rFonts w:ascii="Arial Narrow" w:hAnsi="Arial Narrow"/>
        </w:rPr>
        <w:t xml:space="preserve"> que </w:t>
      </w:r>
      <w:r w:rsidR="00667AAD">
        <w:rPr>
          <w:rFonts w:ascii="Arial Narrow" w:hAnsi="Arial Narrow"/>
        </w:rPr>
        <w:t>a lei</w:t>
      </w:r>
      <w:r w:rsidRPr="00AE5E44">
        <w:rPr>
          <w:rFonts w:ascii="Arial Narrow" w:hAnsi="Arial Narrow"/>
        </w:rPr>
        <w:t xml:space="preserve"> municipal que se pretende instituir não trata da estrutura da Administração municipal, atribuição de órgãos e agentes, nem do regime jurídico de servidores municipais. Cuida apenas de diretrizes que nortearão as políticas públicas do Município</w:t>
      </w:r>
      <w:r>
        <w:rPr>
          <w:rFonts w:ascii="Arial Narrow" w:hAnsi="Arial Narrow"/>
        </w:rPr>
        <w:t>.</w:t>
      </w:r>
    </w:p>
    <w:p w14:paraId="2F7CD05B" w14:textId="14551210" w:rsidR="00C866B5" w:rsidRDefault="007B3D58" w:rsidP="00667AAD">
      <w:pPr>
        <w:spacing w:line="276" w:lineRule="auto"/>
        <w:ind w:firstLine="1134"/>
        <w:jc w:val="both"/>
        <w:rPr>
          <w:rFonts w:ascii="Arial Narrow" w:hAnsi="Arial Narrow"/>
        </w:rPr>
      </w:pPr>
      <w:r w:rsidRPr="007B3D58">
        <w:rPr>
          <w:rFonts w:ascii="Arial Narrow" w:hAnsi="Arial Narrow"/>
        </w:rPr>
        <w:t>Verifica-se, portanto, que do ponto de vista formal, a propositura sob exame está correta, podendo ser tratada também sob a forma de projeto de lei. No tocante ao aspecto material, não foi identificada qualquer desconformidade legal e, desta forma, o projeto de lei em análise não padece de qualquer vício capaz de inquiná-lo de ilegalidade.</w:t>
      </w:r>
    </w:p>
    <w:p w14:paraId="1EA2A923" w14:textId="77777777" w:rsidR="00667AAD" w:rsidRDefault="00667AAD" w:rsidP="00667AAD">
      <w:pPr>
        <w:spacing w:line="276" w:lineRule="auto"/>
        <w:ind w:firstLine="1134"/>
        <w:jc w:val="both"/>
        <w:rPr>
          <w:rFonts w:ascii="Arial Narrow" w:hAnsi="Arial Narrow"/>
        </w:rPr>
      </w:pP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636A9345" w14:textId="0136A828" w:rsidR="00577C06" w:rsidRPr="00577C06" w:rsidRDefault="00577C06" w:rsidP="00AA1405">
      <w:pPr>
        <w:ind w:firstLine="1134"/>
        <w:jc w:val="both"/>
        <w:rPr>
          <w:rFonts w:ascii="Arial Narrow" w:hAnsi="Arial Narrow"/>
        </w:rPr>
      </w:pPr>
      <w:r w:rsidRPr="00577C06">
        <w:rPr>
          <w:rFonts w:ascii="Arial Narrow" w:hAnsi="Arial Narrow"/>
        </w:rPr>
        <w:t>Em face do exposto, concluímos pela juridicidade, constitucionalidade e legalidade do Projeto de Lei</w:t>
      </w:r>
      <w:r w:rsidR="00AA1405">
        <w:rPr>
          <w:rFonts w:ascii="Arial Narrow" w:hAnsi="Arial Narrow"/>
        </w:rPr>
        <w:t xml:space="preserve"> </w:t>
      </w:r>
      <w:r w:rsidR="009C28C8">
        <w:rPr>
          <w:rFonts w:ascii="Arial Narrow" w:hAnsi="Arial Narrow"/>
        </w:rPr>
        <w:t>103</w:t>
      </w:r>
      <w:r w:rsidR="00AA1405">
        <w:rPr>
          <w:rFonts w:ascii="Arial Narrow" w:hAnsi="Arial Narrow"/>
        </w:rPr>
        <w:t>/2025</w:t>
      </w:r>
      <w:r w:rsidRPr="00577C06">
        <w:rPr>
          <w:rFonts w:ascii="Arial Narrow" w:hAnsi="Arial Narrow"/>
        </w:rPr>
        <w:t>,</w:t>
      </w:r>
      <w:r w:rsidR="00AA1405">
        <w:rPr>
          <w:rFonts w:ascii="Arial Narrow" w:hAnsi="Arial Narrow"/>
        </w:rPr>
        <w:t xml:space="preserve"> o</w:t>
      </w:r>
      <w:r w:rsidRPr="00577C06">
        <w:rPr>
          <w:rFonts w:ascii="Arial Narrow" w:hAnsi="Arial Narrow"/>
        </w:rPr>
        <w:t xml:space="preserve">pinando pela sua votação e aprovação.                      </w:t>
      </w:r>
    </w:p>
    <w:p w14:paraId="0AA0A5B2" w14:textId="77777777" w:rsidR="00577C06" w:rsidRPr="00577C06" w:rsidRDefault="00577C06" w:rsidP="00577C06">
      <w:pPr>
        <w:jc w:val="center"/>
        <w:rPr>
          <w:rFonts w:ascii="Arial Narrow" w:hAnsi="Arial Narrow"/>
        </w:rPr>
      </w:pPr>
    </w:p>
    <w:p w14:paraId="60DA6DC4" w14:textId="77777777" w:rsidR="00AA1405" w:rsidRDefault="00AA1405" w:rsidP="00577C06">
      <w:pPr>
        <w:jc w:val="center"/>
        <w:rPr>
          <w:rFonts w:ascii="Arial Narrow" w:hAnsi="Arial Narrow"/>
        </w:rPr>
        <w:sectPr w:rsidR="00AA1405">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361F4BFE" w14:textId="162BB660" w:rsidR="00A14607" w:rsidRDefault="00577C06" w:rsidP="00667AAD">
      <w:pPr>
        <w:spacing w:after="0"/>
        <w:jc w:val="center"/>
        <w:rPr>
          <w:rFonts w:ascii="Arial Narrow" w:hAnsi="Arial Narrow"/>
        </w:rPr>
      </w:pPr>
      <w:r w:rsidRPr="00577C06">
        <w:rPr>
          <w:rFonts w:ascii="Arial Narrow" w:hAnsi="Arial Narrow"/>
        </w:rPr>
        <w:t xml:space="preserve">    Procurador-Geral do Legislativo</w:t>
      </w:r>
    </w:p>
    <w:p w14:paraId="6082EE44" w14:textId="77777777" w:rsidR="00AA1405" w:rsidRDefault="00AA1405" w:rsidP="00AA1405">
      <w:pP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76A7"/>
    <w:rsid w:val="003B1C80"/>
    <w:rsid w:val="003B3D33"/>
    <w:rsid w:val="003C34B0"/>
    <w:rsid w:val="003D7F8F"/>
    <w:rsid w:val="003E2745"/>
    <w:rsid w:val="003E5494"/>
    <w:rsid w:val="003E6B5D"/>
    <w:rsid w:val="003F410A"/>
    <w:rsid w:val="00401EA9"/>
    <w:rsid w:val="004411B8"/>
    <w:rsid w:val="00452447"/>
    <w:rsid w:val="00452E16"/>
    <w:rsid w:val="00461C8A"/>
    <w:rsid w:val="00476A2F"/>
    <w:rsid w:val="00481FA3"/>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2BD1"/>
    <w:rsid w:val="006732F5"/>
    <w:rsid w:val="00693E79"/>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60EBB"/>
    <w:rsid w:val="00864FCF"/>
    <w:rsid w:val="00892B16"/>
    <w:rsid w:val="008B4A68"/>
    <w:rsid w:val="008D67D5"/>
    <w:rsid w:val="008F71C0"/>
    <w:rsid w:val="00905400"/>
    <w:rsid w:val="00943036"/>
    <w:rsid w:val="0094501D"/>
    <w:rsid w:val="00954F29"/>
    <w:rsid w:val="00964223"/>
    <w:rsid w:val="00966C40"/>
    <w:rsid w:val="009708DD"/>
    <w:rsid w:val="00983F9F"/>
    <w:rsid w:val="00997627"/>
    <w:rsid w:val="009A017D"/>
    <w:rsid w:val="009C28C8"/>
    <w:rsid w:val="009C4ED2"/>
    <w:rsid w:val="009D35DD"/>
    <w:rsid w:val="009D3B07"/>
    <w:rsid w:val="00A14607"/>
    <w:rsid w:val="00A55D87"/>
    <w:rsid w:val="00A71F2F"/>
    <w:rsid w:val="00A838BA"/>
    <w:rsid w:val="00AA1405"/>
    <w:rsid w:val="00AA3A91"/>
    <w:rsid w:val="00AB6010"/>
    <w:rsid w:val="00AB79A4"/>
    <w:rsid w:val="00AE5E44"/>
    <w:rsid w:val="00B00A8A"/>
    <w:rsid w:val="00B25E9F"/>
    <w:rsid w:val="00BC26EE"/>
    <w:rsid w:val="00BC4944"/>
    <w:rsid w:val="00BD4F43"/>
    <w:rsid w:val="00C10E61"/>
    <w:rsid w:val="00C143E1"/>
    <w:rsid w:val="00C15388"/>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D00C9"/>
    <w:rsid w:val="00FD05FF"/>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7593">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 w:id="214624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1244</Words>
  <Characters>6720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2025-03-11T14:35:00Z</cp:lastPrinted>
  <dcterms:created xsi:type="dcterms:W3CDTF">2025-03-20T15:10:00Z</dcterms:created>
  <dcterms:modified xsi:type="dcterms:W3CDTF">2025-03-20T15:10:00Z</dcterms:modified>
</cp:coreProperties>
</file>