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F1EA1F4" w14:textId="439DD409" w:rsidR="005B40EB" w:rsidRPr="002B619B" w:rsidRDefault="00477333" w:rsidP="005B40E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AB0C9A">
        <w:rPr>
          <w:rFonts w:ascii="Times New Roman" w:hAnsi="Times New Roman" w:cs="Times New Roman"/>
          <w:sz w:val="28"/>
          <w:szCs w:val="28"/>
        </w:rPr>
        <w:t>551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 w:rsidR="007254A9">
        <w:rPr>
          <w:rFonts w:ascii="Times New Roman" w:hAnsi="Times New Roman" w:cs="Times New Roman"/>
          <w:sz w:val="28"/>
          <w:szCs w:val="28"/>
        </w:rPr>
        <w:t>4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619B" w:rsidRPr="002B61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DENOMINA VIA PÚBLICA RUA </w:t>
      </w:r>
      <w:r w:rsidR="00AB0C9A">
        <w:rPr>
          <w:rFonts w:ascii="Times New Roman" w:hAnsi="Times New Roman" w:cs="Times New Roman"/>
          <w:b w:val="0"/>
          <w:bCs w:val="0"/>
          <w:sz w:val="28"/>
          <w:szCs w:val="28"/>
        </w:rPr>
        <w:t>JOÃO BRAVO</w:t>
      </w:r>
    </w:p>
    <w:p w14:paraId="43230E7B" w14:textId="77777777" w:rsidR="00C701C2" w:rsidRPr="00C701C2" w:rsidRDefault="00C701C2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9B52A9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226E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IVSON GOMES DE CASTRO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E3042D2" w14:textId="648E70A3" w:rsidR="007254A9" w:rsidRDefault="00477333" w:rsidP="007254A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B0C9A">
        <w:rPr>
          <w:rFonts w:ascii="Times New Roman" w:hAnsi="Times New Roman" w:cs="Times New Roman"/>
          <w:sz w:val="28"/>
          <w:szCs w:val="28"/>
        </w:rPr>
        <w:t>551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7254A9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B619B" w:rsidRPr="002B61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DENOMINA VIA PÚBLICA RUA </w:t>
      </w:r>
      <w:r w:rsidR="00AB0C9A">
        <w:rPr>
          <w:rFonts w:ascii="Times New Roman" w:hAnsi="Times New Roman" w:cs="Times New Roman"/>
          <w:b w:val="0"/>
          <w:bCs w:val="0"/>
          <w:sz w:val="28"/>
          <w:szCs w:val="28"/>
        </w:rPr>
        <w:t>JOÃO BRAVO</w:t>
      </w:r>
      <w:r w:rsidR="004A3308">
        <w:rPr>
          <w:rFonts w:ascii="Times New Roman" w:hAnsi="Times New Roman" w:cs="Times New Roman"/>
          <w:sz w:val="24"/>
          <w:szCs w:val="24"/>
        </w:rPr>
        <w:t xml:space="preserve">, 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proofErr w:type="spellStart"/>
      <w:r w:rsidR="008F226E">
        <w:rPr>
          <w:rFonts w:ascii="Times New Roman" w:hAnsi="Times New Roman" w:cs="Times New Roman"/>
          <w:b w:val="0"/>
          <w:bCs w:val="0"/>
          <w:sz w:val="28"/>
          <w:szCs w:val="28"/>
        </w:rPr>
        <w:t>Ivson</w:t>
      </w:r>
      <w:proofErr w:type="spellEnd"/>
      <w:r w:rsidR="008F22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Gomes de Castro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turno</w:t>
      </w:r>
      <w:r w:rsidR="00F161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09D6F1A8" w14:textId="77777777" w:rsidR="007254A9" w:rsidRPr="007254A9" w:rsidRDefault="007254A9" w:rsidP="007254A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1E521F" w14:textId="6C801C9F" w:rsidR="0022120A" w:rsidRPr="007254A9" w:rsidRDefault="0022120A" w:rsidP="007254A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254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823582" w:rsidRPr="007254A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254A9">
        <w:rPr>
          <w:rFonts w:ascii="Times New Roman" w:hAnsi="Times New Roman" w:cs="Times New Roman"/>
          <w:b w:val="0"/>
          <w:bCs w:val="0"/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6D855AA" w14:textId="7F014D3A" w:rsidR="008D7D43" w:rsidRDefault="008D7D43" w:rsidP="00D71B2B"/>
    <w:p w14:paraId="6FFCAB78" w14:textId="529B18B4" w:rsidR="004A3308" w:rsidRDefault="004A3308" w:rsidP="00D71B2B"/>
    <w:p w14:paraId="230F9E6A" w14:textId="1601711B" w:rsidR="004736F7" w:rsidRDefault="004736F7" w:rsidP="00D71B2B"/>
    <w:p w14:paraId="505CDFB1" w14:textId="15FE5CB3" w:rsidR="007254A9" w:rsidRDefault="007254A9" w:rsidP="00D71B2B"/>
    <w:p w14:paraId="5E5169F2" w14:textId="77777777" w:rsidR="002164DC" w:rsidRPr="00D71B2B" w:rsidRDefault="002164DC" w:rsidP="00D71B2B"/>
    <w:p w14:paraId="2DF8B85D" w14:textId="0F562510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422C2301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AB0C9A">
        <w:rPr>
          <w:rFonts w:ascii="Times New Roman" w:hAnsi="Times New Roman" w:cs="Times New Roman"/>
          <w:sz w:val="24"/>
          <w:szCs w:val="24"/>
        </w:rPr>
        <w:t>551</w:t>
      </w:r>
      <w:r w:rsidRPr="008F226E">
        <w:rPr>
          <w:rFonts w:ascii="Times New Roman" w:hAnsi="Times New Roman" w:cs="Times New Roman"/>
          <w:sz w:val="24"/>
          <w:szCs w:val="24"/>
        </w:rPr>
        <w:t>/202</w:t>
      </w:r>
      <w:r w:rsidR="007254A9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3D54D7E5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8F226E">
        <w:rPr>
          <w:rFonts w:ascii="Times New Roman" w:hAnsi="Times New Roman" w:cs="Times New Roman"/>
          <w:sz w:val="24"/>
          <w:szCs w:val="24"/>
        </w:rPr>
        <w:t xml:space="preserve">VEREADOR </w:t>
      </w:r>
      <w:r w:rsidR="008F226E" w:rsidRPr="008F226E">
        <w:rPr>
          <w:rFonts w:ascii="Times New Roman" w:hAnsi="Times New Roman" w:cs="Times New Roman"/>
          <w:sz w:val="24"/>
          <w:szCs w:val="24"/>
        </w:rPr>
        <w:t>IVSON GOMES DE CASTRO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7F4FC113" w14:textId="73417F95" w:rsidR="009C47C8" w:rsidRPr="00E51199" w:rsidRDefault="00477333" w:rsidP="00E5119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6FA1D6C" w14:textId="3F1A2F7D" w:rsidR="004736F7" w:rsidRDefault="004736F7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93D20" w14:textId="4B7EB9C5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6E83CF2" w14:textId="5F4A7E23" w:rsidR="00AB0C9A" w:rsidRPr="00AB0C9A" w:rsidRDefault="00AB0C9A" w:rsidP="00AB0C9A">
      <w:pPr>
        <w:spacing w:after="0" w:line="240" w:lineRule="auto"/>
        <w:ind w:left="2268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C9A">
        <w:rPr>
          <w:rFonts w:ascii="Times New Roman" w:hAnsi="Times New Roman" w:cs="Times New Roman"/>
          <w:b/>
          <w:bCs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b/>
          <w:bCs/>
          <w:sz w:val="24"/>
          <w:szCs w:val="24"/>
        </w:rPr>
        <w:t>LOGRADOURO</w:t>
      </w:r>
      <w:r w:rsidRPr="00AB0C9A">
        <w:rPr>
          <w:rFonts w:ascii="Times New Roman" w:hAnsi="Times New Roman" w:cs="Times New Roman"/>
          <w:b/>
          <w:bCs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B0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B0C9A">
        <w:rPr>
          <w:rFonts w:ascii="Times New Roman" w:hAnsi="Times New Roman" w:cs="Times New Roman"/>
          <w:b/>
          <w:bCs/>
          <w:sz w:val="24"/>
          <w:szCs w:val="24"/>
        </w:rPr>
        <w:t>RUA JOÃO BRAVO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676F8E3" w14:textId="1BD8FD20" w:rsidR="00AB0C9A" w:rsidRDefault="00AB0C9A" w:rsidP="00AB0C9A">
      <w:pPr>
        <w:spacing w:after="0" w:line="240" w:lineRule="auto"/>
        <w:ind w:left="2835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7B34" w14:textId="77777777" w:rsidR="00AB0C9A" w:rsidRPr="00AB0C9A" w:rsidRDefault="00AB0C9A" w:rsidP="00AB0C9A">
      <w:pPr>
        <w:spacing w:after="0" w:line="240" w:lineRule="auto"/>
        <w:ind w:left="2835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708A9" w14:textId="51933317" w:rsidR="00AB0C9A" w:rsidRPr="00AB0C9A" w:rsidRDefault="00AB0C9A" w:rsidP="00AB0C9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0C9A">
        <w:rPr>
          <w:rFonts w:ascii="Times New Roman" w:hAnsi="Times New Roman" w:cs="Times New Roman"/>
          <w:bCs/>
          <w:sz w:val="24"/>
          <w:szCs w:val="24"/>
        </w:rPr>
        <w:t xml:space="preserve">Art. 1º – Passa a denominar-se </w:t>
      </w:r>
      <w:r>
        <w:rPr>
          <w:rFonts w:ascii="Times New Roman" w:hAnsi="Times New Roman" w:cs="Times New Roman"/>
          <w:bCs/>
          <w:sz w:val="24"/>
          <w:szCs w:val="24"/>
        </w:rPr>
        <w:t xml:space="preserve">“RUA </w:t>
      </w:r>
      <w:r w:rsidRPr="00AB0C9A">
        <w:rPr>
          <w:rFonts w:ascii="Times New Roman" w:hAnsi="Times New Roman" w:cs="Times New Roman"/>
          <w:bCs/>
          <w:sz w:val="24"/>
          <w:szCs w:val="24"/>
        </w:rPr>
        <w:t>JOÃO BRAVO</w:t>
      </w:r>
      <w:r w:rsidRPr="00AB0C9A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gramStart"/>
      <w:r w:rsidRPr="00AB0C9A">
        <w:rPr>
          <w:rFonts w:ascii="Times New Roman" w:hAnsi="Times New Roman" w:cs="Times New Roman"/>
          <w:bCs/>
          <w:sz w:val="24"/>
          <w:szCs w:val="24"/>
        </w:rPr>
        <w:t>a  Rua</w:t>
      </w:r>
      <w:proofErr w:type="gramEnd"/>
      <w:r w:rsidRPr="00AB0C9A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B0C9A">
        <w:rPr>
          <w:rFonts w:ascii="Times New Roman" w:hAnsi="Times New Roman" w:cs="Times New Roman"/>
          <w:bCs/>
          <w:sz w:val="24"/>
          <w:szCs w:val="24"/>
        </w:rPr>
        <w:t>dê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B0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</w:t>
      </w:r>
      <w:r w:rsidRPr="00AB0C9A">
        <w:rPr>
          <w:rFonts w:ascii="Times New Roman" w:hAnsi="Times New Roman" w:cs="Times New Roman"/>
          <w:bCs/>
          <w:sz w:val="24"/>
          <w:szCs w:val="24"/>
        </w:rPr>
        <w:t xml:space="preserve"> bairro Residencial Golden </w:t>
      </w:r>
      <w:proofErr w:type="spellStart"/>
      <w:r w:rsidRPr="00AB0C9A">
        <w:rPr>
          <w:rFonts w:ascii="Times New Roman" w:hAnsi="Times New Roman" w:cs="Times New Roman"/>
          <w:bCs/>
          <w:sz w:val="24"/>
          <w:szCs w:val="24"/>
        </w:rPr>
        <w:t>Ville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a área D – (Fazenda Areias-Parcela 03)</w:t>
      </w:r>
      <w:r w:rsidRPr="00AB0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143">
        <w:rPr>
          <w:rFonts w:ascii="Times New Roman" w:hAnsi="Times New Roman" w:cs="Times New Roman"/>
          <w:bCs/>
          <w:sz w:val="24"/>
          <w:szCs w:val="24"/>
        </w:rPr>
        <w:t xml:space="preserve">situada nos bairros Residencial Golden </w:t>
      </w:r>
      <w:proofErr w:type="spellStart"/>
      <w:r w:rsidR="00646143">
        <w:rPr>
          <w:rFonts w:ascii="Times New Roman" w:hAnsi="Times New Roman" w:cs="Times New Roman"/>
          <w:bCs/>
          <w:sz w:val="24"/>
          <w:szCs w:val="24"/>
        </w:rPr>
        <w:t>Ville</w:t>
      </w:r>
      <w:proofErr w:type="spellEnd"/>
      <w:r w:rsidR="00646143">
        <w:rPr>
          <w:rFonts w:ascii="Times New Roman" w:hAnsi="Times New Roman" w:cs="Times New Roman"/>
          <w:bCs/>
          <w:sz w:val="24"/>
          <w:szCs w:val="24"/>
        </w:rPr>
        <w:t xml:space="preserve"> e Residencial Campestre. Inicia-se na Avenida Geraldo Abreu (Avenida A) entre as quadras 04 (quatro) e 05 (cinco) no Bairro residencial Golden </w:t>
      </w:r>
      <w:proofErr w:type="spellStart"/>
      <w:r w:rsidR="00646143">
        <w:rPr>
          <w:rFonts w:ascii="Times New Roman" w:hAnsi="Times New Roman" w:cs="Times New Roman"/>
          <w:bCs/>
          <w:sz w:val="24"/>
          <w:szCs w:val="24"/>
        </w:rPr>
        <w:t>Ville</w:t>
      </w:r>
      <w:proofErr w:type="spellEnd"/>
      <w:r w:rsidR="00646143">
        <w:rPr>
          <w:rFonts w:ascii="Times New Roman" w:hAnsi="Times New Roman" w:cs="Times New Roman"/>
          <w:bCs/>
          <w:sz w:val="24"/>
          <w:szCs w:val="24"/>
        </w:rPr>
        <w:t xml:space="preserve"> e termina na Rua Alcides Euzébio da Costa, entre os lotes 24 (vinte e quatro) e 25 (vinte e cinco) do lugar denominado Fazenda das Areias – Parcela 03 no Bairro Residencial Campestre. </w:t>
      </w:r>
    </w:p>
    <w:p w14:paraId="53542052" w14:textId="77777777" w:rsidR="00AB0C9A" w:rsidRPr="00AB0C9A" w:rsidRDefault="00AB0C9A" w:rsidP="00AB0C9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D68DD54" w14:textId="77777777" w:rsidR="00AB0C9A" w:rsidRPr="00AB0C9A" w:rsidRDefault="00AB0C9A" w:rsidP="00AB0C9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C9A">
        <w:rPr>
          <w:rFonts w:ascii="Times New Roman" w:hAnsi="Times New Roman" w:cs="Times New Roman"/>
          <w:bCs/>
          <w:sz w:val="24"/>
          <w:szCs w:val="24"/>
        </w:rPr>
        <w:t>Art. 2º – Esta Lei entra em vigor na data de sua publicação.</w:t>
      </w:r>
    </w:p>
    <w:p w14:paraId="2C432926" w14:textId="278E72F8" w:rsidR="007254A9" w:rsidRDefault="007254A9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EDD579B" w14:textId="77777777" w:rsidR="007254A9" w:rsidRDefault="007254A9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04FB3B" w14:textId="2AAA7F0F" w:rsidR="004A3308" w:rsidRDefault="004A3308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646143">
        <w:rPr>
          <w:rFonts w:ascii="Times New Roman" w:hAnsi="Times New Roman" w:cs="Times New Roman"/>
          <w:sz w:val="24"/>
          <w:szCs w:val="24"/>
        </w:rPr>
        <w:t>17 de 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511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59483" w14:textId="77777777" w:rsidR="007254A9" w:rsidRPr="004A3308" w:rsidRDefault="007254A9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60E3A3" w14:textId="6909C29F" w:rsidR="00A06155" w:rsidRDefault="00A06155" w:rsidP="00E511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C48DF" w14:textId="77777777" w:rsidR="00A06155" w:rsidRDefault="00A06155" w:rsidP="00E511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C8E" w14:textId="27916524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</w:t>
      </w:r>
      <w:r w:rsidR="00F1616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A15DA1">
        <w:rPr>
          <w:rFonts w:ascii="Times New Roman" w:hAnsi="Times New Roman" w:cs="Times New Roman"/>
          <w:b/>
          <w:bCs/>
          <w:sz w:val="24"/>
          <w:szCs w:val="24"/>
        </w:rPr>
        <w:t>CNICA LEGISLATIVA</w:t>
      </w:r>
    </w:p>
    <w:p w14:paraId="32F3DCA6" w14:textId="32C87EE6" w:rsidR="004736F7" w:rsidRDefault="004736F7" w:rsidP="00E5119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91C7D" w14:textId="59045732" w:rsidR="00E51199" w:rsidRDefault="00E51199" w:rsidP="00E5119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1FE3F" w14:textId="77777777" w:rsidR="00A06155" w:rsidRDefault="00A06155" w:rsidP="00E5119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872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EE0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FDDB2D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721F1F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B615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17E8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FBE8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FE52A8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B5E7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4A55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8EDBB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4C599" w14:textId="4FBF26D4" w:rsidR="004736F7" w:rsidRDefault="00E51199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67C35A31" w:rsidR="00477333" w:rsidRPr="003C34B0" w:rsidRDefault="004736F7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DF1A" w14:textId="77777777" w:rsidR="00B26C9E" w:rsidRDefault="00B26C9E" w:rsidP="003C34B0">
      <w:pPr>
        <w:spacing w:after="0" w:line="240" w:lineRule="auto"/>
      </w:pPr>
      <w:r>
        <w:separator/>
      </w:r>
    </w:p>
  </w:endnote>
  <w:endnote w:type="continuationSeparator" w:id="0">
    <w:p w14:paraId="1B6B2780" w14:textId="77777777" w:rsidR="00B26C9E" w:rsidRDefault="00B26C9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F6ED" w14:textId="77777777" w:rsidR="00B26C9E" w:rsidRDefault="00B26C9E" w:rsidP="003C34B0">
      <w:pPr>
        <w:spacing w:after="0" w:line="240" w:lineRule="auto"/>
      </w:pPr>
      <w:r>
        <w:separator/>
      </w:r>
    </w:p>
  </w:footnote>
  <w:footnote w:type="continuationSeparator" w:id="0">
    <w:p w14:paraId="4F0965E6" w14:textId="77777777" w:rsidR="00B26C9E" w:rsidRDefault="00B26C9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0A0E30"/>
    <w:rsid w:val="000B3A99"/>
    <w:rsid w:val="000C7210"/>
    <w:rsid w:val="001020E1"/>
    <w:rsid w:val="00204839"/>
    <w:rsid w:val="0020787F"/>
    <w:rsid w:val="002164DC"/>
    <w:rsid w:val="0022120A"/>
    <w:rsid w:val="00234942"/>
    <w:rsid w:val="00236C87"/>
    <w:rsid w:val="002B619B"/>
    <w:rsid w:val="002D56A7"/>
    <w:rsid w:val="003C34B0"/>
    <w:rsid w:val="004242A6"/>
    <w:rsid w:val="00453EE3"/>
    <w:rsid w:val="004736F7"/>
    <w:rsid w:val="00477333"/>
    <w:rsid w:val="00481FA3"/>
    <w:rsid w:val="004924A3"/>
    <w:rsid w:val="004A3308"/>
    <w:rsid w:val="004C700D"/>
    <w:rsid w:val="004F346E"/>
    <w:rsid w:val="00507FA4"/>
    <w:rsid w:val="00542E60"/>
    <w:rsid w:val="005A7327"/>
    <w:rsid w:val="005A7D3A"/>
    <w:rsid w:val="005B40EB"/>
    <w:rsid w:val="006142C3"/>
    <w:rsid w:val="006329AC"/>
    <w:rsid w:val="00646143"/>
    <w:rsid w:val="0065678A"/>
    <w:rsid w:val="006929C9"/>
    <w:rsid w:val="006A6ED7"/>
    <w:rsid w:val="007254A9"/>
    <w:rsid w:val="00784691"/>
    <w:rsid w:val="007A5A87"/>
    <w:rsid w:val="008116DD"/>
    <w:rsid w:val="00814A82"/>
    <w:rsid w:val="00823582"/>
    <w:rsid w:val="008A6EB7"/>
    <w:rsid w:val="008C748B"/>
    <w:rsid w:val="008D70C2"/>
    <w:rsid w:val="008D7D43"/>
    <w:rsid w:val="008F226E"/>
    <w:rsid w:val="009211FA"/>
    <w:rsid w:val="00924F00"/>
    <w:rsid w:val="00943415"/>
    <w:rsid w:val="009839DD"/>
    <w:rsid w:val="009C47C8"/>
    <w:rsid w:val="009E2BBC"/>
    <w:rsid w:val="00A06155"/>
    <w:rsid w:val="00A867ED"/>
    <w:rsid w:val="00AB0C9A"/>
    <w:rsid w:val="00AB6010"/>
    <w:rsid w:val="00B00A8A"/>
    <w:rsid w:val="00B22F20"/>
    <w:rsid w:val="00B26C9E"/>
    <w:rsid w:val="00B307C1"/>
    <w:rsid w:val="00B345E3"/>
    <w:rsid w:val="00B92E6D"/>
    <w:rsid w:val="00BB6280"/>
    <w:rsid w:val="00C03D1D"/>
    <w:rsid w:val="00C479AF"/>
    <w:rsid w:val="00C701C2"/>
    <w:rsid w:val="00C939F6"/>
    <w:rsid w:val="00C9629F"/>
    <w:rsid w:val="00CA50BF"/>
    <w:rsid w:val="00CB1A3D"/>
    <w:rsid w:val="00CC2317"/>
    <w:rsid w:val="00D315E0"/>
    <w:rsid w:val="00D47EDC"/>
    <w:rsid w:val="00D66DEA"/>
    <w:rsid w:val="00D71B2B"/>
    <w:rsid w:val="00DD648B"/>
    <w:rsid w:val="00E05552"/>
    <w:rsid w:val="00E226A1"/>
    <w:rsid w:val="00E463F5"/>
    <w:rsid w:val="00E51199"/>
    <w:rsid w:val="00F16168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1DD5-9D6D-4E4C-83D0-E8CF45B6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2024-12-16T13:29:00Z</cp:lastPrinted>
  <dcterms:created xsi:type="dcterms:W3CDTF">2024-12-16T13:29:00Z</dcterms:created>
  <dcterms:modified xsi:type="dcterms:W3CDTF">2024-12-16T13:29:00Z</dcterms:modified>
</cp:coreProperties>
</file>