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7DF6" w14:textId="77777777" w:rsidR="00C9181E" w:rsidRPr="00D303E1" w:rsidRDefault="00C9181E" w:rsidP="007A6B5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B33BF8" w14:textId="77777777" w:rsidR="007A6B50" w:rsidRDefault="007A6B50" w:rsidP="007A6B50">
      <w:pPr>
        <w:spacing w:after="0" w:line="240" w:lineRule="auto"/>
        <w:ind w:left="2124"/>
        <w:jc w:val="both"/>
        <w:rPr>
          <w:rFonts w:cstheme="minorHAnsi"/>
          <w:b/>
          <w:bCs/>
          <w:sz w:val="24"/>
          <w:szCs w:val="24"/>
        </w:rPr>
      </w:pPr>
    </w:p>
    <w:p w14:paraId="35801FC4" w14:textId="59A449E2" w:rsidR="00E7206F" w:rsidRPr="00D303E1" w:rsidRDefault="00E7206F" w:rsidP="007A6B50">
      <w:pPr>
        <w:spacing w:after="0" w:line="240" w:lineRule="auto"/>
        <w:ind w:left="2124"/>
        <w:jc w:val="both"/>
        <w:rPr>
          <w:rFonts w:cstheme="minorHAnsi"/>
          <w:b/>
          <w:bCs/>
          <w:sz w:val="24"/>
          <w:szCs w:val="24"/>
        </w:rPr>
      </w:pPr>
      <w:r w:rsidRPr="00D303E1">
        <w:rPr>
          <w:rFonts w:cstheme="minorHAnsi"/>
          <w:b/>
          <w:bCs/>
          <w:sz w:val="24"/>
          <w:szCs w:val="24"/>
        </w:rPr>
        <w:t xml:space="preserve">EMENDA SUPRESSIVA Nº ______ AO PROJETO DE LEI COMPLEMENTAR Nº 16/2024 QUE </w:t>
      </w:r>
      <w:r w:rsidRPr="00D303E1">
        <w:rPr>
          <w:rFonts w:cstheme="minorHAnsi"/>
          <w:b/>
          <w:sz w:val="24"/>
          <w:szCs w:val="24"/>
        </w:rPr>
        <w:t>“</w:t>
      </w:r>
      <w:r w:rsidRPr="00D303E1">
        <w:rPr>
          <w:rFonts w:eastAsia="Lucida Sans Unicode" w:cstheme="minorHAnsi"/>
          <w:b/>
          <w:bCs/>
          <w:kern w:val="1"/>
          <w:sz w:val="24"/>
          <w:szCs w:val="24"/>
        </w:rPr>
        <w:t>ALTERA AS LEIS COMPLEMENTARES Nº 195, DE 13 DE DEZEMBRO DE 2016, Nº 227, DE 04 DE OUTUBRO DE 2019, Nº 228, DE 04 DE OUTUBRO DE 2019, E Nº 245, DE 12 DE JANEIRO DE 2021.”</w:t>
      </w:r>
    </w:p>
    <w:p w14:paraId="2C0F95C0" w14:textId="77777777" w:rsidR="007A6B50" w:rsidRDefault="007A6B50" w:rsidP="007A6B50">
      <w:pPr>
        <w:spacing w:after="0" w:line="240" w:lineRule="auto"/>
        <w:ind w:left="3402"/>
        <w:jc w:val="both"/>
        <w:rPr>
          <w:rFonts w:cstheme="minorHAnsi"/>
          <w:b/>
          <w:sz w:val="24"/>
          <w:szCs w:val="24"/>
        </w:rPr>
      </w:pPr>
    </w:p>
    <w:p w14:paraId="0F30709A" w14:textId="569EFAFD" w:rsidR="003A7FA2" w:rsidRDefault="00E7206F" w:rsidP="007A6B50">
      <w:pPr>
        <w:spacing w:after="0" w:line="240" w:lineRule="auto"/>
        <w:ind w:left="3402"/>
        <w:jc w:val="both"/>
        <w:rPr>
          <w:rFonts w:cstheme="minorHAnsi"/>
          <w:b/>
          <w:sz w:val="24"/>
          <w:szCs w:val="24"/>
        </w:rPr>
      </w:pPr>
      <w:r w:rsidRPr="00D303E1">
        <w:rPr>
          <w:rFonts w:cstheme="minorHAnsi"/>
          <w:b/>
          <w:sz w:val="24"/>
          <w:szCs w:val="24"/>
        </w:rPr>
        <w:t>SUPRIME O</w:t>
      </w:r>
      <w:r w:rsidR="007A69E6" w:rsidRPr="00D303E1">
        <w:rPr>
          <w:rFonts w:cstheme="minorHAnsi"/>
          <w:b/>
          <w:sz w:val="24"/>
          <w:szCs w:val="24"/>
        </w:rPr>
        <w:t xml:space="preserve"> ARTIGO</w:t>
      </w:r>
      <w:r w:rsidR="000867CA" w:rsidRPr="00D303E1">
        <w:rPr>
          <w:rFonts w:cstheme="minorHAnsi"/>
          <w:b/>
          <w:sz w:val="24"/>
          <w:szCs w:val="24"/>
        </w:rPr>
        <w:t xml:space="preserve"> </w:t>
      </w:r>
      <w:r w:rsidRPr="00D303E1">
        <w:rPr>
          <w:rFonts w:cstheme="minorHAnsi"/>
          <w:b/>
          <w:sz w:val="24"/>
          <w:szCs w:val="24"/>
        </w:rPr>
        <w:t>4</w:t>
      </w:r>
      <w:r w:rsidR="000867CA" w:rsidRPr="00D303E1">
        <w:rPr>
          <w:rFonts w:cstheme="minorHAnsi"/>
          <w:b/>
          <w:sz w:val="24"/>
          <w:szCs w:val="24"/>
        </w:rPr>
        <w:t>º</w:t>
      </w:r>
      <w:r w:rsidR="0074046F" w:rsidRPr="00D303E1">
        <w:rPr>
          <w:rFonts w:cstheme="minorHAnsi"/>
          <w:b/>
          <w:sz w:val="24"/>
          <w:szCs w:val="24"/>
        </w:rPr>
        <w:t xml:space="preserve"> </w:t>
      </w:r>
      <w:r w:rsidR="007A69E6" w:rsidRPr="00D303E1">
        <w:rPr>
          <w:rFonts w:cstheme="minorHAnsi"/>
          <w:b/>
          <w:sz w:val="24"/>
          <w:szCs w:val="24"/>
        </w:rPr>
        <w:t xml:space="preserve">E DÁ OUTRAS PROVIDÊNCIAS </w:t>
      </w:r>
    </w:p>
    <w:p w14:paraId="47C8F285" w14:textId="77777777" w:rsidR="007A6B50" w:rsidRDefault="007A6B50" w:rsidP="007A6B5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C3237F0" w14:textId="0FECEE0A" w:rsidR="0070560C" w:rsidRPr="00D303E1" w:rsidRDefault="003A7FA2" w:rsidP="007A6B5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303E1">
        <w:rPr>
          <w:rFonts w:cstheme="minorHAnsi"/>
          <w:b/>
          <w:sz w:val="24"/>
          <w:szCs w:val="24"/>
        </w:rPr>
        <w:t xml:space="preserve">Art. 1º - </w:t>
      </w:r>
      <w:r w:rsidR="00D303E1">
        <w:rPr>
          <w:rFonts w:cstheme="minorHAnsi"/>
          <w:bCs/>
          <w:sz w:val="24"/>
          <w:szCs w:val="24"/>
        </w:rPr>
        <w:t>Suprime-se</w:t>
      </w:r>
      <w:r w:rsidR="0070560C" w:rsidRPr="00D303E1">
        <w:rPr>
          <w:rFonts w:cstheme="minorHAnsi"/>
          <w:bCs/>
          <w:sz w:val="24"/>
          <w:szCs w:val="24"/>
        </w:rPr>
        <w:t xml:space="preserve"> o </w:t>
      </w:r>
      <w:r w:rsidR="00D303E1">
        <w:rPr>
          <w:rFonts w:cstheme="minorHAnsi"/>
          <w:bCs/>
          <w:sz w:val="24"/>
          <w:szCs w:val="24"/>
        </w:rPr>
        <w:t>A</w:t>
      </w:r>
      <w:r w:rsidR="0070560C" w:rsidRPr="00D303E1">
        <w:rPr>
          <w:rFonts w:cstheme="minorHAnsi"/>
          <w:bCs/>
          <w:sz w:val="24"/>
          <w:szCs w:val="24"/>
        </w:rPr>
        <w:t>rt.</w:t>
      </w:r>
      <w:r w:rsidR="007A6B50">
        <w:rPr>
          <w:rFonts w:cstheme="minorHAnsi"/>
          <w:bCs/>
          <w:sz w:val="24"/>
          <w:szCs w:val="24"/>
        </w:rPr>
        <w:t xml:space="preserve"> </w:t>
      </w:r>
      <w:r w:rsidR="0070560C" w:rsidRPr="00D303E1">
        <w:rPr>
          <w:rFonts w:cstheme="minorHAnsi"/>
          <w:bCs/>
          <w:sz w:val="24"/>
          <w:szCs w:val="24"/>
        </w:rPr>
        <w:t>4</w:t>
      </w:r>
      <w:r w:rsidR="007A6B50">
        <w:rPr>
          <w:rFonts w:cstheme="minorHAnsi"/>
          <w:bCs/>
          <w:sz w:val="24"/>
          <w:szCs w:val="24"/>
        </w:rPr>
        <w:t>º</w:t>
      </w:r>
      <w:r w:rsidR="0070560C" w:rsidRPr="00D303E1">
        <w:rPr>
          <w:rFonts w:cstheme="minorHAnsi"/>
          <w:bCs/>
          <w:sz w:val="24"/>
          <w:szCs w:val="24"/>
        </w:rPr>
        <w:t xml:space="preserve"> do Projeto de Lei Complementar n. 16/2024 que </w:t>
      </w:r>
      <w:r w:rsidR="0070560C" w:rsidRPr="00D303E1">
        <w:rPr>
          <w:rFonts w:cstheme="minorHAnsi"/>
          <w:bCs/>
          <w:i/>
          <w:iCs/>
          <w:sz w:val="24"/>
          <w:szCs w:val="24"/>
        </w:rPr>
        <w:t xml:space="preserve">“altera </w:t>
      </w:r>
      <w:r w:rsidR="0070560C" w:rsidRPr="00D303E1">
        <w:rPr>
          <w:rFonts w:eastAsia="Lucida Sans Unicode" w:cstheme="minorHAnsi"/>
          <w:bCs/>
          <w:i/>
          <w:iCs/>
          <w:kern w:val="1"/>
          <w:sz w:val="24"/>
          <w:szCs w:val="24"/>
        </w:rPr>
        <w:t>as Leis Complementares nº 195, de 13 de dezembro de 2016, nº 227, de 04 de outubro de 2019, nº 228, de 04 de outubro de 2019, e nº 245, de 12 de janeiro de 2021</w:t>
      </w:r>
      <w:r w:rsidR="00D303E1">
        <w:rPr>
          <w:rFonts w:eastAsia="Lucida Sans Unicode" w:cstheme="minorHAnsi"/>
          <w:bCs/>
          <w:kern w:val="1"/>
          <w:sz w:val="24"/>
          <w:szCs w:val="24"/>
        </w:rPr>
        <w:t xml:space="preserve">” </w:t>
      </w:r>
      <w:r w:rsidR="0070560C" w:rsidRPr="00D303E1">
        <w:rPr>
          <w:rFonts w:cstheme="minorHAnsi"/>
          <w:sz w:val="24"/>
          <w:szCs w:val="24"/>
        </w:rPr>
        <w:t>e renumera-se os subsequentes mantendo-se aos mesmos a</w:t>
      </w:r>
      <w:r w:rsidR="00D303E1">
        <w:rPr>
          <w:rFonts w:cstheme="minorHAnsi"/>
          <w:sz w:val="24"/>
          <w:szCs w:val="24"/>
        </w:rPr>
        <w:t>s</w:t>
      </w:r>
      <w:r w:rsidR="0070560C" w:rsidRPr="00D303E1">
        <w:rPr>
          <w:rFonts w:cstheme="minorHAnsi"/>
          <w:sz w:val="24"/>
          <w:szCs w:val="24"/>
        </w:rPr>
        <w:t xml:space="preserve"> respectiva</w:t>
      </w:r>
      <w:r w:rsidR="00D303E1">
        <w:rPr>
          <w:rFonts w:cstheme="minorHAnsi"/>
          <w:sz w:val="24"/>
          <w:szCs w:val="24"/>
        </w:rPr>
        <w:t>s</w:t>
      </w:r>
      <w:r w:rsidR="0070560C" w:rsidRPr="00D303E1">
        <w:rPr>
          <w:rFonts w:cstheme="minorHAnsi"/>
          <w:sz w:val="24"/>
          <w:szCs w:val="24"/>
        </w:rPr>
        <w:t xml:space="preserve"> redaç</w:t>
      </w:r>
      <w:r w:rsidR="00D303E1">
        <w:rPr>
          <w:rFonts w:cstheme="minorHAnsi"/>
          <w:sz w:val="24"/>
          <w:szCs w:val="24"/>
        </w:rPr>
        <w:t>ões</w:t>
      </w:r>
      <w:r w:rsidR="0070560C" w:rsidRPr="00D303E1">
        <w:rPr>
          <w:rFonts w:cstheme="minorHAnsi"/>
          <w:sz w:val="24"/>
          <w:szCs w:val="24"/>
        </w:rPr>
        <w:t>.</w:t>
      </w:r>
    </w:p>
    <w:p w14:paraId="69DFE09F" w14:textId="77777777" w:rsidR="007A6B50" w:rsidRDefault="007A6B50" w:rsidP="007A6B5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2BC3D0" w14:textId="6CF0B86B" w:rsidR="0070560C" w:rsidRPr="00735C1C" w:rsidRDefault="003A7FA2" w:rsidP="007A6B5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03E1">
        <w:rPr>
          <w:rFonts w:cstheme="minorHAnsi"/>
          <w:b/>
          <w:sz w:val="24"/>
          <w:szCs w:val="24"/>
        </w:rPr>
        <w:t xml:space="preserve">Art. 2º - </w:t>
      </w:r>
      <w:r w:rsidR="0070560C" w:rsidRPr="00D303E1">
        <w:rPr>
          <w:rFonts w:cstheme="minorHAnsi"/>
          <w:sz w:val="24"/>
          <w:szCs w:val="24"/>
        </w:rPr>
        <w:t>Essa emenda passa a ter vigor na data de sua publicação.</w:t>
      </w:r>
    </w:p>
    <w:p w14:paraId="7650B051" w14:textId="77777777" w:rsidR="007A6B50" w:rsidRDefault="007A6B50" w:rsidP="007A6B50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eastAsia="Times New Roman" w:cstheme="minorHAnsi"/>
          <w:sz w:val="24"/>
          <w:szCs w:val="24"/>
        </w:rPr>
      </w:pPr>
    </w:p>
    <w:p w14:paraId="1B1A01E0" w14:textId="288EB45F" w:rsidR="009E63E3" w:rsidRPr="00D303E1" w:rsidRDefault="009E63E3" w:rsidP="007A6B50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D303E1">
        <w:rPr>
          <w:rFonts w:eastAsia="Times New Roman" w:cstheme="minorHAnsi"/>
          <w:sz w:val="24"/>
          <w:szCs w:val="24"/>
        </w:rPr>
        <w:t>Sete Lagoas</w:t>
      </w:r>
      <w:r w:rsidR="008130DF" w:rsidRPr="00D303E1">
        <w:rPr>
          <w:rFonts w:eastAsia="Times New Roman" w:cstheme="minorHAnsi"/>
          <w:sz w:val="24"/>
          <w:szCs w:val="24"/>
        </w:rPr>
        <w:t xml:space="preserve">, </w:t>
      </w:r>
      <w:r w:rsidR="00D303E1">
        <w:rPr>
          <w:rFonts w:eastAsia="Times New Roman" w:cstheme="minorHAnsi"/>
          <w:sz w:val="24"/>
          <w:szCs w:val="24"/>
        </w:rPr>
        <w:t>11</w:t>
      </w:r>
      <w:r w:rsidR="003A7FA2" w:rsidRPr="00D303E1">
        <w:rPr>
          <w:rFonts w:eastAsia="Times New Roman" w:cstheme="minorHAnsi"/>
          <w:sz w:val="24"/>
          <w:szCs w:val="24"/>
        </w:rPr>
        <w:t xml:space="preserve"> de dezembro</w:t>
      </w:r>
      <w:r w:rsidRPr="00D303E1">
        <w:rPr>
          <w:rFonts w:eastAsia="Times New Roman" w:cstheme="minorHAnsi"/>
          <w:sz w:val="24"/>
          <w:szCs w:val="24"/>
        </w:rPr>
        <w:t xml:space="preserve"> de 202</w:t>
      </w:r>
      <w:r w:rsidR="00A3504C">
        <w:rPr>
          <w:rFonts w:eastAsia="Times New Roman" w:cstheme="minorHAnsi"/>
          <w:sz w:val="24"/>
          <w:szCs w:val="24"/>
        </w:rPr>
        <w:t>4</w:t>
      </w:r>
      <w:r w:rsidRPr="00D303E1">
        <w:rPr>
          <w:rFonts w:eastAsia="Times New Roman" w:cstheme="minorHAnsi"/>
          <w:sz w:val="24"/>
          <w:szCs w:val="24"/>
        </w:rPr>
        <w:t>.</w:t>
      </w:r>
    </w:p>
    <w:p w14:paraId="135E4CCF" w14:textId="71D5257F" w:rsidR="00C9181E" w:rsidRPr="00735C1C" w:rsidRDefault="009E63E3" w:rsidP="007A6B50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D303E1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70F71B78" wp14:editId="52E5B90A">
            <wp:extent cx="2286000" cy="8572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4961" w14:textId="108901A6" w:rsidR="009E63E3" w:rsidRDefault="009E63E3" w:rsidP="007A6B5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303E1">
        <w:rPr>
          <w:rFonts w:cstheme="minorHAnsi"/>
          <w:b/>
          <w:bCs/>
          <w:sz w:val="24"/>
          <w:szCs w:val="24"/>
        </w:rPr>
        <w:t>JUSTIFICATIVA</w:t>
      </w:r>
    </w:p>
    <w:p w14:paraId="7310F845" w14:textId="77777777" w:rsidR="007A6B50" w:rsidRPr="00D303E1" w:rsidRDefault="007A6B50" w:rsidP="007A6B5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96C86A" w14:textId="19EB1CD6" w:rsidR="007A6B50" w:rsidRDefault="0070560C" w:rsidP="007A6B50">
      <w:pPr>
        <w:pStyle w:val="TableParagraph"/>
        <w:spacing w:before="0" w:line="240" w:lineRule="auto"/>
        <w:ind w:left="34" w:firstLine="1100"/>
        <w:jc w:val="both"/>
        <w:rPr>
          <w:rFonts w:asciiTheme="minorHAnsi" w:hAnsiTheme="minorHAnsi" w:cstheme="minorHAnsi"/>
          <w:sz w:val="24"/>
          <w:szCs w:val="24"/>
        </w:rPr>
      </w:pPr>
      <w:r w:rsidRPr="00D303E1">
        <w:rPr>
          <w:rFonts w:asciiTheme="minorHAnsi" w:hAnsiTheme="minorHAnsi" w:cstheme="minorHAnsi"/>
          <w:sz w:val="24"/>
          <w:szCs w:val="24"/>
        </w:rPr>
        <w:t>A presente emenda supressiva tem por objetivo manter a me</w:t>
      </w:r>
      <w:r w:rsidR="00D303E1" w:rsidRPr="00D303E1">
        <w:rPr>
          <w:rFonts w:asciiTheme="minorHAnsi" w:hAnsiTheme="minorHAnsi" w:cstheme="minorHAnsi"/>
          <w:sz w:val="24"/>
          <w:szCs w:val="24"/>
        </w:rPr>
        <w:t>t</w:t>
      </w:r>
      <w:r w:rsidRPr="00D303E1">
        <w:rPr>
          <w:rFonts w:asciiTheme="minorHAnsi" w:hAnsiTheme="minorHAnsi" w:cstheme="minorHAnsi"/>
          <w:sz w:val="24"/>
          <w:szCs w:val="24"/>
        </w:rPr>
        <w:t xml:space="preserve">ragem </w:t>
      </w:r>
      <w:r w:rsidR="007A6B50">
        <w:rPr>
          <w:rFonts w:asciiTheme="minorHAnsi" w:hAnsiTheme="minorHAnsi" w:cstheme="minorHAnsi"/>
          <w:sz w:val="24"/>
          <w:szCs w:val="24"/>
        </w:rPr>
        <w:t>em vigor</w:t>
      </w:r>
      <w:r w:rsidRPr="00D303E1">
        <w:rPr>
          <w:rFonts w:asciiTheme="minorHAnsi" w:hAnsiTheme="minorHAnsi" w:cstheme="minorHAnsi"/>
          <w:sz w:val="24"/>
          <w:szCs w:val="24"/>
        </w:rPr>
        <w:t xml:space="preserve"> dos lotes </w:t>
      </w:r>
      <w:r w:rsidR="00D303E1" w:rsidRPr="00D303E1">
        <w:rPr>
          <w:rFonts w:asciiTheme="minorHAnsi" w:hAnsiTheme="minorHAnsi" w:cstheme="minorHAnsi"/>
          <w:sz w:val="24"/>
          <w:szCs w:val="24"/>
        </w:rPr>
        <w:t>nos parcelamentos já aprovados e antropizados, inseridos na Zona de Agrupamento Urbano  (ZAU) da APA do Córrego do Machado, em atenção às peculiaridades ambientais da região</w:t>
      </w:r>
      <w:r w:rsidR="007A6B5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0826BE" w14:textId="09C306DE" w:rsidR="007A6B50" w:rsidRDefault="00D303E1" w:rsidP="007A6B50">
      <w:pPr>
        <w:pStyle w:val="TableParagraph"/>
        <w:spacing w:before="0" w:line="240" w:lineRule="auto"/>
        <w:ind w:left="34" w:firstLine="1100"/>
        <w:jc w:val="both"/>
        <w:rPr>
          <w:rFonts w:asciiTheme="minorHAnsi" w:hAnsiTheme="minorHAnsi" w:cstheme="minorHAnsi"/>
          <w:sz w:val="24"/>
          <w:szCs w:val="24"/>
        </w:rPr>
      </w:pPr>
      <w:r w:rsidRPr="00D303E1">
        <w:rPr>
          <w:rFonts w:asciiTheme="minorHAnsi" w:hAnsiTheme="minorHAnsi" w:cstheme="minorHAnsi"/>
          <w:sz w:val="24"/>
          <w:szCs w:val="24"/>
        </w:rPr>
        <w:t xml:space="preserve">As áreas da APA são áreas de recarga e </w:t>
      </w:r>
      <w:r w:rsidR="00735C1C">
        <w:rPr>
          <w:rFonts w:asciiTheme="minorHAnsi" w:hAnsiTheme="minorHAnsi" w:cstheme="minorHAnsi"/>
          <w:sz w:val="24"/>
          <w:szCs w:val="24"/>
        </w:rPr>
        <w:t>há necessidade de proteção das dolinas, haja vista o</w:t>
      </w:r>
      <w:r w:rsidRPr="00D303E1">
        <w:rPr>
          <w:rFonts w:asciiTheme="minorHAnsi" w:hAnsiTheme="minorHAnsi" w:cstheme="minorHAnsi"/>
          <w:sz w:val="24"/>
          <w:szCs w:val="24"/>
        </w:rPr>
        <w:t xml:space="preserve"> estudo hidrogeológico </w:t>
      </w:r>
      <w:r w:rsidR="00735C1C">
        <w:rPr>
          <w:rFonts w:asciiTheme="minorHAnsi" w:hAnsiTheme="minorHAnsi" w:cstheme="minorHAnsi"/>
          <w:sz w:val="24"/>
          <w:szCs w:val="24"/>
        </w:rPr>
        <w:t xml:space="preserve">realizado </w:t>
      </w:r>
      <w:r w:rsidR="00735C1C" w:rsidRPr="00D303E1">
        <w:rPr>
          <w:rFonts w:asciiTheme="minorHAnsi" w:hAnsiTheme="minorHAnsi" w:cstheme="minorHAnsi"/>
          <w:sz w:val="24"/>
          <w:szCs w:val="24"/>
        </w:rPr>
        <w:t>em 2013</w:t>
      </w:r>
      <w:r w:rsidR="00735C1C">
        <w:rPr>
          <w:rFonts w:asciiTheme="minorHAnsi" w:hAnsiTheme="minorHAnsi" w:cstheme="minorHAnsi"/>
          <w:sz w:val="24"/>
          <w:szCs w:val="24"/>
        </w:rPr>
        <w:t>,</w:t>
      </w:r>
      <w:r w:rsidR="00735C1C" w:rsidRPr="00D303E1">
        <w:rPr>
          <w:rFonts w:asciiTheme="minorHAnsi" w:hAnsiTheme="minorHAnsi" w:cstheme="minorHAnsi"/>
          <w:sz w:val="24"/>
          <w:szCs w:val="24"/>
        </w:rPr>
        <w:t xml:space="preserve"> </w:t>
      </w:r>
      <w:r w:rsidR="00735C1C">
        <w:rPr>
          <w:rFonts w:asciiTheme="minorHAnsi" w:hAnsiTheme="minorHAnsi" w:cstheme="minorHAnsi"/>
          <w:sz w:val="24"/>
          <w:szCs w:val="24"/>
        </w:rPr>
        <w:t>que</w:t>
      </w:r>
      <w:r w:rsidR="00735C1C" w:rsidRPr="00D303E1">
        <w:rPr>
          <w:rFonts w:asciiTheme="minorHAnsi" w:hAnsiTheme="minorHAnsi" w:cstheme="minorHAnsi"/>
          <w:sz w:val="24"/>
          <w:szCs w:val="24"/>
        </w:rPr>
        <w:t xml:space="preserve"> </w:t>
      </w:r>
      <w:r w:rsidRPr="00D303E1">
        <w:rPr>
          <w:rFonts w:asciiTheme="minorHAnsi" w:hAnsiTheme="minorHAnsi" w:cstheme="minorHAnsi"/>
          <w:sz w:val="24"/>
          <w:szCs w:val="24"/>
        </w:rPr>
        <w:t xml:space="preserve">indicou a </w:t>
      </w:r>
      <w:r w:rsidR="00735C1C">
        <w:rPr>
          <w:rFonts w:asciiTheme="minorHAnsi" w:hAnsiTheme="minorHAnsi" w:cstheme="minorHAnsi"/>
          <w:sz w:val="24"/>
          <w:szCs w:val="24"/>
        </w:rPr>
        <w:t xml:space="preserve">urgente </w:t>
      </w:r>
      <w:r w:rsidRPr="00D303E1">
        <w:rPr>
          <w:rFonts w:asciiTheme="minorHAnsi" w:hAnsiTheme="minorHAnsi" w:cstheme="minorHAnsi"/>
          <w:sz w:val="24"/>
          <w:szCs w:val="24"/>
        </w:rPr>
        <w:t>necessidade de recomposição do lençol freático</w:t>
      </w:r>
      <w:r w:rsidR="00735C1C">
        <w:rPr>
          <w:rFonts w:asciiTheme="minorHAnsi" w:hAnsiTheme="minorHAnsi" w:cstheme="minorHAnsi"/>
          <w:sz w:val="24"/>
          <w:szCs w:val="24"/>
        </w:rPr>
        <w:t xml:space="preserve"> no município. </w:t>
      </w:r>
    </w:p>
    <w:p w14:paraId="71682224" w14:textId="66ED05E6" w:rsidR="007A6B50" w:rsidRPr="007A6B50" w:rsidRDefault="00D303E1" w:rsidP="007A6B50">
      <w:pPr>
        <w:pStyle w:val="TableParagraph"/>
        <w:spacing w:before="0" w:line="240" w:lineRule="auto"/>
        <w:ind w:left="34" w:firstLine="1100"/>
        <w:jc w:val="both"/>
        <w:rPr>
          <w:rFonts w:asciiTheme="minorHAnsi" w:hAnsiTheme="minorHAnsi" w:cstheme="minorHAnsi"/>
          <w:sz w:val="24"/>
          <w:szCs w:val="24"/>
        </w:rPr>
      </w:pPr>
      <w:r w:rsidRPr="00D303E1">
        <w:rPr>
          <w:rFonts w:asciiTheme="minorHAnsi" w:hAnsiTheme="minorHAnsi" w:cstheme="minorHAnsi"/>
          <w:sz w:val="24"/>
          <w:szCs w:val="24"/>
        </w:rPr>
        <w:t xml:space="preserve">Ademais </w:t>
      </w:r>
      <w:r w:rsidR="00735C1C">
        <w:rPr>
          <w:rFonts w:asciiTheme="minorHAnsi" w:hAnsiTheme="minorHAnsi" w:cstheme="minorHAnsi"/>
          <w:sz w:val="24"/>
          <w:szCs w:val="24"/>
        </w:rPr>
        <w:t>n</w:t>
      </w:r>
      <w:r w:rsidRPr="00D303E1">
        <w:rPr>
          <w:rFonts w:asciiTheme="minorHAnsi" w:hAnsiTheme="minorHAnsi" w:cstheme="minorHAnsi"/>
          <w:sz w:val="24"/>
          <w:szCs w:val="24"/>
        </w:rPr>
        <w:t xml:space="preserve">a ocasião da definição </w:t>
      </w:r>
      <w:r w:rsidR="00735C1C">
        <w:rPr>
          <w:rFonts w:asciiTheme="minorHAnsi" w:hAnsiTheme="minorHAnsi" w:cstheme="minorHAnsi"/>
          <w:sz w:val="24"/>
          <w:szCs w:val="24"/>
        </w:rPr>
        <w:t>da</w:t>
      </w:r>
      <w:r w:rsidRPr="00D303E1">
        <w:rPr>
          <w:rFonts w:asciiTheme="minorHAnsi" w:hAnsiTheme="minorHAnsi" w:cstheme="minorHAnsi"/>
          <w:sz w:val="24"/>
          <w:szCs w:val="24"/>
        </w:rPr>
        <w:t xml:space="preserve"> metragem </w:t>
      </w:r>
      <w:r w:rsidR="00735C1C">
        <w:rPr>
          <w:rFonts w:asciiTheme="minorHAnsi" w:hAnsiTheme="minorHAnsi" w:cstheme="minorHAnsi"/>
          <w:sz w:val="24"/>
          <w:szCs w:val="24"/>
        </w:rPr>
        <w:t xml:space="preserve">em </w:t>
      </w:r>
      <w:r w:rsidR="007A6B50">
        <w:rPr>
          <w:rFonts w:asciiTheme="minorHAnsi" w:hAnsiTheme="minorHAnsi" w:cstheme="minorHAnsi"/>
          <w:sz w:val="24"/>
          <w:szCs w:val="24"/>
        </w:rPr>
        <w:t xml:space="preserve">1.000,00m2 </w:t>
      </w:r>
      <w:r w:rsidRPr="00D303E1">
        <w:rPr>
          <w:rFonts w:asciiTheme="minorHAnsi" w:hAnsiTheme="minorHAnsi" w:cstheme="minorHAnsi"/>
          <w:sz w:val="24"/>
          <w:szCs w:val="24"/>
        </w:rPr>
        <w:t>foram re</w:t>
      </w:r>
      <w:r w:rsidR="00735C1C">
        <w:rPr>
          <w:rFonts w:asciiTheme="minorHAnsi" w:hAnsiTheme="minorHAnsi" w:cstheme="minorHAnsi"/>
          <w:sz w:val="24"/>
          <w:szCs w:val="24"/>
        </w:rPr>
        <w:t>al</w:t>
      </w:r>
      <w:r w:rsidRPr="00D303E1">
        <w:rPr>
          <w:rFonts w:asciiTheme="minorHAnsi" w:hAnsiTheme="minorHAnsi" w:cstheme="minorHAnsi"/>
          <w:sz w:val="24"/>
          <w:szCs w:val="24"/>
        </w:rPr>
        <w:t>i</w:t>
      </w:r>
      <w:r w:rsidR="00735C1C">
        <w:rPr>
          <w:rFonts w:asciiTheme="minorHAnsi" w:hAnsiTheme="minorHAnsi" w:cstheme="minorHAnsi"/>
          <w:sz w:val="24"/>
          <w:szCs w:val="24"/>
        </w:rPr>
        <w:t>z</w:t>
      </w:r>
      <w:r w:rsidRPr="00D303E1">
        <w:rPr>
          <w:rFonts w:asciiTheme="minorHAnsi" w:hAnsiTheme="minorHAnsi" w:cstheme="minorHAnsi"/>
          <w:sz w:val="24"/>
          <w:szCs w:val="24"/>
        </w:rPr>
        <w:t>adas diversas oficinas e audiências  sobre a temática</w:t>
      </w:r>
      <w:r w:rsidR="00735C1C">
        <w:rPr>
          <w:rFonts w:asciiTheme="minorHAnsi" w:hAnsiTheme="minorHAnsi" w:cstheme="minorHAnsi"/>
          <w:sz w:val="24"/>
          <w:szCs w:val="24"/>
        </w:rPr>
        <w:t>,</w:t>
      </w:r>
      <w:r w:rsidRPr="00D303E1">
        <w:rPr>
          <w:rFonts w:asciiTheme="minorHAnsi" w:hAnsiTheme="minorHAnsi" w:cstheme="minorHAnsi"/>
          <w:sz w:val="24"/>
          <w:szCs w:val="24"/>
        </w:rPr>
        <w:t xml:space="preserve"> com a participação </w:t>
      </w:r>
      <w:r w:rsidR="00735C1C">
        <w:rPr>
          <w:rFonts w:asciiTheme="minorHAnsi" w:hAnsiTheme="minorHAnsi" w:cstheme="minorHAnsi"/>
          <w:sz w:val="24"/>
          <w:szCs w:val="24"/>
        </w:rPr>
        <w:t xml:space="preserve">da comunidade, </w:t>
      </w:r>
      <w:r w:rsidRPr="00D303E1">
        <w:rPr>
          <w:rFonts w:asciiTheme="minorHAnsi" w:hAnsiTheme="minorHAnsi" w:cstheme="minorHAnsi"/>
          <w:sz w:val="24"/>
          <w:szCs w:val="24"/>
        </w:rPr>
        <w:t xml:space="preserve">moradores </w:t>
      </w:r>
      <w:r w:rsidR="00735C1C">
        <w:rPr>
          <w:rFonts w:asciiTheme="minorHAnsi" w:hAnsiTheme="minorHAnsi" w:cstheme="minorHAnsi"/>
          <w:sz w:val="24"/>
          <w:szCs w:val="24"/>
        </w:rPr>
        <w:t>e proprietários da localidade. Portanto, não é justo que haja alteração d</w:t>
      </w:r>
      <w:r w:rsidR="007A6B50">
        <w:rPr>
          <w:rFonts w:asciiTheme="minorHAnsi" w:hAnsiTheme="minorHAnsi" w:cstheme="minorHAnsi"/>
          <w:sz w:val="24"/>
          <w:szCs w:val="24"/>
        </w:rPr>
        <w:t>esta</w:t>
      </w:r>
      <w:r w:rsidR="00735C1C">
        <w:rPr>
          <w:rFonts w:asciiTheme="minorHAnsi" w:hAnsiTheme="minorHAnsi" w:cstheme="minorHAnsi"/>
          <w:sz w:val="24"/>
          <w:szCs w:val="24"/>
        </w:rPr>
        <w:t xml:space="preserve"> metragem sem a consulta prévia de todos os envolvidos</w:t>
      </w:r>
      <w:r w:rsidR="007A6B50">
        <w:rPr>
          <w:rFonts w:asciiTheme="minorHAnsi" w:hAnsiTheme="minorHAnsi" w:cstheme="minorHAnsi"/>
          <w:sz w:val="24"/>
          <w:szCs w:val="24"/>
        </w:rPr>
        <w:t xml:space="preserve">, até porque as matérias </w:t>
      </w:r>
      <w:r w:rsidR="007A6B50" w:rsidRPr="00732FB5">
        <w:rPr>
          <w:rFonts w:asciiTheme="minorHAnsi" w:hAnsiTheme="minorHAnsi" w:cstheme="minorHAnsi"/>
          <w:color w:val="000000"/>
        </w:rPr>
        <w:t xml:space="preserve">objeto </w:t>
      </w:r>
      <w:r w:rsidR="007A6B50">
        <w:rPr>
          <w:rFonts w:asciiTheme="minorHAnsi" w:hAnsiTheme="minorHAnsi" w:cstheme="minorHAnsi"/>
          <w:color w:val="000000"/>
        </w:rPr>
        <w:t>do</w:t>
      </w:r>
      <w:r w:rsidR="007A6B50" w:rsidRPr="00732FB5">
        <w:rPr>
          <w:rFonts w:asciiTheme="minorHAnsi" w:hAnsiTheme="minorHAnsi" w:cstheme="minorHAnsi"/>
          <w:color w:val="000000"/>
        </w:rPr>
        <w:t xml:space="preserve"> Projeto de Lei Complementar n. 1</w:t>
      </w:r>
      <w:r w:rsidR="007A6B50">
        <w:rPr>
          <w:rFonts w:asciiTheme="minorHAnsi" w:hAnsiTheme="minorHAnsi" w:cstheme="minorHAnsi"/>
          <w:color w:val="000000"/>
        </w:rPr>
        <w:t>6</w:t>
      </w:r>
      <w:r w:rsidR="007A6B50" w:rsidRPr="00732FB5">
        <w:rPr>
          <w:rFonts w:asciiTheme="minorHAnsi" w:hAnsiTheme="minorHAnsi" w:cstheme="minorHAnsi"/>
          <w:color w:val="000000"/>
        </w:rPr>
        <w:t>/2024 estão relacionad</w:t>
      </w:r>
      <w:r w:rsidR="007A6B50">
        <w:rPr>
          <w:rFonts w:asciiTheme="minorHAnsi" w:hAnsiTheme="minorHAnsi" w:cstheme="minorHAnsi"/>
          <w:color w:val="000000"/>
        </w:rPr>
        <w:t>as</w:t>
      </w:r>
      <w:r w:rsidR="007A6B50" w:rsidRPr="00732FB5">
        <w:rPr>
          <w:rFonts w:asciiTheme="minorHAnsi" w:hAnsiTheme="minorHAnsi" w:cstheme="minorHAnsi"/>
          <w:color w:val="000000"/>
        </w:rPr>
        <w:t xml:space="preserve"> </w:t>
      </w:r>
      <w:r w:rsidR="007A6B50">
        <w:rPr>
          <w:rFonts w:asciiTheme="minorHAnsi" w:hAnsiTheme="minorHAnsi" w:cstheme="minorHAnsi"/>
          <w:color w:val="000000"/>
        </w:rPr>
        <w:t xml:space="preserve">às zonas de agrupamento, </w:t>
      </w:r>
      <w:r w:rsidR="007A6B50" w:rsidRPr="00732FB5">
        <w:rPr>
          <w:rFonts w:asciiTheme="minorHAnsi" w:hAnsiTheme="minorHAnsi" w:cstheme="minorHAnsi"/>
          <w:color w:val="000000"/>
        </w:rPr>
        <w:t xml:space="preserve">proteção do meio ambiente e aspectos do ordenamento urbano e, portanto, </w:t>
      </w:r>
      <w:r w:rsidR="007A6B50">
        <w:rPr>
          <w:rFonts w:asciiTheme="minorHAnsi" w:hAnsiTheme="minorHAnsi" w:cstheme="minorHAnsi"/>
          <w:color w:val="000000"/>
        </w:rPr>
        <w:t>relativas</w:t>
      </w:r>
      <w:r w:rsidR="007A6B50" w:rsidRPr="00732FB5">
        <w:rPr>
          <w:rFonts w:asciiTheme="minorHAnsi" w:hAnsiTheme="minorHAnsi" w:cstheme="minorHAnsi"/>
          <w:color w:val="000000"/>
        </w:rPr>
        <w:t xml:space="preserve"> ao Plano Direto</w:t>
      </w:r>
      <w:r w:rsidR="007A6B50">
        <w:rPr>
          <w:rFonts w:asciiTheme="minorHAnsi" w:hAnsiTheme="minorHAnsi" w:cstheme="minorHAnsi"/>
          <w:color w:val="000000"/>
        </w:rPr>
        <w:t xml:space="preserve">, portanto, </w:t>
      </w:r>
      <w:r w:rsidR="007A6B50" w:rsidRPr="00732FB5">
        <w:rPr>
          <w:rFonts w:asciiTheme="minorHAnsi" w:hAnsiTheme="minorHAnsi" w:cstheme="minorHAnsi"/>
          <w:color w:val="000000"/>
        </w:rPr>
        <w:t>necessári</w:t>
      </w:r>
      <w:r w:rsidR="007A6B50">
        <w:rPr>
          <w:rFonts w:asciiTheme="minorHAnsi" w:hAnsiTheme="minorHAnsi" w:cstheme="minorHAnsi"/>
          <w:color w:val="000000"/>
        </w:rPr>
        <w:t>a</w:t>
      </w:r>
      <w:r w:rsidR="007A6B50" w:rsidRPr="00732FB5">
        <w:rPr>
          <w:rFonts w:asciiTheme="minorHAnsi" w:hAnsiTheme="minorHAnsi" w:cstheme="minorHAnsi"/>
          <w:color w:val="000000"/>
        </w:rPr>
        <w:t xml:space="preserve"> a </w:t>
      </w:r>
      <w:r w:rsidR="007A6B50">
        <w:rPr>
          <w:rFonts w:asciiTheme="minorHAnsi" w:hAnsiTheme="minorHAnsi" w:cstheme="minorHAnsi"/>
          <w:color w:val="000000"/>
        </w:rPr>
        <w:t xml:space="preserve">realização de </w:t>
      </w:r>
      <w:r w:rsidR="007A6B50" w:rsidRPr="00732FB5">
        <w:rPr>
          <w:rFonts w:asciiTheme="minorHAnsi" w:hAnsiTheme="minorHAnsi" w:cstheme="minorHAnsi"/>
          <w:color w:val="000000"/>
        </w:rPr>
        <w:t>audiência pública para o efetivo debate com a participação da população e de associações representativas dos vários segmentos da comunidade em atendimento ao disposto no inciso I, § 4</w:t>
      </w:r>
      <w:r w:rsidR="007A6B50" w:rsidRPr="00732FB5">
        <w:rPr>
          <w:rFonts w:asciiTheme="minorHAnsi" w:hAnsiTheme="minorHAnsi" w:cstheme="minorHAnsi"/>
          <w:color w:val="000000"/>
          <w:u w:val="single"/>
          <w:vertAlign w:val="superscript"/>
        </w:rPr>
        <w:t>o</w:t>
      </w:r>
      <w:r w:rsidR="007A6B50" w:rsidRPr="00732FB5">
        <w:rPr>
          <w:rFonts w:asciiTheme="minorHAnsi" w:hAnsiTheme="minorHAnsi" w:cstheme="minorHAnsi"/>
          <w:color w:val="000000"/>
        </w:rPr>
        <w:t> </w:t>
      </w:r>
      <w:bookmarkStart w:id="0" w:name="art40"/>
      <w:bookmarkEnd w:id="0"/>
      <w:r w:rsidR="007A6B50" w:rsidRPr="00732FB5">
        <w:rPr>
          <w:rFonts w:asciiTheme="minorHAnsi" w:hAnsiTheme="minorHAnsi" w:cstheme="minorHAnsi"/>
          <w:color w:val="000000"/>
        </w:rPr>
        <w:t>do art. 40 da Lei 10.257 de 2021 e i</w:t>
      </w:r>
      <w:r w:rsidR="007A6B50" w:rsidRPr="00732FB5">
        <w:rPr>
          <w:rFonts w:asciiTheme="minorHAnsi" w:hAnsiTheme="minorHAnsi" w:cstheme="minorHAnsi"/>
        </w:rPr>
        <w:t xml:space="preserve">nciso II, do § 1º do art. 197 </w:t>
      </w:r>
      <w:r w:rsidR="007A6B50" w:rsidRPr="00A64920">
        <w:rPr>
          <w:rFonts w:asciiTheme="minorHAnsi" w:hAnsiTheme="minorHAnsi" w:cstheme="minorHAnsi"/>
        </w:rPr>
        <w:t>da Lei Orgânica do Município de Sete Lagoas</w:t>
      </w:r>
      <w:r w:rsidR="007A6B50">
        <w:rPr>
          <w:rFonts w:asciiTheme="minorHAnsi" w:hAnsiTheme="minorHAnsi" w:cstheme="minorHAnsi"/>
        </w:rPr>
        <w:t xml:space="preserve">, o que não ocorreu. </w:t>
      </w:r>
    </w:p>
    <w:p w14:paraId="00ABF5FE" w14:textId="60066BF3" w:rsidR="009E63E3" w:rsidRPr="00D303E1" w:rsidRDefault="00470C1D" w:rsidP="007A6B50">
      <w:pPr>
        <w:pStyle w:val="TableParagraph"/>
        <w:spacing w:before="0" w:line="240" w:lineRule="auto"/>
        <w:ind w:left="34" w:firstLine="1100"/>
        <w:jc w:val="both"/>
        <w:rPr>
          <w:rFonts w:asciiTheme="minorHAnsi" w:hAnsiTheme="minorHAnsi" w:cstheme="minorHAnsi"/>
          <w:sz w:val="24"/>
          <w:szCs w:val="24"/>
        </w:rPr>
      </w:pPr>
      <w:r w:rsidRPr="00D303E1">
        <w:rPr>
          <w:rFonts w:asciiTheme="minorHAnsi" w:hAnsiTheme="minorHAnsi" w:cstheme="minorHAnsi"/>
          <w:sz w:val="24"/>
          <w:szCs w:val="24"/>
        </w:rPr>
        <w:t xml:space="preserve">Diante da relevância do </w:t>
      </w:r>
      <w:r w:rsidR="005F5514" w:rsidRPr="00D303E1">
        <w:rPr>
          <w:rFonts w:asciiTheme="minorHAnsi" w:hAnsiTheme="minorHAnsi" w:cstheme="minorHAnsi"/>
          <w:sz w:val="24"/>
          <w:szCs w:val="24"/>
        </w:rPr>
        <w:t xml:space="preserve"> tema</w:t>
      </w:r>
      <w:r w:rsidR="009E63E3" w:rsidRPr="00D303E1">
        <w:rPr>
          <w:rFonts w:asciiTheme="minorHAnsi" w:hAnsiTheme="minorHAnsi" w:cstheme="minorHAnsi"/>
          <w:bCs/>
          <w:sz w:val="24"/>
          <w:szCs w:val="24"/>
        </w:rPr>
        <w:t>, requeiro o apoio dos nobres pares para a aprovação da presente emenda</w:t>
      </w:r>
      <w:r w:rsidR="005F5514" w:rsidRPr="00D303E1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08B769" w14:textId="77777777" w:rsidR="009E63E3" w:rsidRPr="00D303E1" w:rsidRDefault="009E63E3" w:rsidP="007A6B50">
      <w:pPr>
        <w:shd w:val="clear" w:color="auto" w:fill="FFFFFF"/>
        <w:spacing w:after="0" w:line="240" w:lineRule="auto"/>
        <w:ind w:right="146" w:firstLine="1134"/>
        <w:jc w:val="both"/>
        <w:textAlignment w:val="center"/>
        <w:rPr>
          <w:rFonts w:eastAsia="Times New Roman" w:cstheme="minorHAnsi"/>
          <w:sz w:val="24"/>
          <w:szCs w:val="24"/>
        </w:rPr>
      </w:pPr>
    </w:p>
    <w:p w14:paraId="48B3D9E8" w14:textId="760DF86B" w:rsidR="007A6B50" w:rsidRPr="00D303E1" w:rsidRDefault="007A6B50" w:rsidP="007A6B50">
      <w:pPr>
        <w:shd w:val="clear" w:color="auto" w:fill="FFFFFF"/>
        <w:spacing w:after="0" w:line="240" w:lineRule="auto"/>
        <w:ind w:right="146"/>
        <w:textAlignment w:val="center"/>
        <w:rPr>
          <w:rFonts w:cstheme="minorHAnsi"/>
          <w:bCs/>
          <w:sz w:val="24"/>
          <w:szCs w:val="24"/>
        </w:rPr>
      </w:pPr>
      <w:r w:rsidRPr="00D303E1">
        <w:rPr>
          <w:rFonts w:eastAsia="Times New Roman" w:cstheme="minorHAnsi"/>
          <w:sz w:val="24"/>
          <w:szCs w:val="24"/>
        </w:rPr>
        <w:t xml:space="preserve">Sete Lagoas, </w:t>
      </w:r>
      <w:r>
        <w:rPr>
          <w:rFonts w:eastAsia="Times New Roman" w:cstheme="minorHAnsi"/>
          <w:sz w:val="24"/>
          <w:szCs w:val="24"/>
        </w:rPr>
        <w:t>11</w:t>
      </w:r>
      <w:r w:rsidRPr="00D303E1">
        <w:rPr>
          <w:rFonts w:eastAsia="Times New Roman" w:cstheme="minorHAnsi"/>
          <w:sz w:val="24"/>
          <w:szCs w:val="24"/>
        </w:rPr>
        <w:t xml:space="preserve"> de dezembro de 202</w:t>
      </w:r>
      <w:r w:rsidR="00A3504C">
        <w:rPr>
          <w:rFonts w:eastAsia="Times New Roman" w:cstheme="minorHAnsi"/>
          <w:sz w:val="24"/>
          <w:szCs w:val="24"/>
        </w:rPr>
        <w:t>4</w:t>
      </w:r>
      <w:r w:rsidRPr="00D303E1">
        <w:rPr>
          <w:rFonts w:eastAsia="Times New Roman" w:cstheme="minorHAnsi"/>
          <w:sz w:val="24"/>
          <w:szCs w:val="24"/>
        </w:rPr>
        <w:t>.</w:t>
      </w:r>
    </w:p>
    <w:p w14:paraId="36BB6316" w14:textId="77777777" w:rsidR="007A6B50" w:rsidRPr="00735C1C" w:rsidRDefault="007A6B50" w:rsidP="007A6B50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D303E1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4DD52513" wp14:editId="04FC1AD4">
            <wp:extent cx="22860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328E" w14:textId="019EEB41" w:rsidR="00FA66AB" w:rsidRPr="00D303E1" w:rsidRDefault="00FA66AB" w:rsidP="007A6B50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eastAsia="Calibri" w:cstheme="minorHAnsi"/>
          <w:bCs/>
          <w:sz w:val="24"/>
          <w:szCs w:val="24"/>
        </w:rPr>
      </w:pPr>
    </w:p>
    <w:sectPr w:rsidR="00FA66AB" w:rsidRPr="00D303E1" w:rsidSect="007A6B50">
      <w:headerReference w:type="default" r:id="rId9"/>
      <w:footerReference w:type="default" r:id="rId10"/>
      <w:pgSz w:w="11906" w:h="16838"/>
      <w:pgMar w:top="1417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BC78" w14:textId="77777777" w:rsidR="00090BC4" w:rsidRDefault="00090BC4" w:rsidP="009D654D">
      <w:pPr>
        <w:spacing w:after="0" w:line="240" w:lineRule="auto"/>
      </w:pPr>
      <w:r>
        <w:separator/>
      </w:r>
    </w:p>
  </w:endnote>
  <w:endnote w:type="continuationSeparator" w:id="0">
    <w:p w14:paraId="5721688C" w14:textId="77777777" w:rsidR="00090BC4" w:rsidRDefault="00090BC4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47C5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DC8EB3C" wp14:editId="3FF52806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27B1" w14:textId="77777777" w:rsidR="00090BC4" w:rsidRDefault="00090BC4" w:rsidP="009D654D">
      <w:pPr>
        <w:spacing w:after="0" w:line="240" w:lineRule="auto"/>
      </w:pPr>
      <w:r>
        <w:separator/>
      </w:r>
    </w:p>
  </w:footnote>
  <w:footnote w:type="continuationSeparator" w:id="0">
    <w:p w14:paraId="25112BC1" w14:textId="77777777" w:rsidR="00090BC4" w:rsidRDefault="00090BC4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4B88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3474F03" wp14:editId="31AEE66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914"/>
    <w:multiLevelType w:val="multilevel"/>
    <w:tmpl w:val="D3109BF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166" w:hanging="576"/>
      </w:pPr>
      <w:rPr>
        <w:rFonts w:ascii="Arial" w:hAnsi="Arial" w:cs="Arial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3C587A"/>
    <w:multiLevelType w:val="hybridMultilevel"/>
    <w:tmpl w:val="09F0C0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DE4"/>
    <w:rsid w:val="00027ACE"/>
    <w:rsid w:val="00050E24"/>
    <w:rsid w:val="000822CC"/>
    <w:rsid w:val="000867CA"/>
    <w:rsid w:val="00090B30"/>
    <w:rsid w:val="00090BC4"/>
    <w:rsid w:val="0009243F"/>
    <w:rsid w:val="000A159E"/>
    <w:rsid w:val="000A2CB3"/>
    <w:rsid w:val="000C0807"/>
    <w:rsid w:val="000C5E50"/>
    <w:rsid w:val="000D500F"/>
    <w:rsid w:val="000E1DF2"/>
    <w:rsid w:val="000E6ACE"/>
    <w:rsid w:val="000F4AD5"/>
    <w:rsid w:val="0011198F"/>
    <w:rsid w:val="00115B1B"/>
    <w:rsid w:val="00124547"/>
    <w:rsid w:val="00130690"/>
    <w:rsid w:val="0013138E"/>
    <w:rsid w:val="001342E1"/>
    <w:rsid w:val="00137A57"/>
    <w:rsid w:val="00153C7D"/>
    <w:rsid w:val="00161B41"/>
    <w:rsid w:val="00190C97"/>
    <w:rsid w:val="0019699D"/>
    <w:rsid w:val="001B788D"/>
    <w:rsid w:val="001B7898"/>
    <w:rsid w:val="001D4571"/>
    <w:rsid w:val="001F7ED1"/>
    <w:rsid w:val="00201F75"/>
    <w:rsid w:val="0020605F"/>
    <w:rsid w:val="00221561"/>
    <w:rsid w:val="00227DC8"/>
    <w:rsid w:val="002410DA"/>
    <w:rsid w:val="00255E52"/>
    <w:rsid w:val="00256D41"/>
    <w:rsid w:val="00256DC3"/>
    <w:rsid w:val="00260F10"/>
    <w:rsid w:val="00292640"/>
    <w:rsid w:val="002A3346"/>
    <w:rsid w:val="002B07F2"/>
    <w:rsid w:val="002B356D"/>
    <w:rsid w:val="002B601E"/>
    <w:rsid w:val="002C36B5"/>
    <w:rsid w:val="002E4EDB"/>
    <w:rsid w:val="002F5C63"/>
    <w:rsid w:val="00313531"/>
    <w:rsid w:val="00316CD3"/>
    <w:rsid w:val="00325A14"/>
    <w:rsid w:val="00327290"/>
    <w:rsid w:val="00355193"/>
    <w:rsid w:val="00357486"/>
    <w:rsid w:val="00362049"/>
    <w:rsid w:val="0036221C"/>
    <w:rsid w:val="00367E46"/>
    <w:rsid w:val="00372CCE"/>
    <w:rsid w:val="00380A83"/>
    <w:rsid w:val="00384A15"/>
    <w:rsid w:val="00387396"/>
    <w:rsid w:val="003878F6"/>
    <w:rsid w:val="003A07C2"/>
    <w:rsid w:val="003A0FBD"/>
    <w:rsid w:val="003A7FA2"/>
    <w:rsid w:val="003B1A60"/>
    <w:rsid w:val="003E24BD"/>
    <w:rsid w:val="003E654A"/>
    <w:rsid w:val="003F63A5"/>
    <w:rsid w:val="00400D91"/>
    <w:rsid w:val="00410AEA"/>
    <w:rsid w:val="00414598"/>
    <w:rsid w:val="0041543C"/>
    <w:rsid w:val="00415A43"/>
    <w:rsid w:val="004276D5"/>
    <w:rsid w:val="00470C1D"/>
    <w:rsid w:val="00476048"/>
    <w:rsid w:val="00476B0C"/>
    <w:rsid w:val="00492CD3"/>
    <w:rsid w:val="00493AB8"/>
    <w:rsid w:val="004B24A2"/>
    <w:rsid w:val="004B65CE"/>
    <w:rsid w:val="004C2718"/>
    <w:rsid w:val="004C273E"/>
    <w:rsid w:val="004D13AE"/>
    <w:rsid w:val="004E3D92"/>
    <w:rsid w:val="004F38BD"/>
    <w:rsid w:val="00510910"/>
    <w:rsid w:val="005438A7"/>
    <w:rsid w:val="00544921"/>
    <w:rsid w:val="00547D6B"/>
    <w:rsid w:val="00552072"/>
    <w:rsid w:val="005573FD"/>
    <w:rsid w:val="0056122D"/>
    <w:rsid w:val="00570208"/>
    <w:rsid w:val="00573391"/>
    <w:rsid w:val="00580CD2"/>
    <w:rsid w:val="00582430"/>
    <w:rsid w:val="00585CBD"/>
    <w:rsid w:val="00594ED7"/>
    <w:rsid w:val="00595530"/>
    <w:rsid w:val="00596948"/>
    <w:rsid w:val="005E71A3"/>
    <w:rsid w:val="005F5514"/>
    <w:rsid w:val="00601BBE"/>
    <w:rsid w:val="0062398D"/>
    <w:rsid w:val="00632A2D"/>
    <w:rsid w:val="00633281"/>
    <w:rsid w:val="006766E5"/>
    <w:rsid w:val="006A1F98"/>
    <w:rsid w:val="006A599D"/>
    <w:rsid w:val="006B3B37"/>
    <w:rsid w:val="006F4126"/>
    <w:rsid w:val="006F4220"/>
    <w:rsid w:val="0070560C"/>
    <w:rsid w:val="00705972"/>
    <w:rsid w:val="00713238"/>
    <w:rsid w:val="00730B89"/>
    <w:rsid w:val="00735C1C"/>
    <w:rsid w:val="0074046F"/>
    <w:rsid w:val="0074769F"/>
    <w:rsid w:val="00764203"/>
    <w:rsid w:val="007734F3"/>
    <w:rsid w:val="00791965"/>
    <w:rsid w:val="007A4368"/>
    <w:rsid w:val="007A69E6"/>
    <w:rsid w:val="007A6B50"/>
    <w:rsid w:val="007B7A5E"/>
    <w:rsid w:val="007C3339"/>
    <w:rsid w:val="007C40B1"/>
    <w:rsid w:val="007C6C77"/>
    <w:rsid w:val="007D4660"/>
    <w:rsid w:val="007F50AB"/>
    <w:rsid w:val="00803648"/>
    <w:rsid w:val="008130DF"/>
    <w:rsid w:val="00821DE9"/>
    <w:rsid w:val="008318D4"/>
    <w:rsid w:val="008329D0"/>
    <w:rsid w:val="00833416"/>
    <w:rsid w:val="0084776C"/>
    <w:rsid w:val="00871714"/>
    <w:rsid w:val="00903002"/>
    <w:rsid w:val="009058E4"/>
    <w:rsid w:val="0091553C"/>
    <w:rsid w:val="009307CE"/>
    <w:rsid w:val="00932018"/>
    <w:rsid w:val="009568DC"/>
    <w:rsid w:val="009758CE"/>
    <w:rsid w:val="00981975"/>
    <w:rsid w:val="009C259F"/>
    <w:rsid w:val="009D654D"/>
    <w:rsid w:val="009E63E3"/>
    <w:rsid w:val="009E7CFE"/>
    <w:rsid w:val="009F0F87"/>
    <w:rsid w:val="00A15682"/>
    <w:rsid w:val="00A16B69"/>
    <w:rsid w:val="00A23A46"/>
    <w:rsid w:val="00A3017E"/>
    <w:rsid w:val="00A33A24"/>
    <w:rsid w:val="00A3504C"/>
    <w:rsid w:val="00A60006"/>
    <w:rsid w:val="00A7275D"/>
    <w:rsid w:val="00A8517C"/>
    <w:rsid w:val="00A90EA2"/>
    <w:rsid w:val="00A93160"/>
    <w:rsid w:val="00AA775F"/>
    <w:rsid w:val="00AC5537"/>
    <w:rsid w:val="00AF09D2"/>
    <w:rsid w:val="00AF0D51"/>
    <w:rsid w:val="00B10863"/>
    <w:rsid w:val="00B11F12"/>
    <w:rsid w:val="00B2067A"/>
    <w:rsid w:val="00B325D1"/>
    <w:rsid w:val="00B47548"/>
    <w:rsid w:val="00B555E5"/>
    <w:rsid w:val="00B9410E"/>
    <w:rsid w:val="00B96F2F"/>
    <w:rsid w:val="00BA6079"/>
    <w:rsid w:val="00BB7547"/>
    <w:rsid w:val="00BC36EC"/>
    <w:rsid w:val="00BE06C2"/>
    <w:rsid w:val="00C15425"/>
    <w:rsid w:val="00C25B35"/>
    <w:rsid w:val="00C301E2"/>
    <w:rsid w:val="00C31E47"/>
    <w:rsid w:val="00C418FF"/>
    <w:rsid w:val="00C43A30"/>
    <w:rsid w:val="00C43D4E"/>
    <w:rsid w:val="00C44E87"/>
    <w:rsid w:val="00C53104"/>
    <w:rsid w:val="00C7683D"/>
    <w:rsid w:val="00C80A6C"/>
    <w:rsid w:val="00C81F22"/>
    <w:rsid w:val="00C90F31"/>
    <w:rsid w:val="00C9181E"/>
    <w:rsid w:val="00C96E62"/>
    <w:rsid w:val="00CC0285"/>
    <w:rsid w:val="00CE270F"/>
    <w:rsid w:val="00CE4F89"/>
    <w:rsid w:val="00CF3AB9"/>
    <w:rsid w:val="00D13B31"/>
    <w:rsid w:val="00D303E1"/>
    <w:rsid w:val="00D5381B"/>
    <w:rsid w:val="00D800A6"/>
    <w:rsid w:val="00D816F9"/>
    <w:rsid w:val="00D83DF5"/>
    <w:rsid w:val="00DA3C54"/>
    <w:rsid w:val="00DB5113"/>
    <w:rsid w:val="00DC6F02"/>
    <w:rsid w:val="00E40EFE"/>
    <w:rsid w:val="00E452E8"/>
    <w:rsid w:val="00E539AA"/>
    <w:rsid w:val="00E62EBB"/>
    <w:rsid w:val="00E7206F"/>
    <w:rsid w:val="00E96FA6"/>
    <w:rsid w:val="00EA2111"/>
    <w:rsid w:val="00EE4D53"/>
    <w:rsid w:val="00EF544D"/>
    <w:rsid w:val="00EF6C84"/>
    <w:rsid w:val="00F071E8"/>
    <w:rsid w:val="00F10B45"/>
    <w:rsid w:val="00F53B87"/>
    <w:rsid w:val="00F74C8D"/>
    <w:rsid w:val="00F75379"/>
    <w:rsid w:val="00F87208"/>
    <w:rsid w:val="00F87D00"/>
    <w:rsid w:val="00F95EF9"/>
    <w:rsid w:val="00FA66AB"/>
    <w:rsid w:val="00FC51E3"/>
    <w:rsid w:val="00FD12D9"/>
    <w:rsid w:val="00FD3569"/>
    <w:rsid w:val="00FE4BE6"/>
    <w:rsid w:val="00FF1961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D212E"/>
  <w15:chartTrackingRefBased/>
  <w15:docId w15:val="{DBB35368-72AE-41F4-A7A0-D75BA20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PargrafodaLista"/>
    <w:link w:val="Ttulo1Char"/>
    <w:uiPriority w:val="9"/>
    <w:qFormat/>
    <w:rsid w:val="002C36B5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Segoe UI" w:eastAsiaTheme="majorEastAsia" w:hAnsi="Segoe UI" w:cstheme="majorBidi"/>
      <w:b/>
      <w:bCs/>
      <w:caps/>
      <w:szCs w:val="28"/>
    </w:rPr>
  </w:style>
  <w:style w:type="paragraph" w:styleId="Ttulo2">
    <w:name w:val="heading 2"/>
    <w:basedOn w:val="Normal"/>
    <w:next w:val="PargrafodaLista"/>
    <w:link w:val="Ttulo2Char"/>
    <w:uiPriority w:val="9"/>
    <w:unhideWhenUsed/>
    <w:qFormat/>
    <w:rsid w:val="002C36B5"/>
    <w:pPr>
      <w:keepNext/>
      <w:keepLines/>
      <w:numPr>
        <w:ilvl w:val="1"/>
        <w:numId w:val="1"/>
      </w:numPr>
      <w:tabs>
        <w:tab w:val="left" w:pos="567"/>
      </w:tabs>
      <w:spacing w:before="240" w:after="240" w:line="360" w:lineRule="auto"/>
      <w:ind w:left="567" w:hanging="567"/>
      <w:jc w:val="both"/>
      <w:outlineLvl w:val="1"/>
    </w:pPr>
    <w:rPr>
      <w:rFonts w:ascii="Segoe UI" w:eastAsiaTheme="majorEastAsia" w:hAnsi="Segoe UI" w:cstheme="majorBidi"/>
      <w:b/>
      <w:bCs/>
      <w:szCs w:val="26"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2C36B5"/>
    <w:pPr>
      <w:keepNext/>
      <w:keepLines/>
      <w:numPr>
        <w:ilvl w:val="2"/>
        <w:numId w:val="1"/>
      </w:numPr>
      <w:tabs>
        <w:tab w:val="left" w:pos="851"/>
      </w:tabs>
      <w:spacing w:before="240" w:after="240" w:line="360" w:lineRule="auto"/>
      <w:ind w:left="851" w:hanging="851"/>
      <w:jc w:val="both"/>
      <w:outlineLvl w:val="2"/>
    </w:pPr>
    <w:rPr>
      <w:rFonts w:ascii="Segoe UI" w:eastAsiaTheme="majorEastAsia" w:hAnsi="Segoe UI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36B5"/>
    <w:pPr>
      <w:keepNext/>
      <w:keepLines/>
      <w:numPr>
        <w:ilvl w:val="3"/>
        <w:numId w:val="1"/>
      </w:numPr>
      <w:spacing w:before="240" w:after="240" w:line="360" w:lineRule="auto"/>
      <w:ind w:left="862" w:hanging="862"/>
      <w:jc w:val="both"/>
      <w:outlineLvl w:val="3"/>
    </w:pPr>
    <w:rPr>
      <w:rFonts w:ascii="Segoe UI" w:eastAsiaTheme="majorEastAsia" w:hAnsi="Segoe UI" w:cstheme="majorBidi"/>
      <w:bCs/>
      <w:iCs/>
    </w:rPr>
  </w:style>
  <w:style w:type="paragraph" w:styleId="Ttulo5">
    <w:name w:val="heading 5"/>
    <w:basedOn w:val="Normal"/>
    <w:next w:val="PargrafodaLista"/>
    <w:link w:val="Ttulo5Char"/>
    <w:uiPriority w:val="9"/>
    <w:unhideWhenUsed/>
    <w:qFormat/>
    <w:rsid w:val="002C36B5"/>
    <w:pPr>
      <w:keepNext/>
      <w:keepLines/>
      <w:numPr>
        <w:ilvl w:val="4"/>
        <w:numId w:val="1"/>
      </w:numPr>
      <w:tabs>
        <w:tab w:val="left" w:pos="1134"/>
      </w:tabs>
      <w:spacing w:before="240" w:after="240" w:line="360" w:lineRule="auto"/>
      <w:ind w:left="1134" w:hanging="1134"/>
      <w:jc w:val="both"/>
      <w:outlineLvl w:val="4"/>
    </w:pPr>
    <w:rPr>
      <w:rFonts w:ascii="Segoe UI" w:eastAsiaTheme="majorEastAsia" w:hAnsi="Segoe UI" w:cstheme="majorBidi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2C36B5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6B5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6B5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E63E3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C36B5"/>
    <w:rPr>
      <w:rFonts w:ascii="Segoe UI" w:eastAsiaTheme="majorEastAsia" w:hAnsi="Segoe UI" w:cstheme="majorBidi"/>
      <w:b/>
      <w:bCs/>
      <w:cap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C36B5"/>
    <w:rPr>
      <w:rFonts w:ascii="Segoe UI" w:eastAsiaTheme="majorEastAsia" w:hAnsi="Segoe U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36B5"/>
    <w:rPr>
      <w:rFonts w:ascii="Segoe UI" w:eastAsiaTheme="majorEastAsia" w:hAnsi="Segoe UI" w:cstheme="majorBidi"/>
      <w:bCs/>
    </w:rPr>
  </w:style>
  <w:style w:type="character" w:customStyle="1" w:styleId="Ttulo4Char">
    <w:name w:val="Título 4 Char"/>
    <w:basedOn w:val="Fontepargpadro"/>
    <w:link w:val="Ttulo4"/>
    <w:uiPriority w:val="9"/>
    <w:rsid w:val="002C36B5"/>
    <w:rPr>
      <w:rFonts w:ascii="Segoe UI" w:eastAsiaTheme="majorEastAsia" w:hAnsi="Segoe UI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2C36B5"/>
    <w:rPr>
      <w:rFonts w:ascii="Segoe UI" w:eastAsiaTheme="majorEastAsia" w:hAnsi="Segoe UI" w:cstheme="majorBidi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link w:val="PargrafodaListaChar"/>
    <w:qFormat/>
    <w:rsid w:val="002C36B5"/>
    <w:pPr>
      <w:tabs>
        <w:tab w:val="left" w:pos="284"/>
        <w:tab w:val="left" w:pos="851"/>
      </w:tabs>
      <w:spacing w:after="0" w:line="240" w:lineRule="auto"/>
      <w:contextualSpacing/>
      <w:jc w:val="both"/>
    </w:pPr>
    <w:rPr>
      <w:rFonts w:ascii="Segoe UI" w:hAnsi="Segoe UI"/>
      <w:lang w:eastAsia="pt-BR"/>
    </w:rPr>
  </w:style>
  <w:style w:type="character" w:customStyle="1" w:styleId="PargrafodaListaChar">
    <w:name w:val="Parágrafo da Lista Char"/>
    <w:basedOn w:val="Fontepargpadro"/>
    <w:link w:val="PargrafodaLista"/>
    <w:rsid w:val="002C36B5"/>
    <w:rPr>
      <w:rFonts w:ascii="Segoe UI" w:hAnsi="Segoe UI"/>
      <w:lang w:eastAsia="pt-BR"/>
    </w:rPr>
  </w:style>
  <w:style w:type="paragraph" w:styleId="Recuodecorpodetexto">
    <w:name w:val="Body Text Indent"/>
    <w:basedOn w:val="Normal"/>
    <w:link w:val="RecuodecorpodetextoChar"/>
    <w:rsid w:val="00E7206F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720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A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E200-D94A-4C33-A58A-65EDC667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Flavio Pires Incalado</cp:lastModifiedBy>
  <cp:revision>2</cp:revision>
  <cp:lastPrinted>2024-12-12T11:46:00Z</cp:lastPrinted>
  <dcterms:created xsi:type="dcterms:W3CDTF">2024-12-12T12:05:00Z</dcterms:created>
  <dcterms:modified xsi:type="dcterms:W3CDTF">2024-12-12T12:05:00Z</dcterms:modified>
</cp:coreProperties>
</file>