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4F9C" w14:textId="76042575" w:rsidR="00845E14" w:rsidRPr="002C39BD" w:rsidRDefault="00845E14" w:rsidP="00845E14">
      <w:pPr>
        <w:spacing w:line="276" w:lineRule="auto"/>
        <w:ind w:left="49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C39BD">
        <w:rPr>
          <w:rFonts w:ascii="Times New Roman" w:hAnsi="Times New Roman" w:cs="Times New Roman"/>
          <w:b/>
          <w:bCs/>
          <w:sz w:val="24"/>
          <w:szCs w:val="24"/>
        </w:rPr>
        <w:t>EMENDA ADITIVA</w:t>
      </w:r>
      <w:r w:rsidRPr="002C3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9BD">
        <w:rPr>
          <w:rFonts w:ascii="Times New Roman" w:hAnsi="Times New Roman" w:cs="Times New Roman"/>
          <w:b/>
          <w:bCs/>
          <w:sz w:val="24"/>
          <w:szCs w:val="24"/>
        </w:rPr>
        <w:t>Nº____</w:t>
      </w:r>
      <w:r>
        <w:rPr>
          <w:rFonts w:ascii="Times New Roman" w:hAnsi="Times New Roman" w:cs="Times New Roman"/>
          <w:b/>
          <w:bCs/>
          <w:sz w:val="24"/>
          <w:szCs w:val="24"/>
        </w:rPr>
        <w:t>__/2024</w:t>
      </w:r>
      <w:r w:rsidRPr="002C39BD">
        <w:rPr>
          <w:rFonts w:ascii="Times New Roman" w:hAnsi="Times New Roman" w:cs="Times New Roman"/>
          <w:b/>
          <w:bCs/>
          <w:sz w:val="24"/>
          <w:szCs w:val="24"/>
        </w:rPr>
        <w:t xml:space="preserve">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SUBSTITUTIVO Nº 2 AO </w:t>
      </w:r>
      <w:r w:rsidRPr="002C39BD">
        <w:rPr>
          <w:rFonts w:ascii="Times New Roman" w:hAnsi="Times New Roman" w:cs="Times New Roman"/>
          <w:b/>
          <w:bCs/>
          <w:sz w:val="24"/>
          <w:szCs w:val="24"/>
        </w:rPr>
        <w:t>PROJETO DE LEI COMPLEMENTAR Nº 13/2024. ALTERA AS LEIS COMPLEMENTARES Nº 208, DE 22 DE  DEZEMBRO DE 2017, QUE “DISPÕE SOBRE O PARCELAMENTO DO SOLO NO MUNICÍPIO DE SETE LAGOAS, ATENDENDO O DISPOSTO NO ARTIGO 108 DA LEI COMPLEMENTAR Nº 109 DE 09 DE OUTUBRO DE 2006 - PLANO DIRETOR DE SETE LAGOAS” E Nº 209, DE 22 DE DEZEMBRO DE 2017, QUE “DISPÕE SOBRE NORMAS DE USO E OCUPAÇÃO DO SOLO NO MUNICÍPIO DE SETE LAGOAS, ATENDENDO AO DISPOSTO NO ARTIGO 108 DA LEI COMPLEMENTAR Nº 109 DE 09/10/2006 - PLANO DIRETOR DE SETE LAGOAS”.</w:t>
      </w:r>
    </w:p>
    <w:bookmarkEnd w:id="0"/>
    <w:p w14:paraId="7977E9B0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CF2DC" w14:textId="77777777" w:rsidR="00845E14" w:rsidRPr="002C39BD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C39BD">
        <w:rPr>
          <w:rFonts w:ascii="Times New Roman" w:hAnsi="Times New Roman" w:cs="Times New Roman"/>
          <w:sz w:val="24"/>
          <w:szCs w:val="24"/>
        </w:rPr>
        <w:t xml:space="preserve"> Fica alterado o artigo 21, § primeiro, inciso II, da Lei Complementar nº 208/2017, que passa a vigorar com a seguinte redação:</w:t>
      </w:r>
    </w:p>
    <w:p w14:paraId="0B0DA762" w14:textId="77777777" w:rsidR="00845E14" w:rsidRPr="002C39BD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39BD">
        <w:rPr>
          <w:rFonts w:ascii="Times New Roman" w:hAnsi="Times New Roman" w:cs="Times New Roman"/>
          <w:b/>
          <w:bCs/>
          <w:sz w:val="24"/>
          <w:szCs w:val="24"/>
        </w:rPr>
        <w:t>Art</w:t>
      </w:r>
      <w:proofErr w:type="spellEnd"/>
      <w:r w:rsidRPr="002C39BD">
        <w:rPr>
          <w:rFonts w:ascii="Times New Roman" w:hAnsi="Times New Roman" w:cs="Times New Roman"/>
          <w:b/>
          <w:bCs/>
          <w:sz w:val="24"/>
          <w:szCs w:val="24"/>
        </w:rPr>
        <w:t xml:space="preserve"> 21 </w:t>
      </w:r>
      <w:r w:rsidRPr="002C39BD">
        <w:rPr>
          <w:rFonts w:ascii="Times New Roman" w:hAnsi="Times New Roman" w:cs="Times New Roman"/>
          <w:sz w:val="24"/>
          <w:szCs w:val="24"/>
        </w:rPr>
        <w:t>(...)</w:t>
      </w:r>
    </w:p>
    <w:p w14:paraId="25DB1CB1" w14:textId="77777777" w:rsidR="00845E14" w:rsidRPr="002C39BD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sz w:val="24"/>
          <w:szCs w:val="24"/>
        </w:rPr>
        <w:tab/>
        <w:t>§ 1º (...)</w:t>
      </w:r>
    </w:p>
    <w:p w14:paraId="61E86DB8" w14:textId="77777777" w:rsidR="00845E14" w:rsidRPr="002C39BD" w:rsidRDefault="00845E14" w:rsidP="00845E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sz w:val="24"/>
          <w:szCs w:val="24"/>
        </w:rPr>
        <w:tab/>
        <w:t>II – (...), em casos omissos deverá ser aplicado como misto (comercial, industrial ou residencial) desde que a fração do solo seja superior ou igual a 100% da fração residencial;</w:t>
      </w:r>
    </w:p>
    <w:p w14:paraId="44113988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C39BD">
        <w:rPr>
          <w:rFonts w:ascii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63D8E5FA" w14:textId="2E4CEAED" w:rsidR="00845E14" w:rsidRDefault="00845E14" w:rsidP="00845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>5 de dezembro</w:t>
      </w:r>
      <w:r w:rsidRPr="002C39BD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12FBA447" w14:textId="77777777" w:rsidR="00845E14" w:rsidRPr="002C39BD" w:rsidRDefault="00845E14" w:rsidP="00845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A0651" w14:textId="77777777" w:rsidR="00845E14" w:rsidRDefault="00845E14" w:rsidP="00845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3BC7E94" wp14:editId="7150ACA2">
            <wp:extent cx="1420495" cy="713105"/>
            <wp:effectExtent l="0" t="0" r="8255" b="0"/>
            <wp:docPr id="1067399500" name="Imagem 106739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EDD5B" w14:textId="77777777" w:rsidR="00255074" w:rsidRDefault="00255074" w:rsidP="00845E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1390C" w14:textId="46A94E55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B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70668994" w14:textId="77777777" w:rsidR="00845E14" w:rsidRPr="002C39BD" w:rsidRDefault="00845E14" w:rsidP="00845E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8D54C" w14:textId="77777777" w:rsidR="00845E14" w:rsidRPr="003418EA" w:rsidRDefault="00845E14" w:rsidP="00845E14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513AEA">
        <w:rPr>
          <w:rFonts w:ascii="Times New Roman" w:hAnsi="Times New Roman"/>
          <w:sz w:val="23"/>
          <w:szCs w:val="23"/>
        </w:rPr>
        <w:t xml:space="preserve">A presente Emenda Aditiva visa propor alteração no </w:t>
      </w:r>
      <w:r>
        <w:rPr>
          <w:rFonts w:ascii="Times New Roman" w:hAnsi="Times New Roman"/>
          <w:sz w:val="23"/>
          <w:szCs w:val="23"/>
        </w:rPr>
        <w:t>inciso II,  parágrafo 1º do artigo 21 da Lei Complementar nº 208/2107, que  “</w:t>
      </w:r>
      <w:r w:rsidRPr="003418EA">
        <w:rPr>
          <w:rFonts w:ascii="Times New Roman" w:hAnsi="Times New Roman"/>
          <w:b/>
          <w:bCs/>
          <w:sz w:val="23"/>
          <w:szCs w:val="23"/>
        </w:rPr>
        <w:t>DISPÕE SOBRE O PARCELAMENTO DO SOLO NO MUNICÍPIO DE SETE LAGOAS, ATENDENDO O DISPOSTO NO ARTIGO 108 DA LEI COMPLEMENTAR Nº </w:t>
      </w:r>
      <w:hyperlink r:id="rId7" w:history="1">
        <w:r w:rsidRPr="003418EA">
          <w:rPr>
            <w:rStyle w:val="Hyperlink"/>
            <w:rFonts w:ascii="Times New Roman" w:hAnsi="Times New Roman"/>
            <w:b/>
            <w:bCs/>
            <w:sz w:val="23"/>
            <w:szCs w:val="23"/>
          </w:rPr>
          <w:t>109</w:t>
        </w:r>
      </w:hyperlink>
      <w:r w:rsidRPr="003418EA">
        <w:rPr>
          <w:rFonts w:ascii="Times New Roman" w:hAnsi="Times New Roman"/>
          <w:b/>
          <w:bCs/>
          <w:sz w:val="23"/>
          <w:szCs w:val="23"/>
        </w:rPr>
        <w:t> DE 09 DE OUTUBRO DE 2006 - PLANO DIRETOR DE SETE LAGOAS</w:t>
      </w:r>
      <w:r>
        <w:rPr>
          <w:rFonts w:ascii="Times New Roman" w:hAnsi="Times New Roman"/>
          <w:b/>
          <w:bCs/>
          <w:sz w:val="23"/>
          <w:szCs w:val="23"/>
        </w:rPr>
        <w:t xml:space="preserve">”, </w:t>
      </w:r>
      <w:r>
        <w:rPr>
          <w:rFonts w:ascii="Times New Roman" w:hAnsi="Times New Roman"/>
          <w:sz w:val="23"/>
          <w:szCs w:val="23"/>
        </w:rPr>
        <w:t>para uma melhor adequação da Lei.</w:t>
      </w:r>
    </w:p>
    <w:p w14:paraId="55DB990D" w14:textId="77777777" w:rsidR="00845E14" w:rsidRPr="00513AEA" w:rsidRDefault="00845E14" w:rsidP="00845E14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14:paraId="648B7CC2" w14:textId="77777777" w:rsidR="00845E14" w:rsidRPr="00513AEA" w:rsidRDefault="00845E14" w:rsidP="00845E14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</w:t>
      </w:r>
      <w:r w:rsidRPr="00513AEA">
        <w:rPr>
          <w:rFonts w:ascii="Times New Roman" w:hAnsi="Times New Roman"/>
          <w:sz w:val="23"/>
          <w:szCs w:val="23"/>
        </w:rPr>
        <w:t>Diante da importância desse instrumento para nosso Município, requeiro que seja a presente proposição apreciada e aprovada pelos nobres edis</w:t>
      </w:r>
      <w:r>
        <w:rPr>
          <w:rFonts w:ascii="Times New Roman" w:hAnsi="Times New Roman"/>
          <w:sz w:val="23"/>
          <w:szCs w:val="23"/>
        </w:rPr>
        <w:t>.</w:t>
      </w:r>
    </w:p>
    <w:p w14:paraId="563E140A" w14:textId="77777777" w:rsidR="00845E14" w:rsidRPr="002C39BD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39D40" w14:textId="6BC97A4F" w:rsidR="00845E14" w:rsidRDefault="00845E14" w:rsidP="00845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>5 de dezembro</w:t>
      </w:r>
      <w:r w:rsidRPr="002C39BD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08045D05" w14:textId="77777777" w:rsidR="00845E14" w:rsidRPr="002C39BD" w:rsidRDefault="00845E14" w:rsidP="00845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714835" w14:textId="77777777" w:rsidR="00845E14" w:rsidRDefault="00845E14" w:rsidP="00845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9B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EFBBDE2" wp14:editId="5AB06AD4">
            <wp:extent cx="1420495" cy="713105"/>
            <wp:effectExtent l="0" t="0" r="8255" b="0"/>
            <wp:docPr id="1520533838" name="Imagem 152053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E789A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56890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93421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1AB56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6B172" w14:textId="77777777" w:rsidR="00845E14" w:rsidRDefault="00845E14" w:rsidP="00845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24CE3" w14:textId="77777777" w:rsidR="00845E14" w:rsidRDefault="00845E14" w:rsidP="00845E14"/>
    <w:p w14:paraId="74F4466F" w14:textId="77777777" w:rsidR="00B746F7" w:rsidRDefault="00B746F7"/>
    <w:sectPr w:rsidR="00B746F7" w:rsidSect="001C317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27A7" w14:textId="77777777" w:rsidR="004B6FCF" w:rsidRDefault="00264DEB">
      <w:pPr>
        <w:spacing w:after="0" w:line="240" w:lineRule="auto"/>
      </w:pPr>
      <w:r>
        <w:separator/>
      </w:r>
    </w:p>
  </w:endnote>
  <w:endnote w:type="continuationSeparator" w:id="0">
    <w:p w14:paraId="705BD309" w14:textId="77777777" w:rsidR="004B6FCF" w:rsidRDefault="0026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D312F" w14:textId="77777777" w:rsidR="001B620B" w:rsidRPr="0052311D" w:rsidRDefault="0025507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B86EF49" wp14:editId="72968D3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4A3B7" w14:textId="77777777" w:rsidR="004B6FCF" w:rsidRDefault="00264DEB">
      <w:pPr>
        <w:spacing w:after="0" w:line="240" w:lineRule="auto"/>
      </w:pPr>
      <w:r>
        <w:separator/>
      </w:r>
    </w:p>
  </w:footnote>
  <w:footnote w:type="continuationSeparator" w:id="0">
    <w:p w14:paraId="35ABE461" w14:textId="77777777" w:rsidR="004B6FCF" w:rsidRDefault="0026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7729" w14:textId="77777777" w:rsidR="001B620B" w:rsidRDefault="00233878">
    <w:pPr>
      <w:pStyle w:val="Cabealho"/>
    </w:pPr>
    <w:r>
      <w:rPr>
        <w:noProof/>
        <w:lang w:eastAsia="pt-BR"/>
      </w:rPr>
      <w:pict w14:anchorId="3CFF3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642C" w14:textId="77777777" w:rsidR="001B620B" w:rsidRDefault="0025507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5E27EA" wp14:editId="692E2D26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7AA06" w14:textId="77777777" w:rsidR="001B620B" w:rsidRPr="00ED5692" w:rsidRDefault="00233878">
    <w:pPr>
      <w:rPr>
        <w:b/>
        <w:sz w:val="24"/>
      </w:rPr>
    </w:pPr>
    <w:r>
      <w:rPr>
        <w:b/>
        <w:noProof/>
        <w:sz w:val="24"/>
        <w:lang w:eastAsia="pt-BR"/>
      </w:rPr>
      <w:pict w14:anchorId="27003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00F3" w14:textId="77777777" w:rsidR="001B620B" w:rsidRDefault="00233878">
    <w:pPr>
      <w:pStyle w:val="Cabealho"/>
    </w:pPr>
    <w:r>
      <w:rPr>
        <w:noProof/>
        <w:lang w:eastAsia="pt-BR"/>
      </w:rPr>
      <w:pict w14:anchorId="4D57C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14"/>
    <w:rsid w:val="00233878"/>
    <w:rsid w:val="00255074"/>
    <w:rsid w:val="00264DEB"/>
    <w:rsid w:val="004B6FCF"/>
    <w:rsid w:val="00845E14"/>
    <w:rsid w:val="00B7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05C3D9"/>
  <w15:chartTrackingRefBased/>
  <w15:docId w15:val="{AD5CF75E-2D1E-4258-8AB5-0C861D39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E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E14"/>
  </w:style>
  <w:style w:type="paragraph" w:styleId="Rodap">
    <w:name w:val="footer"/>
    <w:basedOn w:val="Normal"/>
    <w:link w:val="RodapChar"/>
    <w:uiPriority w:val="99"/>
    <w:unhideWhenUsed/>
    <w:rsid w:val="00845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E14"/>
  </w:style>
  <w:style w:type="character" w:styleId="Hyperlink">
    <w:name w:val="Hyperlink"/>
    <w:basedOn w:val="Fontepargpadro"/>
    <w:uiPriority w:val="99"/>
    <w:unhideWhenUsed/>
    <w:rsid w:val="00845E1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mg/s/sete-lagoas/lei-complementar/2006/10/109/lei-complementar-n-109-2006-promove-a-revisao-do-plano-diretor-do-municipio-de-sete-lagoas-aprovado-pela-lei-complementar-06-de-23-de-setembro-de-1991-nos-termos-do-capitulo-iii-da-lei-10257-de-10-de-julho-de-2001-estatuto-da-cida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Cristina Fonseca Matos</cp:lastModifiedBy>
  <cp:revision>3</cp:revision>
  <cp:lastPrinted>2024-12-05T13:20:00Z</cp:lastPrinted>
  <dcterms:created xsi:type="dcterms:W3CDTF">2024-12-05T13:16:00Z</dcterms:created>
  <dcterms:modified xsi:type="dcterms:W3CDTF">2024-12-05T13:21:00Z</dcterms:modified>
</cp:coreProperties>
</file>