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509C71D6" w:rsidR="005A7D3A" w:rsidRPr="005A7D3A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F10C6D">
        <w:rPr>
          <w:rFonts w:ascii="Times New Roman" w:hAnsi="Times New Roman" w:cs="Times New Roman"/>
          <w:sz w:val="28"/>
          <w:szCs w:val="28"/>
        </w:rPr>
        <w:t>557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C722FF"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A15DA1"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1714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10C6D">
        <w:rPr>
          <w:rFonts w:ascii="Times New Roman" w:hAnsi="Times New Roman" w:cs="Times New Roman"/>
          <w:b w:val="0"/>
          <w:bCs w:val="0"/>
          <w:sz w:val="28"/>
          <w:szCs w:val="28"/>
        </w:rPr>
        <w:t>DISPÕE SOBRE A PROIBIÇÃO DE SE ALIMENTAR POMBOS URBANOS NO ÂMBITO DO MUNICÍPIO DE SETE LAGOAS E DÁ OUTRAS PROVIDÊNCIAS.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2267B0EA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E823F8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E823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C679A" w:rsidRPr="00E823F8">
        <w:rPr>
          <w:rFonts w:ascii="Times New Roman" w:hAnsi="Times New Roman" w:cs="Times New Roman"/>
          <w:b w:val="0"/>
          <w:bCs w:val="0"/>
          <w:sz w:val="28"/>
          <w:szCs w:val="28"/>
        </w:rPr>
        <w:t>ALCIDES LONGO DE BARROS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F07888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23DB748A" w:rsidR="00477333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 xml:space="preserve">O PROJETO DE </w:t>
      </w:r>
      <w:proofErr w:type="gramStart"/>
      <w:r w:rsidRPr="00F0788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F07888">
        <w:rPr>
          <w:rFonts w:ascii="Times New Roman" w:hAnsi="Times New Roman" w:cs="Times New Roman"/>
          <w:sz w:val="28"/>
          <w:szCs w:val="28"/>
        </w:rPr>
        <w:t xml:space="preserve"> </w:t>
      </w:r>
      <w:r w:rsidR="00F10C6D">
        <w:rPr>
          <w:rFonts w:ascii="Times New Roman" w:hAnsi="Times New Roman" w:cs="Times New Roman"/>
          <w:sz w:val="28"/>
          <w:szCs w:val="28"/>
        </w:rPr>
        <w:t>557</w:t>
      </w:r>
      <w:r w:rsidRPr="00F07888">
        <w:rPr>
          <w:rFonts w:ascii="Times New Roman" w:hAnsi="Times New Roman" w:cs="Times New Roman"/>
          <w:sz w:val="28"/>
          <w:szCs w:val="28"/>
        </w:rPr>
        <w:t>/202</w:t>
      </w:r>
      <w:r w:rsidR="00C722FF">
        <w:rPr>
          <w:rFonts w:ascii="Times New Roman" w:hAnsi="Times New Roman" w:cs="Times New Roman"/>
          <w:sz w:val="28"/>
          <w:szCs w:val="28"/>
        </w:rPr>
        <w:t>3</w:t>
      </w:r>
      <w:r w:rsidRPr="00F07888">
        <w:rPr>
          <w:rFonts w:ascii="Times New Roman" w:hAnsi="Times New Roman" w:cs="Times New Roman"/>
          <w:sz w:val="28"/>
          <w:szCs w:val="28"/>
        </w:rPr>
        <w:t xml:space="preserve"> –</w:t>
      </w:r>
      <w:r w:rsidR="00F10C6D" w:rsidRPr="00F1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10C6D">
        <w:rPr>
          <w:rFonts w:ascii="Times New Roman" w:hAnsi="Times New Roman" w:cs="Times New Roman"/>
          <w:b w:val="0"/>
          <w:bCs w:val="0"/>
          <w:sz w:val="28"/>
          <w:szCs w:val="28"/>
        </w:rPr>
        <w:t>DISPÕE SOBRE A PROIBIÇÃO DE SE ALIMENTAR POMBOS URBANOS NO ÂMBITO DO MUNICÍPIO DE SETE LAGOAS E DÁ OUTRAS PROVIDÊNCIAS</w:t>
      </w:r>
      <w:r w:rsidR="002656A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CC679A">
        <w:rPr>
          <w:rFonts w:ascii="Times New Roman" w:hAnsi="Times New Roman" w:cs="Times New Roman"/>
          <w:b w:val="0"/>
          <w:bCs w:val="0"/>
          <w:sz w:val="28"/>
          <w:szCs w:val="28"/>
        </w:rPr>
        <w:t>Alcides Longo de Barros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</w:t>
      </w:r>
      <w:r w:rsidR="00F07888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02 (dois)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turno</w:t>
      </w:r>
      <w:r w:rsidR="00F07888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28A82A4" w14:textId="56C29D3A" w:rsidR="00113989" w:rsidRDefault="00113989" w:rsidP="00113989"/>
    <w:p w14:paraId="03169723" w14:textId="7660CCDD" w:rsidR="00113989" w:rsidRPr="00113989" w:rsidRDefault="00113989" w:rsidP="00113989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F07888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F07888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>O</w:t>
      </w:r>
      <w:r w:rsidR="00477333" w:rsidRPr="00F07888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Pr="00F07888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F07888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F07888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19A19C78" w14:textId="5DA9D355" w:rsidR="00F07888" w:rsidRDefault="00F07888" w:rsidP="00E823F8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571D50AC" w14:textId="458360D1" w:rsidR="004D1EA9" w:rsidRDefault="004D1EA9" w:rsidP="004D1EA9"/>
    <w:p w14:paraId="5C261C66" w14:textId="77777777" w:rsidR="00127AD7" w:rsidRPr="004D1EA9" w:rsidRDefault="00127AD7" w:rsidP="004D1EA9"/>
    <w:p w14:paraId="336382A2" w14:textId="74C94B93" w:rsidR="00E823F8" w:rsidRDefault="00E823F8" w:rsidP="00E823F8"/>
    <w:p w14:paraId="696536A5" w14:textId="77777777" w:rsidR="00127AD7" w:rsidRPr="00E823F8" w:rsidRDefault="00127AD7" w:rsidP="00E823F8"/>
    <w:p w14:paraId="2DF8B85D" w14:textId="15272420" w:rsidR="00477333" w:rsidRPr="004D1EA9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D1EA9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666F3BF6" w:rsidR="00477333" w:rsidRPr="004D1EA9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D1EA9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4D1EA9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4D1EA9">
        <w:rPr>
          <w:rFonts w:ascii="Times New Roman" w:hAnsi="Times New Roman" w:cs="Times New Roman"/>
          <w:sz w:val="24"/>
          <w:szCs w:val="24"/>
        </w:rPr>
        <w:t xml:space="preserve"> </w:t>
      </w:r>
      <w:r w:rsidR="00F10C6D">
        <w:rPr>
          <w:rFonts w:ascii="Times New Roman" w:hAnsi="Times New Roman" w:cs="Times New Roman"/>
          <w:sz w:val="24"/>
          <w:szCs w:val="24"/>
        </w:rPr>
        <w:t>557</w:t>
      </w:r>
      <w:r w:rsidRPr="004D1EA9">
        <w:rPr>
          <w:rFonts w:ascii="Times New Roman" w:hAnsi="Times New Roman" w:cs="Times New Roman"/>
          <w:sz w:val="24"/>
          <w:szCs w:val="24"/>
        </w:rPr>
        <w:t>/202</w:t>
      </w:r>
      <w:r w:rsidR="00C722FF" w:rsidRPr="004D1EA9">
        <w:rPr>
          <w:rFonts w:ascii="Times New Roman" w:hAnsi="Times New Roman" w:cs="Times New Roman"/>
          <w:sz w:val="24"/>
          <w:szCs w:val="24"/>
        </w:rPr>
        <w:t>3</w:t>
      </w:r>
      <w:r w:rsidR="00113989" w:rsidRPr="004D1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0A502" w14:textId="3233E02F" w:rsidR="00477333" w:rsidRPr="004D1EA9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D1EA9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4D1EA9">
        <w:rPr>
          <w:rFonts w:ascii="Times New Roman" w:hAnsi="Times New Roman" w:cs="Times New Roman"/>
          <w:sz w:val="24"/>
          <w:szCs w:val="24"/>
        </w:rPr>
        <w:t xml:space="preserve">VEREADOR </w:t>
      </w:r>
      <w:r w:rsidR="00CC679A" w:rsidRPr="004D1EA9">
        <w:rPr>
          <w:rFonts w:ascii="Times New Roman" w:hAnsi="Times New Roman" w:cs="Times New Roman"/>
          <w:sz w:val="24"/>
          <w:szCs w:val="24"/>
        </w:rPr>
        <w:t>ALCIDES LONGO DE BARROS</w:t>
      </w:r>
    </w:p>
    <w:p w14:paraId="65960D1D" w14:textId="77777777" w:rsidR="00F07888" w:rsidRDefault="00F07888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761BC1C3" w14:textId="77777777" w:rsidR="00127AD7" w:rsidRPr="00F10C6D" w:rsidRDefault="00127AD7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72581" w14:textId="5C5FF1BB" w:rsidR="00F10C6D" w:rsidRPr="00F10C6D" w:rsidRDefault="00F10C6D" w:rsidP="00F10C6D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C6D">
        <w:rPr>
          <w:rFonts w:ascii="Times New Roman" w:hAnsi="Times New Roman" w:cs="Times New Roman"/>
          <w:b/>
          <w:sz w:val="24"/>
          <w:szCs w:val="24"/>
        </w:rPr>
        <w:t>DISPÕE SOBRE A PROIBIÇÃO DE SE ALIMENTAR POMBOS URBANOS NO ÂMBITO DO MUNICÍPIO DE SETE LAGOAS E DÁ OUTRAS PROVIDÊNCIAS.</w:t>
      </w:r>
    </w:p>
    <w:p w14:paraId="74243C0B" w14:textId="0F256BC1" w:rsidR="00F10C6D" w:rsidRPr="00F10C6D" w:rsidRDefault="00F10C6D" w:rsidP="00F10C6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10C6D">
        <w:rPr>
          <w:rFonts w:ascii="Times New Roman" w:hAnsi="Times New Roman" w:cs="Times New Roman"/>
          <w:sz w:val="24"/>
          <w:szCs w:val="24"/>
        </w:rPr>
        <w:t>Art. 1º- Ficam proibidos munícipes, associações, empresas e qualquer órgão da administração alimentar pombos urbanos (</w:t>
      </w:r>
      <w:proofErr w:type="spellStart"/>
      <w:r w:rsidRPr="00F10C6D">
        <w:rPr>
          <w:rFonts w:ascii="Times New Roman" w:hAnsi="Times New Roman" w:cs="Times New Roman"/>
          <w:sz w:val="24"/>
          <w:szCs w:val="24"/>
        </w:rPr>
        <w:t>Columba</w:t>
      </w:r>
      <w:proofErr w:type="spellEnd"/>
      <w:r w:rsidRPr="00F10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C6D">
        <w:rPr>
          <w:rFonts w:ascii="Times New Roman" w:hAnsi="Times New Roman" w:cs="Times New Roman"/>
          <w:sz w:val="24"/>
          <w:szCs w:val="24"/>
        </w:rPr>
        <w:t>livia</w:t>
      </w:r>
      <w:proofErr w:type="spellEnd"/>
      <w:r w:rsidRPr="00F10C6D">
        <w:rPr>
          <w:rFonts w:ascii="Times New Roman" w:hAnsi="Times New Roman" w:cs="Times New Roman"/>
          <w:sz w:val="24"/>
          <w:szCs w:val="24"/>
        </w:rPr>
        <w:t xml:space="preserve"> - variedade doméstica) ou criar abrigos para alojá-los.</w:t>
      </w:r>
    </w:p>
    <w:p w14:paraId="4F6E0FFF" w14:textId="29A38A5B" w:rsidR="00F10C6D" w:rsidRPr="00F10C6D" w:rsidRDefault="00F10C6D" w:rsidP="00F10C6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10C6D">
        <w:rPr>
          <w:rFonts w:ascii="Times New Roman" w:hAnsi="Times New Roman" w:cs="Times New Roman"/>
          <w:sz w:val="24"/>
          <w:szCs w:val="24"/>
        </w:rPr>
        <w:t xml:space="preserve">Art. 2º. Fica proibida a comercialização de alimentos para pombos em logradouros públicos. </w:t>
      </w:r>
    </w:p>
    <w:p w14:paraId="628B39D7" w14:textId="67486F52" w:rsidR="00F10C6D" w:rsidRPr="00F10C6D" w:rsidRDefault="00F10C6D" w:rsidP="00F10C6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10C6D">
        <w:rPr>
          <w:rFonts w:ascii="Times New Roman" w:hAnsi="Times New Roman" w:cs="Times New Roman"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10C6D">
        <w:rPr>
          <w:rFonts w:ascii="Times New Roman" w:hAnsi="Times New Roman" w:cs="Times New Roman"/>
          <w:sz w:val="24"/>
          <w:szCs w:val="24"/>
        </w:rPr>
        <w:t xml:space="preserve"> O descumprimento do disposto na presente Lei sujeitará o infrator às seguintes penalidades: </w:t>
      </w:r>
    </w:p>
    <w:p w14:paraId="1236E418" w14:textId="77777777" w:rsidR="00F10C6D" w:rsidRPr="00F10C6D" w:rsidRDefault="00F10C6D" w:rsidP="00F10C6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10C6D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F10C6D">
        <w:rPr>
          <w:rFonts w:ascii="Times New Roman" w:hAnsi="Times New Roman" w:cs="Times New Roman"/>
          <w:sz w:val="24"/>
          <w:szCs w:val="24"/>
        </w:rPr>
        <w:t>advertência</w:t>
      </w:r>
      <w:proofErr w:type="gramEnd"/>
      <w:r w:rsidRPr="00F10C6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445259" w14:textId="42805D44" w:rsidR="00F10C6D" w:rsidRPr="00F10C6D" w:rsidRDefault="00F10C6D" w:rsidP="00F10C6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10C6D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F10C6D">
        <w:rPr>
          <w:rFonts w:ascii="Times New Roman" w:hAnsi="Times New Roman" w:cs="Times New Roman"/>
          <w:sz w:val="24"/>
          <w:szCs w:val="24"/>
        </w:rPr>
        <w:t>multa</w:t>
      </w:r>
      <w:proofErr w:type="gramEnd"/>
      <w:r w:rsidRPr="00F10C6D">
        <w:rPr>
          <w:rFonts w:ascii="Times New Roman" w:hAnsi="Times New Roman" w:cs="Times New Roman"/>
          <w:sz w:val="24"/>
          <w:szCs w:val="24"/>
        </w:rPr>
        <w:t xml:space="preserve"> no valor de R$ 200,00 e em valor dobrado após cada nova reincidência. </w:t>
      </w:r>
    </w:p>
    <w:p w14:paraId="22BF5ACF" w14:textId="51863C86" w:rsidR="00F10C6D" w:rsidRPr="00F10C6D" w:rsidRDefault="00F10C6D" w:rsidP="00F10C6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10C6D">
        <w:rPr>
          <w:rFonts w:ascii="Times New Roman" w:hAnsi="Times New Roman" w:cs="Times New Roman"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10C6D">
        <w:rPr>
          <w:rFonts w:ascii="Times New Roman" w:hAnsi="Times New Roman" w:cs="Times New Roman"/>
          <w:sz w:val="24"/>
          <w:szCs w:val="24"/>
        </w:rPr>
        <w:t>A multa de que trata o inciso II deste artigo será atualizada anualmente pela variação do Índice de Preços ao Consumidor Amplo - IPCA, apurado pelo Instituto Brasileiro de Geografia e Estatística - IBGE, acumulada no exercício anterior, sendo que, no caso de extinção deste índice, será adotado outro criado pela legislação federal e que reflita a perda do poder aquisitivo da moeda.</w:t>
      </w:r>
    </w:p>
    <w:p w14:paraId="12103B51" w14:textId="36EB67C1" w:rsidR="00F07888" w:rsidRPr="009839DD" w:rsidRDefault="00F10C6D" w:rsidP="00F10C6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10C6D">
        <w:rPr>
          <w:rFonts w:ascii="Times New Roman" w:hAnsi="Times New Roman" w:cs="Times New Roman"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10C6D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14:paraId="29CCF00D" w14:textId="67C9771C" w:rsidR="00127AD7" w:rsidRPr="00F10C6D" w:rsidRDefault="00477333" w:rsidP="00F10C6D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127AD7">
        <w:rPr>
          <w:rFonts w:ascii="Times New Roman" w:hAnsi="Times New Roman" w:cs="Times New Roman"/>
          <w:sz w:val="24"/>
          <w:szCs w:val="24"/>
        </w:rPr>
        <w:t>03 de maio</w:t>
      </w:r>
      <w:r w:rsidR="00E823F8">
        <w:rPr>
          <w:rFonts w:ascii="Times New Roman" w:hAnsi="Times New Roman" w:cs="Times New Roman"/>
          <w:sz w:val="24"/>
          <w:szCs w:val="24"/>
        </w:rPr>
        <w:t xml:space="preserve"> </w:t>
      </w:r>
      <w:r w:rsidRPr="00FA22B8">
        <w:rPr>
          <w:rFonts w:ascii="Times New Roman" w:hAnsi="Times New Roman" w:cs="Times New Roman"/>
          <w:sz w:val="24"/>
          <w:szCs w:val="24"/>
        </w:rPr>
        <w:t>de 202</w:t>
      </w:r>
      <w:r w:rsidR="00127AD7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4EE908BF" w14:textId="77777777" w:rsidR="00127AD7" w:rsidRDefault="00127AD7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27ED6B" w14:textId="77777777" w:rsidR="00CC679A" w:rsidRPr="004D1EA9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4D1EA9">
        <w:rPr>
          <w:rFonts w:ascii="Times New Roman" w:hAnsi="Times New Roman" w:cs="Times New Roman"/>
          <w:b/>
          <w:bCs/>
        </w:rPr>
        <w:t>COMISSÃO DE REDAÇÃO E TÉCNICA LEGISLATIVA</w:t>
      </w:r>
    </w:p>
    <w:p w14:paraId="09CBE66F" w14:textId="77777777" w:rsidR="00CC679A" w:rsidRPr="00B352A1" w:rsidRDefault="00CC679A" w:rsidP="00CC679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975B5C" w14:textId="77777777" w:rsidR="00113989" w:rsidRDefault="00113989" w:rsidP="00CC679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7F13D3" w14:textId="77777777" w:rsidR="00CC679A" w:rsidRDefault="00CC679A" w:rsidP="00CC679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285CA5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976FB5C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2495D4F6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95FE8B" w14:textId="5D015D2E" w:rsidR="00CC679A" w:rsidRDefault="00CC679A" w:rsidP="004D1EA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86086BA" w14:textId="77777777" w:rsidR="00127AD7" w:rsidRDefault="00127AD7" w:rsidP="004D1EA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152F636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6BC35AE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D6439AA" w14:textId="77777777" w:rsidR="00CC679A" w:rsidRDefault="00CC679A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89375A" w14:textId="4A1D5F51" w:rsidR="00CC679A" w:rsidRDefault="00CC679A" w:rsidP="004D1EA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DE86C8" w14:textId="77777777" w:rsidR="00127AD7" w:rsidRDefault="00127AD7" w:rsidP="004D1EA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51D228D" w14:textId="5186DC09" w:rsidR="00CC679A" w:rsidRDefault="00C722FF" w:rsidP="00CC679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188EC75D" w14:textId="09EFE786" w:rsidR="00F07888" w:rsidRDefault="00CC679A" w:rsidP="004D1EA9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F07888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5622C" w14:textId="77777777" w:rsidR="00F636FC" w:rsidRDefault="00F636FC" w:rsidP="003C34B0">
      <w:pPr>
        <w:spacing w:after="0" w:line="240" w:lineRule="auto"/>
      </w:pPr>
      <w:r>
        <w:separator/>
      </w:r>
    </w:p>
  </w:endnote>
  <w:endnote w:type="continuationSeparator" w:id="0">
    <w:p w14:paraId="3577FF6B" w14:textId="77777777" w:rsidR="00F636FC" w:rsidRDefault="00F636FC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0201" w14:textId="77777777" w:rsidR="00F636FC" w:rsidRDefault="00F636FC" w:rsidP="003C34B0">
      <w:pPr>
        <w:spacing w:after="0" w:line="240" w:lineRule="auto"/>
      </w:pPr>
      <w:r>
        <w:separator/>
      </w:r>
    </w:p>
  </w:footnote>
  <w:footnote w:type="continuationSeparator" w:id="0">
    <w:p w14:paraId="4C0A7F51" w14:textId="77777777" w:rsidR="00F636FC" w:rsidRDefault="00F636FC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113989"/>
    <w:rsid w:val="00127AD7"/>
    <w:rsid w:val="001714D3"/>
    <w:rsid w:val="001B1066"/>
    <w:rsid w:val="001F1A0F"/>
    <w:rsid w:val="00204839"/>
    <w:rsid w:val="0020787F"/>
    <w:rsid w:val="00234942"/>
    <w:rsid w:val="00236C87"/>
    <w:rsid w:val="002656AC"/>
    <w:rsid w:val="002C4588"/>
    <w:rsid w:val="002E0DE8"/>
    <w:rsid w:val="00305F68"/>
    <w:rsid w:val="003C1D2A"/>
    <w:rsid w:val="003C34B0"/>
    <w:rsid w:val="00423E54"/>
    <w:rsid w:val="00453EE3"/>
    <w:rsid w:val="00477333"/>
    <w:rsid w:val="00481FA3"/>
    <w:rsid w:val="004C700D"/>
    <w:rsid w:val="004D1EA9"/>
    <w:rsid w:val="004F346E"/>
    <w:rsid w:val="005A7327"/>
    <w:rsid w:val="005A7D3A"/>
    <w:rsid w:val="006142C3"/>
    <w:rsid w:val="006A6ED7"/>
    <w:rsid w:val="006B616F"/>
    <w:rsid w:val="00784691"/>
    <w:rsid w:val="008116DD"/>
    <w:rsid w:val="00814A82"/>
    <w:rsid w:val="008A6EB7"/>
    <w:rsid w:val="008C748B"/>
    <w:rsid w:val="008D70C2"/>
    <w:rsid w:val="009839DD"/>
    <w:rsid w:val="00A15DA1"/>
    <w:rsid w:val="00AB6010"/>
    <w:rsid w:val="00B00A8A"/>
    <w:rsid w:val="00B22F20"/>
    <w:rsid w:val="00B92E6D"/>
    <w:rsid w:val="00B9641C"/>
    <w:rsid w:val="00C03D1D"/>
    <w:rsid w:val="00C722FF"/>
    <w:rsid w:val="00C9629F"/>
    <w:rsid w:val="00CA50BF"/>
    <w:rsid w:val="00CC2317"/>
    <w:rsid w:val="00CC679A"/>
    <w:rsid w:val="00D264A3"/>
    <w:rsid w:val="00D315E0"/>
    <w:rsid w:val="00D4556E"/>
    <w:rsid w:val="00D47EDC"/>
    <w:rsid w:val="00D66DEA"/>
    <w:rsid w:val="00D71B2B"/>
    <w:rsid w:val="00E05552"/>
    <w:rsid w:val="00E26ADA"/>
    <w:rsid w:val="00E463F5"/>
    <w:rsid w:val="00E823F8"/>
    <w:rsid w:val="00E92B1B"/>
    <w:rsid w:val="00F07888"/>
    <w:rsid w:val="00F10C6D"/>
    <w:rsid w:val="00F6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C679A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C679A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22FF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22FF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127AD7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27AD7"/>
    <w:pPr>
      <w:spacing w:after="120"/>
    </w:pPr>
  </w:style>
  <w:style w:type="character" w:styleId="nfase">
    <w:name w:val="Emphasis"/>
    <w:basedOn w:val="Fontepargpadro"/>
    <w:qFormat/>
    <w:rsid w:val="00127A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0D1E-1EC5-479F-83E9-D4950995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2024-05-02T15:23:00Z</cp:lastPrinted>
  <dcterms:created xsi:type="dcterms:W3CDTF">2024-05-02T15:23:00Z</dcterms:created>
  <dcterms:modified xsi:type="dcterms:W3CDTF">2024-05-02T15:23:00Z</dcterms:modified>
</cp:coreProperties>
</file>