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19700DA" w14:textId="61C8D5A6" w:rsidR="00477333" w:rsidRDefault="00477333" w:rsidP="007B0624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F050B"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</w:t>
      </w:r>
      <w:proofErr w:type="gramStart"/>
      <w:r w:rsidRPr="00AF050B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AF0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189">
        <w:rPr>
          <w:rFonts w:ascii="Times New Roman" w:hAnsi="Times New Roman" w:cs="Times New Roman"/>
          <w:b/>
          <w:bCs/>
          <w:sz w:val="28"/>
          <w:szCs w:val="28"/>
        </w:rPr>
        <w:t>577</w:t>
      </w:r>
      <w:r w:rsidRPr="00AF050B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B062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F050B">
        <w:rPr>
          <w:rFonts w:ascii="Times New Roman" w:hAnsi="Times New Roman" w:cs="Times New Roman"/>
          <w:sz w:val="28"/>
          <w:szCs w:val="28"/>
        </w:rPr>
        <w:t xml:space="preserve"> –  </w:t>
      </w:r>
      <w:r w:rsidR="007B0624" w:rsidRPr="007B0624">
        <w:rPr>
          <w:rFonts w:ascii="Times New Roman" w:hAnsi="Times New Roman" w:cs="Times New Roman"/>
          <w:color w:val="212529"/>
          <w:sz w:val="24"/>
          <w:szCs w:val="24"/>
        </w:rPr>
        <w:t xml:space="preserve">DENOMINA VIA PÚBLICA RUA </w:t>
      </w:r>
      <w:r w:rsidR="00917189">
        <w:rPr>
          <w:rFonts w:ascii="Times New Roman" w:hAnsi="Times New Roman" w:cs="Times New Roman"/>
          <w:color w:val="212529"/>
          <w:sz w:val="24"/>
          <w:szCs w:val="24"/>
        </w:rPr>
        <w:t>MARIA DE LOURDES DOS ANJOS GOMES – BIDICA.</w:t>
      </w:r>
    </w:p>
    <w:p w14:paraId="392D4EAE" w14:textId="77777777" w:rsidR="007B0624" w:rsidRPr="00AF050B" w:rsidRDefault="007B0624" w:rsidP="007B06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88BEE" w14:textId="526950DF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17189">
        <w:rPr>
          <w:rFonts w:ascii="Times New Roman" w:hAnsi="Times New Roman" w:cs="Times New Roman"/>
          <w:b w:val="0"/>
          <w:bCs w:val="0"/>
          <w:sz w:val="24"/>
          <w:szCs w:val="24"/>
        </w:rPr>
        <w:t>ISMAEL SOARES DE MOURA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F07888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373BF54" w:rsidR="00477333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 w:rsidRPr="00F0788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917189">
        <w:rPr>
          <w:rFonts w:ascii="Times New Roman" w:hAnsi="Times New Roman" w:cs="Times New Roman"/>
          <w:sz w:val="28"/>
          <w:szCs w:val="28"/>
        </w:rPr>
        <w:t>577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7B0624">
        <w:rPr>
          <w:rFonts w:ascii="Times New Roman" w:hAnsi="Times New Roman" w:cs="Times New Roman"/>
          <w:sz w:val="28"/>
          <w:szCs w:val="28"/>
        </w:rPr>
        <w:t>3</w:t>
      </w:r>
      <w:r w:rsidRPr="00F07888">
        <w:rPr>
          <w:rFonts w:ascii="Times New Roman" w:hAnsi="Times New Roman" w:cs="Times New Roman"/>
          <w:sz w:val="28"/>
          <w:szCs w:val="28"/>
        </w:rPr>
        <w:t xml:space="preserve"> –</w:t>
      </w:r>
      <w:r w:rsidR="00917189">
        <w:rPr>
          <w:rFonts w:ascii="Times New Roman" w:hAnsi="Times New Roman" w:cs="Times New Roman"/>
          <w:sz w:val="28"/>
          <w:szCs w:val="28"/>
        </w:rPr>
        <w:t xml:space="preserve"> </w:t>
      </w:r>
      <w:r w:rsidR="007B0624" w:rsidRPr="007B0624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DENOMINA VIA PÚBLICA RUA</w:t>
      </w:r>
      <w:r w:rsidR="00917189" w:rsidRPr="00917189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MARIA DE LOURDES DOS ANJOS GOMES – BIDICA</w:t>
      </w:r>
      <w:r w:rsidR="00AF050B">
        <w:rPr>
          <w:rFonts w:ascii="Times New Roman" w:hAnsi="Times New Roman" w:cs="Times New Roman"/>
          <w:bCs w:val="0"/>
          <w:sz w:val="24"/>
          <w:szCs w:val="24"/>
        </w:rPr>
        <w:t xml:space="preserve">,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917189">
        <w:rPr>
          <w:rFonts w:ascii="Times New Roman" w:hAnsi="Times New Roman" w:cs="Times New Roman"/>
          <w:b w:val="0"/>
          <w:bCs w:val="0"/>
          <w:sz w:val="28"/>
          <w:szCs w:val="28"/>
        </w:rPr>
        <w:t>Ismael Soares de Moura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7B06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366480D0" w14:textId="48AE8F71" w:rsidR="007B0624" w:rsidRDefault="007B0624" w:rsidP="007B0624"/>
    <w:p w14:paraId="6BC1C0C2" w14:textId="76741351" w:rsidR="007B0624" w:rsidRPr="007B0624" w:rsidRDefault="007B0624" w:rsidP="007B0624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</w:t>
      </w:r>
      <w:r>
        <w:rPr>
          <w:sz w:val="28"/>
          <w:szCs w:val="28"/>
        </w:rPr>
        <w:t>.</w:t>
      </w:r>
    </w:p>
    <w:p w14:paraId="1EE1647D" w14:textId="77777777" w:rsidR="00477333" w:rsidRPr="00F07888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3112BF7E" w14:textId="37491A0B" w:rsidR="00477333" w:rsidRDefault="00477333" w:rsidP="003C34B0"/>
    <w:p w14:paraId="76D8985F" w14:textId="099A28E7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7A1FE5D4" w14:textId="77777777" w:rsidR="008D70C2" w:rsidRPr="008D70C2" w:rsidRDefault="008D70C2" w:rsidP="008D70C2"/>
    <w:p w14:paraId="19A19C78" w14:textId="77777777" w:rsidR="00F07888" w:rsidRPr="00AF050B" w:rsidRDefault="00F07888" w:rsidP="00AF050B">
      <w:pPr>
        <w:pStyle w:val="Ttulo1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2DF8B85D" w14:textId="1527242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7AF56EDA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A6EB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8A6EB7">
        <w:rPr>
          <w:rFonts w:ascii="Times New Roman" w:hAnsi="Times New Roman" w:cs="Times New Roman"/>
          <w:sz w:val="28"/>
          <w:szCs w:val="28"/>
        </w:rPr>
        <w:t xml:space="preserve"> </w:t>
      </w:r>
      <w:r w:rsidR="00121B3B">
        <w:rPr>
          <w:rFonts w:ascii="Times New Roman" w:hAnsi="Times New Roman" w:cs="Times New Roman"/>
          <w:sz w:val="28"/>
          <w:szCs w:val="28"/>
        </w:rPr>
        <w:t>577</w:t>
      </w:r>
      <w:r w:rsidRPr="008A6EB7">
        <w:rPr>
          <w:rFonts w:ascii="Times New Roman" w:hAnsi="Times New Roman" w:cs="Times New Roman"/>
          <w:sz w:val="28"/>
          <w:szCs w:val="28"/>
        </w:rPr>
        <w:t>/202</w:t>
      </w:r>
      <w:r w:rsidR="007B0624">
        <w:rPr>
          <w:rFonts w:ascii="Times New Roman" w:hAnsi="Times New Roman" w:cs="Times New Roman"/>
          <w:sz w:val="28"/>
          <w:szCs w:val="28"/>
        </w:rPr>
        <w:t>3</w:t>
      </w:r>
    </w:p>
    <w:p w14:paraId="6B6C4499" w14:textId="444D24D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A6EB7">
        <w:rPr>
          <w:rFonts w:ascii="Times New Roman" w:hAnsi="Times New Roman" w:cs="Times New Roman"/>
          <w:sz w:val="28"/>
          <w:szCs w:val="28"/>
        </w:rPr>
        <w:t xml:space="preserve">VEREADOR </w:t>
      </w:r>
      <w:r w:rsidR="00994F7A">
        <w:rPr>
          <w:rFonts w:ascii="Times New Roman" w:hAnsi="Times New Roman" w:cs="Times New Roman"/>
          <w:sz w:val="28"/>
          <w:szCs w:val="28"/>
        </w:rPr>
        <w:t>ISMAEL SOARES DE MOURA</w:t>
      </w:r>
    </w:p>
    <w:p w14:paraId="3390A502" w14:textId="3A2CD938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65960D1D" w14:textId="77777777" w:rsidR="00F07888" w:rsidRDefault="00F07888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5E41142C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FC6D6" w14:textId="77777777" w:rsidR="00994F7A" w:rsidRDefault="00994F7A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BA2B8" w14:textId="77777777" w:rsidR="00994F7A" w:rsidRPr="00994F7A" w:rsidRDefault="00994F7A" w:rsidP="00994F7A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F7A">
        <w:rPr>
          <w:rFonts w:ascii="Times New Roman" w:hAnsi="Times New Roman" w:cs="Times New Roman"/>
          <w:b/>
          <w:sz w:val="24"/>
          <w:szCs w:val="24"/>
        </w:rPr>
        <w:t>DENOMINA VIA PÚBLICA RUA MARIA DE LOURDES DOS ANJOS GOMES – BIDICA.</w:t>
      </w:r>
    </w:p>
    <w:p w14:paraId="62E86078" w14:textId="77777777" w:rsidR="00994F7A" w:rsidRPr="006273A4" w:rsidRDefault="00994F7A" w:rsidP="00994F7A">
      <w:pPr>
        <w:jc w:val="both"/>
        <w:rPr>
          <w:rFonts w:ascii="Arial" w:hAnsi="Arial" w:cs="Arial"/>
        </w:rPr>
      </w:pPr>
    </w:p>
    <w:p w14:paraId="6507DE08" w14:textId="2F82A780" w:rsidR="00994F7A" w:rsidRPr="00994F7A" w:rsidRDefault="00994F7A" w:rsidP="00994F7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94F7A">
        <w:rPr>
          <w:rFonts w:ascii="Times New Roman" w:hAnsi="Times New Roman" w:cs="Times New Roman"/>
          <w:sz w:val="24"/>
          <w:szCs w:val="24"/>
        </w:rPr>
        <w:t xml:space="preserve">Art. 1° - Passa a denominar-se RUA MARIA DE LOURDES DOS ANJOS GOMES – BIDICA,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94F7A">
        <w:rPr>
          <w:rFonts w:ascii="Times New Roman" w:hAnsi="Times New Roman" w:cs="Times New Roman"/>
          <w:sz w:val="24"/>
          <w:szCs w:val="24"/>
        </w:rPr>
        <w:t xml:space="preserve">rua ainda sem denominação oficial, a área a ser doada para uso público conforme alvará de licença para desmembramento-processo 42712 de 04/12/2023, situada no </w:t>
      </w:r>
      <w:r w:rsidR="00917189">
        <w:rPr>
          <w:rFonts w:ascii="Times New Roman" w:hAnsi="Times New Roman" w:cs="Times New Roman"/>
          <w:sz w:val="24"/>
          <w:szCs w:val="24"/>
        </w:rPr>
        <w:t>B</w:t>
      </w:r>
      <w:r w:rsidRPr="00994F7A">
        <w:rPr>
          <w:rFonts w:ascii="Times New Roman" w:hAnsi="Times New Roman" w:cs="Times New Roman"/>
          <w:sz w:val="24"/>
          <w:szCs w:val="24"/>
        </w:rPr>
        <w:t xml:space="preserve">airro JK, iniciando-se no prosseguimento da Rua Gandhi entre área remanescente e área desmembrada, terminando na avenida Governador Bias Fortes entre as mesmas áreas remanescente e área desmembrada, </w:t>
      </w:r>
      <w:r w:rsidR="00917189">
        <w:rPr>
          <w:rFonts w:ascii="Times New Roman" w:hAnsi="Times New Roman" w:cs="Times New Roman"/>
          <w:sz w:val="24"/>
          <w:szCs w:val="24"/>
        </w:rPr>
        <w:t>d</w:t>
      </w:r>
      <w:r w:rsidRPr="00994F7A">
        <w:rPr>
          <w:rFonts w:ascii="Times New Roman" w:hAnsi="Times New Roman" w:cs="Times New Roman"/>
          <w:sz w:val="24"/>
          <w:szCs w:val="24"/>
        </w:rPr>
        <w:t>o processo 42712 de 04/12/2023.</w:t>
      </w:r>
    </w:p>
    <w:p w14:paraId="79DDBF8E" w14:textId="77777777" w:rsidR="00994F7A" w:rsidRPr="00994F7A" w:rsidRDefault="00994F7A" w:rsidP="00994F7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94F7A">
        <w:rPr>
          <w:rFonts w:ascii="Times New Roman" w:hAnsi="Times New Roman" w:cs="Times New Roman"/>
          <w:sz w:val="24"/>
          <w:szCs w:val="24"/>
        </w:rPr>
        <w:t xml:space="preserve">Art. 2° - Esta Lei entra em vigor na data de sua publicação, revogadas as disposições em contrário. </w:t>
      </w:r>
    </w:p>
    <w:p w14:paraId="5E724B63" w14:textId="61C307D4" w:rsidR="00F07888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103B51" w14:textId="77777777" w:rsidR="00F07888" w:rsidRPr="009839DD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35B54A20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7B0624">
        <w:rPr>
          <w:rFonts w:ascii="Times New Roman" w:hAnsi="Times New Roman" w:cs="Times New Roman"/>
          <w:sz w:val="24"/>
          <w:szCs w:val="24"/>
        </w:rPr>
        <w:t>26 de 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59436B9" w14:textId="2FF91019" w:rsidR="008C748B" w:rsidRDefault="008C748B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EB4B54" w14:textId="5DB58A7D" w:rsidR="00F07888" w:rsidRDefault="00F07888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CBD259" w14:textId="77777777" w:rsidR="00AF050B" w:rsidRPr="00B352A1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5516A36" w14:textId="77777777" w:rsidR="00AF050B" w:rsidRPr="00B352A1" w:rsidRDefault="00AF050B" w:rsidP="00AF050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647733" w14:textId="1304D717" w:rsidR="00AF050B" w:rsidRDefault="00AF050B" w:rsidP="00AF050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BC5403" w14:textId="77777777" w:rsidR="007B0624" w:rsidRDefault="007B0624" w:rsidP="00AF050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3DDAB6" w14:textId="77777777" w:rsidR="00AF050B" w:rsidRDefault="00AF050B" w:rsidP="00AF050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FC4345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77AD8F05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854B4AA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A3D5B8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4AC643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A4F10D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1C04B1A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90DF3F3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545A09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0F0447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8EC75D" w14:textId="77777777" w:rsidR="00F07888" w:rsidRDefault="00F07888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7888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8FD0" w14:textId="77777777" w:rsidR="00196BDE" w:rsidRDefault="00196BDE" w:rsidP="003C34B0">
      <w:pPr>
        <w:spacing w:after="0" w:line="240" w:lineRule="auto"/>
      </w:pPr>
      <w:r>
        <w:separator/>
      </w:r>
    </w:p>
  </w:endnote>
  <w:endnote w:type="continuationSeparator" w:id="0">
    <w:p w14:paraId="40F05F2F" w14:textId="77777777" w:rsidR="00196BDE" w:rsidRDefault="00196BD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60D8" w14:textId="77777777" w:rsidR="00196BDE" w:rsidRDefault="00196BDE" w:rsidP="003C34B0">
      <w:pPr>
        <w:spacing w:after="0" w:line="240" w:lineRule="auto"/>
      </w:pPr>
      <w:r>
        <w:separator/>
      </w:r>
    </w:p>
  </w:footnote>
  <w:footnote w:type="continuationSeparator" w:id="0">
    <w:p w14:paraId="633B3C3C" w14:textId="77777777" w:rsidR="00196BDE" w:rsidRDefault="00196BD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21B3B"/>
    <w:rsid w:val="00196BDE"/>
    <w:rsid w:val="001B1066"/>
    <w:rsid w:val="00204839"/>
    <w:rsid w:val="0020787F"/>
    <w:rsid w:val="00234942"/>
    <w:rsid w:val="00236C87"/>
    <w:rsid w:val="003C34B0"/>
    <w:rsid w:val="00423E54"/>
    <w:rsid w:val="00453EE3"/>
    <w:rsid w:val="00477333"/>
    <w:rsid w:val="00481FA3"/>
    <w:rsid w:val="004C700D"/>
    <w:rsid w:val="004F346E"/>
    <w:rsid w:val="005A7327"/>
    <w:rsid w:val="005A7D3A"/>
    <w:rsid w:val="006142C3"/>
    <w:rsid w:val="006A6ED7"/>
    <w:rsid w:val="00784691"/>
    <w:rsid w:val="007B0624"/>
    <w:rsid w:val="007C554C"/>
    <w:rsid w:val="008116DD"/>
    <w:rsid w:val="00814A82"/>
    <w:rsid w:val="008A6EB7"/>
    <w:rsid w:val="008C748B"/>
    <w:rsid w:val="008D70C2"/>
    <w:rsid w:val="00917189"/>
    <w:rsid w:val="009839DD"/>
    <w:rsid w:val="00994F7A"/>
    <w:rsid w:val="00AB6010"/>
    <w:rsid w:val="00AF050B"/>
    <w:rsid w:val="00B00A8A"/>
    <w:rsid w:val="00B22F20"/>
    <w:rsid w:val="00B92E6D"/>
    <w:rsid w:val="00C03D1D"/>
    <w:rsid w:val="00C9629F"/>
    <w:rsid w:val="00CA50BF"/>
    <w:rsid w:val="00CC2317"/>
    <w:rsid w:val="00D264A3"/>
    <w:rsid w:val="00D315E0"/>
    <w:rsid w:val="00D47EDC"/>
    <w:rsid w:val="00D66DEA"/>
    <w:rsid w:val="00D71B2B"/>
    <w:rsid w:val="00E05552"/>
    <w:rsid w:val="00E26ADA"/>
    <w:rsid w:val="00E463F5"/>
    <w:rsid w:val="00F07888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AF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0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5C68-0A70-4A73-B2A4-1C043324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2023-12-27T12:47:00Z</cp:lastPrinted>
  <dcterms:created xsi:type="dcterms:W3CDTF">2023-12-27T12:47:00Z</dcterms:created>
  <dcterms:modified xsi:type="dcterms:W3CDTF">2023-12-27T12:47:00Z</dcterms:modified>
</cp:coreProperties>
</file>