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6D667F0" w14:textId="62948843" w:rsidR="009602D4" w:rsidRDefault="00477333" w:rsidP="009602D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D704DD">
        <w:rPr>
          <w:rFonts w:ascii="Times New Roman" w:hAnsi="Times New Roman" w:cs="Times New Roman"/>
          <w:sz w:val="28"/>
          <w:szCs w:val="28"/>
        </w:rPr>
        <w:t>4</w:t>
      </w:r>
      <w:r w:rsidR="003C46FE">
        <w:rPr>
          <w:rFonts w:ascii="Times New Roman" w:hAnsi="Times New Roman" w:cs="Times New Roman"/>
          <w:sz w:val="28"/>
          <w:szCs w:val="28"/>
        </w:rPr>
        <w:t>74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05745B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A44960">
        <w:rPr>
          <w:rFonts w:ascii="Times New Roman" w:hAnsi="Times New Roman" w:cs="Times New Roman"/>
          <w:b w:val="0"/>
          <w:bCs w:val="0"/>
          <w:sz w:val="28"/>
          <w:szCs w:val="28"/>
        </w:rPr>
        <w:t>AUTORIZA O MUNICÍPIO SETE LAGOAS A INDENIZAR O RETIRO DA SERRA EMPREENDIMENTOS LTDA.</w:t>
      </w:r>
    </w:p>
    <w:p w14:paraId="5C234ADC" w14:textId="77777777" w:rsidR="009602D4" w:rsidRPr="009602D4" w:rsidRDefault="009602D4" w:rsidP="009602D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0A5E3BA8" w:rsidR="00477333" w:rsidRPr="009602D4" w:rsidRDefault="00477333" w:rsidP="009602D4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02D4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415A616F" w:rsidR="00477333" w:rsidRPr="002C34D1" w:rsidRDefault="00477333" w:rsidP="002C34D1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Nº </w:t>
      </w:r>
      <w:r w:rsidR="00C119E3">
        <w:rPr>
          <w:rFonts w:ascii="Times New Roman" w:hAnsi="Times New Roman" w:cs="Times New Roman"/>
          <w:sz w:val="28"/>
          <w:szCs w:val="28"/>
        </w:rPr>
        <w:t>4</w:t>
      </w:r>
      <w:r w:rsidR="003C46FE">
        <w:rPr>
          <w:rFonts w:ascii="Times New Roman" w:hAnsi="Times New Roman" w:cs="Times New Roman"/>
          <w:sz w:val="28"/>
          <w:szCs w:val="28"/>
        </w:rPr>
        <w:t>74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05745B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44960">
        <w:rPr>
          <w:rFonts w:ascii="Times New Roman" w:hAnsi="Times New Roman" w:cs="Times New Roman"/>
          <w:sz w:val="28"/>
          <w:szCs w:val="28"/>
        </w:rPr>
        <w:t xml:space="preserve"> </w:t>
      </w:r>
      <w:r w:rsidR="00A44960">
        <w:rPr>
          <w:rFonts w:ascii="Times New Roman" w:hAnsi="Times New Roman" w:cs="Times New Roman"/>
          <w:b w:val="0"/>
          <w:bCs w:val="0"/>
          <w:sz w:val="28"/>
          <w:szCs w:val="28"/>
        </w:rPr>
        <w:t>AUTORIZA O MUNICÍPIO SETE LAGOAS A INDENIZAR O RETIRO DA SERRA EMPREENDIMENTOS LTDA</w:t>
      </w:r>
      <w:r w:rsidR="009602D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2C34D1">
        <w:rPr>
          <w:rFonts w:ascii="Times New Roman" w:hAnsi="Times New Roman" w:cs="Times New Roman"/>
          <w:b w:val="0"/>
          <w:bCs w:val="0"/>
          <w:sz w:val="28"/>
          <w:szCs w:val="28"/>
        </w:rPr>
        <w:t>de autoria do Chefe do Poder Executivo Municipal, foi aprovado por esta Casa, em 02 (dois) turnos de votaçã</w:t>
      </w:r>
      <w:r w:rsidR="0030448B" w:rsidRPr="002C34D1"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2C34D1" w:rsidRPr="002C34D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5200AD" w:rsidRPr="005200AD">
        <w:rPr>
          <w:rFonts w:ascii="Times New Roman" w:hAnsi="Times New Roman" w:cs="Times New Roman"/>
          <w:sz w:val="28"/>
          <w:szCs w:val="28"/>
          <w:u w:val="single"/>
        </w:rPr>
        <w:t>COM EMENDA.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5DBF59BE" w14:textId="0C5CDAB9" w:rsidR="00540439" w:rsidRPr="00540439" w:rsidRDefault="00477333" w:rsidP="0054043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62379BFD" w14:textId="77777777" w:rsidR="00540439" w:rsidRDefault="00540439" w:rsidP="003C34B0"/>
    <w:p w14:paraId="702DABEF" w14:textId="0B13A5C3" w:rsidR="00B50811" w:rsidRDefault="00B50811" w:rsidP="003C34B0"/>
    <w:p w14:paraId="0BCAE1D1" w14:textId="0145B658" w:rsidR="0030448B" w:rsidRDefault="0030448B" w:rsidP="003C34B0"/>
    <w:p w14:paraId="6A70EFE9" w14:textId="09B0A25A" w:rsidR="0030448B" w:rsidRDefault="0030448B" w:rsidP="003C34B0"/>
    <w:p w14:paraId="58511A6E" w14:textId="3A6FCF98" w:rsidR="0030448B" w:rsidRDefault="0030448B" w:rsidP="003C34B0"/>
    <w:p w14:paraId="6E7BC7B1" w14:textId="1DA8CA76" w:rsidR="0030448B" w:rsidRDefault="0030448B" w:rsidP="003C34B0"/>
    <w:p w14:paraId="6F6BDFC4" w14:textId="1874464F" w:rsidR="0030448B" w:rsidRDefault="0030448B" w:rsidP="003C34B0"/>
    <w:p w14:paraId="3FBA11F3" w14:textId="604F7B88" w:rsidR="0030448B" w:rsidRDefault="0030448B" w:rsidP="003C34B0"/>
    <w:p w14:paraId="6442EB98" w14:textId="13AD2D41" w:rsidR="0030448B" w:rsidRDefault="0030448B" w:rsidP="003C34B0"/>
    <w:p w14:paraId="75ADCEF5" w14:textId="27E97D9F" w:rsidR="00A44960" w:rsidRDefault="00A44960" w:rsidP="003C34B0"/>
    <w:p w14:paraId="438516E7" w14:textId="63CC6319" w:rsidR="00A44960" w:rsidRDefault="00A44960" w:rsidP="003C34B0"/>
    <w:p w14:paraId="3302A55A" w14:textId="77777777" w:rsidR="00A44960" w:rsidRDefault="00A44960" w:rsidP="003C34B0"/>
    <w:p w14:paraId="2DE6E9A5" w14:textId="77777777" w:rsidR="0030448B" w:rsidRDefault="0030448B" w:rsidP="003C34B0"/>
    <w:p w14:paraId="2DF8B85D" w14:textId="77777777" w:rsidR="00477333" w:rsidRPr="00DD5A6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D5A6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39C59184" w14:textId="668BABC6" w:rsidR="00477333" w:rsidRPr="00DD5A6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D5A64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DD5A64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DD5A64">
        <w:rPr>
          <w:rFonts w:ascii="Times New Roman" w:hAnsi="Times New Roman" w:cs="Times New Roman"/>
          <w:sz w:val="24"/>
          <w:szCs w:val="24"/>
        </w:rPr>
        <w:t xml:space="preserve"> </w:t>
      </w:r>
      <w:r w:rsidR="00C119E3" w:rsidRPr="00DD5A64">
        <w:rPr>
          <w:rFonts w:ascii="Times New Roman" w:hAnsi="Times New Roman" w:cs="Times New Roman"/>
          <w:sz w:val="24"/>
          <w:szCs w:val="24"/>
        </w:rPr>
        <w:t>4</w:t>
      </w:r>
      <w:r w:rsidR="003C46FE">
        <w:rPr>
          <w:rFonts w:ascii="Times New Roman" w:hAnsi="Times New Roman" w:cs="Times New Roman"/>
          <w:sz w:val="24"/>
          <w:szCs w:val="24"/>
        </w:rPr>
        <w:t>74</w:t>
      </w:r>
      <w:r w:rsidRPr="00DD5A64">
        <w:rPr>
          <w:rFonts w:ascii="Times New Roman" w:hAnsi="Times New Roman" w:cs="Times New Roman"/>
          <w:sz w:val="24"/>
          <w:szCs w:val="24"/>
        </w:rPr>
        <w:t>/202</w:t>
      </w:r>
      <w:r w:rsidR="0005745B" w:rsidRPr="00DD5A64">
        <w:rPr>
          <w:rFonts w:ascii="Times New Roman" w:hAnsi="Times New Roman" w:cs="Times New Roman"/>
          <w:sz w:val="24"/>
          <w:szCs w:val="24"/>
        </w:rPr>
        <w:t>3</w:t>
      </w:r>
      <w:r w:rsidRPr="00DD5A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C4499" w14:textId="77777777" w:rsidR="00477333" w:rsidRPr="00DD5A6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D5A64">
        <w:rPr>
          <w:rFonts w:ascii="Times New Roman" w:hAnsi="Times New Roman" w:cs="Times New Roman"/>
          <w:sz w:val="24"/>
          <w:szCs w:val="24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47CE1F8D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499D2CC1" w14:textId="0A18E6A1" w:rsidR="0005745B" w:rsidRDefault="0005745B" w:rsidP="00477333">
      <w:pPr>
        <w:pStyle w:val="SemEspaamento"/>
        <w:rPr>
          <w:i/>
          <w:sz w:val="24"/>
          <w:szCs w:val="24"/>
        </w:rPr>
      </w:pPr>
    </w:p>
    <w:p w14:paraId="73035C81" w14:textId="77777777" w:rsidR="003C46FE" w:rsidRPr="003C46FE" w:rsidRDefault="003C46FE" w:rsidP="003C46FE">
      <w:pPr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6FE">
        <w:rPr>
          <w:rFonts w:ascii="Times New Roman" w:hAnsi="Times New Roman" w:cs="Times New Roman"/>
          <w:b/>
          <w:sz w:val="24"/>
          <w:szCs w:val="24"/>
        </w:rPr>
        <w:t xml:space="preserve">AUTORIZA O MUNICÍPIO DE SETE LAGOAS A INDENIZAR O RETIRO DA SERRA EMPREENDIMENTOS LTDA. </w:t>
      </w:r>
    </w:p>
    <w:p w14:paraId="6300C436" w14:textId="77777777" w:rsidR="003C46FE" w:rsidRPr="003C46FE" w:rsidRDefault="003C46FE" w:rsidP="003C46FE">
      <w:pPr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14:paraId="2F74357E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Art. 1º Fica </w:t>
      </w:r>
      <w:r w:rsidRPr="003C46FE">
        <w:rPr>
          <w:rFonts w:ascii="Times New Roman" w:eastAsia="Times New Roman" w:hAnsi="Times New Roman" w:cs="Times New Roman"/>
          <w:sz w:val="24"/>
          <w:szCs w:val="24"/>
        </w:rPr>
        <w:t xml:space="preserve">o Município de Sete Lagoas autorizado a indenizar o </w:t>
      </w:r>
      <w:r w:rsidRPr="003C46FE">
        <w:rPr>
          <w:rFonts w:ascii="Times New Roman" w:hAnsi="Times New Roman" w:cs="Times New Roman"/>
          <w:sz w:val="24"/>
          <w:szCs w:val="24"/>
        </w:rPr>
        <w:t xml:space="preserve">Retiro da Serra Empreendimentos Ltda., inscrito no CNPJ sob o nº 20.487.815/0001-54, </w:t>
      </w:r>
      <w:r w:rsidRPr="003C46FE">
        <w:rPr>
          <w:rFonts w:ascii="Times New Roman" w:eastAsia="Times New Roman" w:hAnsi="Times New Roman" w:cs="Times New Roman"/>
          <w:sz w:val="24"/>
          <w:szCs w:val="24"/>
        </w:rPr>
        <w:t xml:space="preserve">pela desapropriação dos imóveis de sua propriedade, declarado de utilidade pública pelo </w:t>
      </w:r>
      <w:r w:rsidRPr="003C46FE">
        <w:rPr>
          <w:rFonts w:ascii="Times New Roman" w:hAnsi="Times New Roman" w:cs="Times New Roman"/>
          <w:sz w:val="24"/>
          <w:szCs w:val="24"/>
        </w:rPr>
        <w:t>Decreto nº 6.888</w:t>
      </w:r>
      <w:r w:rsidRPr="003C46FE">
        <w:rPr>
          <w:rFonts w:ascii="Times New Roman" w:eastAsia="Times New Roman" w:hAnsi="Times New Roman" w:cs="Times New Roman"/>
          <w:sz w:val="24"/>
          <w:szCs w:val="24"/>
        </w:rPr>
        <w:t xml:space="preserve">, de 08 de novembro de 2022, </w:t>
      </w:r>
      <w:r w:rsidRPr="003C46FE">
        <w:rPr>
          <w:rFonts w:ascii="Times New Roman" w:hAnsi="Times New Roman" w:cs="Times New Roman"/>
          <w:sz w:val="24"/>
          <w:szCs w:val="24"/>
        </w:rPr>
        <w:t xml:space="preserve">registrado no Cartório do 2º Ofício de Registro de Imóveis, conforme registro n° 2, matrícula nº 7.143, referente aos seguintes lotes </w:t>
      </w:r>
      <w:r w:rsidRPr="003C46FE">
        <w:rPr>
          <w:rFonts w:ascii="Times New Roman" w:eastAsia="Times New Roman" w:hAnsi="Times New Roman" w:cs="Times New Roman"/>
          <w:sz w:val="24"/>
          <w:szCs w:val="24"/>
        </w:rPr>
        <w:t>situados no loteamento denominado “Bairro Retiro da Serra”, nesta cidade:</w:t>
      </w:r>
    </w:p>
    <w:p w14:paraId="1834EF81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DEF6A48" w14:textId="32D998E8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quadra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 xml:space="preserve"> nº 01 (um):</w:t>
      </w:r>
    </w:p>
    <w:p w14:paraId="47667C4D" w14:textId="60CBC0B0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03 (três),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4CA0E88C" w14:textId="03AC19ED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04 (quatro),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A96048C" w14:textId="7C6B417B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05 (cinco),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2461629" w14:textId="39BC083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d) lote nº 06 (seis),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E4E8BEE" w14:textId="7D93FB9F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quadra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 xml:space="preserve"> nº 02 (dois):</w:t>
      </w:r>
    </w:p>
    <w:p w14:paraId="38FFBC29" w14:textId="3128F434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01 (um),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124EE305" w14:textId="0B2D4908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02 (dois),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6926AA52" w14:textId="63577F16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03 (três),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2474147" w14:textId="2EB35E43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d) lote nº 04 (quatro),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724494DE" w14:textId="32340011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e) lote nº 05 (cinco),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4C0FF8D1" w14:textId="3AD78D70" w:rsid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f) lote nº 06 (seis),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7A59E138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2C0CD4F" w14:textId="0FF349D8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III - quadra nº 03 (três):</w:t>
      </w:r>
    </w:p>
    <w:p w14:paraId="1E1385EA" w14:textId="0364A9C1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02 (dois), medindo 980,00m² (novecentos e oitenta metros quadrados);</w:t>
      </w:r>
    </w:p>
    <w:p w14:paraId="56E4A763" w14:textId="47D11320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03 (três), medindo 980,00m² (novecentos e oitenta metros quadrados);</w:t>
      </w:r>
    </w:p>
    <w:p w14:paraId="32C9D9B7" w14:textId="652211E2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lastRenderedPageBreak/>
        <w:t>c) lote nº 04 (quatro), medindo 1.204,00m²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duzentos e quatro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3DFD3F6A" w14:textId="671504B5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d) lote nº 05 (cinco), medindo 1.597,00m² (um mil, quinhentos e noventa e sete metros quadrados);</w:t>
      </w:r>
    </w:p>
    <w:p w14:paraId="377687F8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e) lote nº 06 (seis), medindo 2.304,00m² (dois mil, trezentos e quatro metros quadrados);</w:t>
      </w:r>
    </w:p>
    <w:p w14:paraId="594B135A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552114" w14:textId="2C628C64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IV - 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quadra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 xml:space="preserve"> nº 04 (quatro):</w:t>
      </w:r>
    </w:p>
    <w:p w14:paraId="7E0F4B96" w14:textId="5BB09CBC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01 (um), medindo 1.446,00m² (um mil, quatrocentos e quarenta e seis metros quadrados);</w:t>
      </w:r>
    </w:p>
    <w:p w14:paraId="7442B683" w14:textId="2179D248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02 (dois), medindo 1.104,00m² (um mil, cento e quatro metros quadrados);</w:t>
      </w:r>
    </w:p>
    <w:p w14:paraId="1F37D141" w14:textId="5984E2E8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03 (três),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6F50FC30" w14:textId="5A01B473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d) lote nº 04 (quatro), medindo 1.023,00m²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e vinte e três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10E7AA3D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e) lote nº 05 (cinco), medindo 1.145,00m² (um mil, cento e quarenta e cinco metros quadrados);</w:t>
      </w:r>
    </w:p>
    <w:p w14:paraId="227A8FBF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D2EB49" w14:textId="0E747546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quadra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 xml:space="preserve"> nº 05 (cinco):</w:t>
      </w:r>
    </w:p>
    <w:p w14:paraId="7D2D4510" w14:textId="24C3BB93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01 (um),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659C64EC" w14:textId="03FFB246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02 (dois),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2184268" w14:textId="0366DFEE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03 (três),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7551D19E" w14:textId="1CA95F4A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d) lote nº 04 (quatro),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5EE39FD8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e) lote nº 05 (cinco),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61D67601" w14:textId="28B96BB5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f) lote nº 06 (seis), medindo 1.473,00m²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quatrocentos e setenta e três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EE0B076" w14:textId="6C65BFB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g) lote nº 07 (sete),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57C4CEBE" w14:textId="1678BBD4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h) lote nº 12 (doze),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63A1275" w14:textId="30CA80AB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i) lote nº 13 (treze),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1E08AB9" w14:textId="63B6F2FD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j) lote nº 14 (quatorze),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4E23A036" w14:textId="7C94D010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k) lote nº 15 (quinze), medindo 1.314,00m²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trezentos e quatorze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15563EA5" w14:textId="73FEF530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lastRenderedPageBreak/>
        <w:t>l) lote nº 16 (dezesseis),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33CAA845" w14:textId="17112A8D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m) lote nº 17 (dezessete),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16F4A26" w14:textId="089A1D4C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n) lote nº 18 (dezoito),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57C56DE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o) lote nº 19 (dezenove),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E1D576E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6A101B" w14:textId="1B629752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quadra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 xml:space="preserve"> nº 06 (seis):</w:t>
      </w:r>
    </w:p>
    <w:p w14:paraId="68B79406" w14:textId="3053ECCC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01 (um), medindo 1.600,00m²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e seiscentos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BD2E1DA" w14:textId="1EB016F1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02 (dois), medindo 800,00m² (oitocentos metros quadrados);</w:t>
      </w:r>
    </w:p>
    <w:p w14:paraId="32E891BF" w14:textId="646CE44E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03 (três), medindo 800,00 (oitocentos metros quadrados);</w:t>
      </w:r>
    </w:p>
    <w:p w14:paraId="799889B3" w14:textId="407F6C7D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d) lote nº 07 (sete), medindo 800.00m² (oitocentos metros quadrados);</w:t>
      </w:r>
    </w:p>
    <w:p w14:paraId="2D2CD39A" w14:textId="7371BD51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e) lote nº 08 (oito), medindo 800,00m² (oitocentos metros quadrados);</w:t>
      </w:r>
    </w:p>
    <w:p w14:paraId="45A45FA1" w14:textId="6D78B852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f) lote nº 09 (nove), medindo 800,00m² (oitocentos metros quadrados);</w:t>
      </w:r>
    </w:p>
    <w:p w14:paraId="5BD62835" w14:textId="4B441135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g) lote nº 10 (dez), medindo 800,00m² (oitocentos metros quadrados);</w:t>
      </w:r>
    </w:p>
    <w:p w14:paraId="1053FBAB" w14:textId="77777777" w:rsid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0E8A27" w14:textId="00EA9209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VII - quadra nº 07 (sete):</w:t>
      </w:r>
    </w:p>
    <w:p w14:paraId="7DA8266C" w14:textId="41F11E9D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07 (sete), medindo 752,50m² (setecentos e cinquenta e dois metros e cinquenta centímetros quadrados);</w:t>
      </w:r>
    </w:p>
    <w:p w14:paraId="6DDA250E" w14:textId="084CE5D3" w:rsid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11 (onze), medindo 969,00m² (novecentos e sessenta e nove metros quadrados);</w:t>
      </w:r>
    </w:p>
    <w:p w14:paraId="091996D7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674A41D" w14:textId="35BC58A6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quadra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 xml:space="preserve"> nº 09 (nove):</w:t>
      </w:r>
    </w:p>
    <w:p w14:paraId="13C89B25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06 (seis),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11F48D2C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33567B" w14:textId="15A1A808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 xml:space="preserve"> quadra nº 10 (dez):</w:t>
      </w:r>
    </w:p>
    <w:p w14:paraId="26B02EBC" w14:textId="75B7F892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01 (um), medindo 1.325,00m² (um mil, trezentos e vinte e cinco metros quadrados);</w:t>
      </w:r>
    </w:p>
    <w:p w14:paraId="5397A2DA" w14:textId="2DC7E5B0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02 (dois),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310E9626" w14:textId="68C35319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03 (três),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604383D3" w14:textId="2857CED5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lastRenderedPageBreak/>
        <w:t>d) lote nº 04 (quatro),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40D84387" w14:textId="4BA698AC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e) lote nº 05 (cinco),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6F578FCE" w14:textId="513BC969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f) lote nº 06 (seis),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3D8A6578" w14:textId="7DAAB38E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g) lote nº 07 (sete),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5F911FDE" w14:textId="18B75CCD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h) lote nº 08 (oito),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5C64065" w14:textId="4D6FF505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i) lote nº 10 (dez), medindo 1.202,00m²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duzentos e dois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5F79D7A6" w14:textId="5B17A4C5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j) lote nº 11 (onze), medindo 853,00m² (oitocentos e cinquenta e três metros quadrados);</w:t>
      </w:r>
    </w:p>
    <w:p w14:paraId="6052E46D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k) lote nº 12 (doze),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3DF1999F" w14:textId="3518FF3F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l) lote nº 13 (treze),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F01D42F" w14:textId="1B04DA06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m) lote nº 14 (quatorze), medindo 980,00m² (novecentos e oitenta metros quadrados);</w:t>
      </w:r>
    </w:p>
    <w:p w14:paraId="2DDCE83D" w14:textId="242CCC42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n) lote nº 15 (quinze), medindo 970,00m² (novecentos e setenta metros quadrados);</w:t>
      </w:r>
    </w:p>
    <w:p w14:paraId="682A77A7" w14:textId="65A4BCAB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o) lote nº 16 (dezesseis), medindo 950,00m² (novecentos e cinquenta metros quadrados);</w:t>
      </w:r>
    </w:p>
    <w:p w14:paraId="403D2818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p) lote nº 17 (dezessete), medindo 1.119,00m² (um mil, cento e dezenove metros quadrados);</w:t>
      </w:r>
    </w:p>
    <w:p w14:paraId="0538062D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16F734" w14:textId="7BE6CAE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XI - quadra nº 11 (onze):</w:t>
      </w:r>
    </w:p>
    <w:p w14:paraId="6D99CCA3" w14:textId="6002F780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01 (um), medindo 1.124,00m² (um mil cento e vinte e quatro metros quadrados);</w:t>
      </w:r>
    </w:p>
    <w:p w14:paraId="4FBA083A" w14:textId="6CDDE5CE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02 (dois),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CE48CEA" w14:textId="17C5F6CA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03 (três),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640E87CF" w14:textId="20996D0A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d) lote nº 05 (cinco),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1C7CF61B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e) lote nº 11 (onze),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0FA1E7D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CB20E71" w14:textId="38F8E150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XII - quadra nº 12 (doze):</w:t>
      </w:r>
    </w:p>
    <w:p w14:paraId="1FB54863" w14:textId="3EE89B3F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02 (dois), medindo 887,60m² (oitocentos e oitenta e sete metros e sessenta centímetros quadrados);</w:t>
      </w:r>
    </w:p>
    <w:p w14:paraId="01A982EB" w14:textId="7C9889EA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lastRenderedPageBreak/>
        <w:t>b) lote nº 07 (sete), medindo 1.190,00m² (um mil, cento e noventa metros quadrados);</w:t>
      </w:r>
    </w:p>
    <w:p w14:paraId="0BDDADED" w14:textId="02EFC189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08 (oito), medindo 1.071,00m² (um mil e setenta e um metros quadrados);</w:t>
      </w:r>
    </w:p>
    <w:p w14:paraId="33BB84DD" w14:textId="42E04B0F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d) lote nº 09 (nove), medindo 1.372,50m² (um mil, trezentos e setenta e dois metros e cinquenta centímetros quadrados);</w:t>
      </w:r>
    </w:p>
    <w:p w14:paraId="3BE4E8AE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e) lote nº 10 (dez),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57BF1F3F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A1E8B07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XIII - quadra nº 13 (treze):</w:t>
      </w:r>
    </w:p>
    <w:p w14:paraId="045341DA" w14:textId="31AC5153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01 (um),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13ED9045" w14:textId="3AB8A396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02 (dois),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56ACF9D9" w14:textId="58688171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03 (três),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417085AE" w14:textId="3C3A9E9F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d) lote nº 04 (quatro),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6CEA75E7" w14:textId="2FE41A0C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e) lote nº 05 (cinco),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71B0B7CE" w14:textId="5CC8017E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f) lote nº 06 (seis), medindo 1.082,00m²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e oitenta e dois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3FD39050" w14:textId="7FEE3562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g) lote nº 07 (sete),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60E3E368" w14:textId="7082DF0B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h) lote nº 08 (oito),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60315CFC" w14:textId="67B39F4E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i) lote nº 09 (nove),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1FDDDA13" w14:textId="70F36C58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j) lote nº 10 (dez),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339741D1" w14:textId="45905338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k) lote nº 11 (onze),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32D88A14" w14:textId="4CD570DF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l) lote nº 12 (doze),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5C49C77" w14:textId="3357F993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m) lote nº 13 (treze),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F10FFE8" w14:textId="510E38B8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n) lote nº 14 (quatorze),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6E44AB7" w14:textId="29A2CD2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o) lote nº 15 (quinze), medindo 1.125,00m² (um mil cento e vinte e cinco metros quadrados);</w:t>
      </w:r>
    </w:p>
    <w:p w14:paraId="1F130495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p) lote nº 16 (dezesseis), medindo 1.485,00m²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quatrocentos e oitenta e cinco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37A38126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771A47B" w14:textId="078E3D6C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XIV - quadra nº 15 (quinze)</w:t>
      </w:r>
      <w:r w:rsidR="00A44960">
        <w:rPr>
          <w:rFonts w:ascii="Times New Roman" w:hAnsi="Times New Roman" w:cs="Times New Roman"/>
          <w:sz w:val="24"/>
          <w:szCs w:val="24"/>
        </w:rPr>
        <w:t>:</w:t>
      </w:r>
    </w:p>
    <w:p w14:paraId="06E5D68D" w14:textId="6667B279" w:rsidR="003C46FE" w:rsidRPr="00A44960" w:rsidRDefault="003C46FE" w:rsidP="00A44960">
      <w:pPr>
        <w:pStyle w:val="PargrafodaLista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44960">
        <w:rPr>
          <w:rFonts w:ascii="Times New Roman" w:hAnsi="Times New Roman" w:cs="Times New Roman"/>
          <w:sz w:val="24"/>
          <w:szCs w:val="24"/>
        </w:rPr>
        <w:lastRenderedPageBreak/>
        <w:t>lote nº 06 (seis), medindo 795,00m² (setecentos e noventa e cinco metros quadrados);</w:t>
      </w:r>
    </w:p>
    <w:p w14:paraId="0D6492FD" w14:textId="77777777" w:rsidR="00A44960" w:rsidRPr="00A44960" w:rsidRDefault="00A44960" w:rsidP="00A44960">
      <w:pPr>
        <w:pStyle w:val="PargrafodaLista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EBE95D0" w14:textId="54C0BE8E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XV - 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quadra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 xml:space="preserve"> nº 16 (dezesseis):</w:t>
      </w:r>
    </w:p>
    <w:p w14:paraId="3086226E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06 (seis),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4E3B5F2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2E4D8DD" w14:textId="015B3404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XVI - na quadra nº 17 (dezessete):</w:t>
      </w:r>
    </w:p>
    <w:p w14:paraId="11974C52" w14:textId="22E73C8B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03 (três),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630C5E4C" w14:textId="1C0A7817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04 (quatro),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15D67047" w14:textId="2002EBD4" w:rsid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15 (quinze), medindo 1.263,00m²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duzentos e sessenta e três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B1DE774" w14:textId="77777777" w:rsidR="00A44960" w:rsidRPr="003C46FE" w:rsidRDefault="00A44960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0E2A437" w14:textId="354512E6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XVII - quadra nº 18 (dezoito):</w:t>
      </w:r>
    </w:p>
    <w:p w14:paraId="6A95E05A" w14:textId="658D5473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11 (onze),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571B228C" w14:textId="79ED9D5C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12 (doze),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469EF735" w14:textId="2BBACD9B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13 (treze),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06C7293" w14:textId="386E7E76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d) lote nº 14 (quatorze),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7B742ACB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e) lote nº 15 (quinze),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329AB332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2445BE2" w14:textId="01F655D4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XVIII - quadra nº 19 (dezenove):</w:t>
      </w:r>
    </w:p>
    <w:p w14:paraId="7FC04B30" w14:textId="20998F1E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a) lote nº 15 (quinze), medindo 1.000,000m²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BDBACBD" w14:textId="3E1444D8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17 (dezessete),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236602D" w14:textId="2AA1EF3B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18 (dezoito),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4C7B2F6D" w14:textId="21637F54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d) lote nº 19 (dezenove),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2CD74150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e) lote nº 20 (vinte),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58F1764C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32054BF" w14:textId="01188BA4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XIX - quadra nº 20 (vinte):</w:t>
      </w:r>
    </w:p>
    <w:p w14:paraId="4F90CB18" w14:textId="25B1C90E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lastRenderedPageBreak/>
        <w:t>a) lote nº 01 (um), medindo 1.360,00m² (um mil, trezentos e sessenta metros quadrados);</w:t>
      </w:r>
    </w:p>
    <w:p w14:paraId="3730EE9E" w14:textId="307AD396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b) lote nº 02 (dois), medindo 1.260,00m² (um mil, duzentos e sessenta metros quadrados);</w:t>
      </w:r>
    </w:p>
    <w:p w14:paraId="6AE7A5E6" w14:textId="7313FAFE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c) lote nº 03 (três), medindo 1.140,00m² (um mil, cento e quarenta metros quadrados);</w:t>
      </w:r>
    </w:p>
    <w:p w14:paraId="11C1A5E8" w14:textId="6090CE22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d) lote nº 04 (quatro), medindo 1.030,00m²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e trinta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0A6386DA" w14:textId="2E40C725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e) lote nº 05 (cinco), medindo 1.148,00m² (um mil, cento e quarenta e oito metros quadrados);</w:t>
      </w:r>
    </w:p>
    <w:p w14:paraId="5043AFB4" w14:textId="06249349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f) lote nº 06 (seis), medindo 1.000,00m² (</w:t>
      </w:r>
      <w:proofErr w:type="gramStart"/>
      <w:r w:rsidRPr="003C46FE">
        <w:rPr>
          <w:rFonts w:ascii="Times New Roman" w:hAnsi="Times New Roman" w:cs="Times New Roman"/>
          <w:sz w:val="24"/>
          <w:szCs w:val="24"/>
        </w:rPr>
        <w:t>um mil metros quadrados</w:t>
      </w:r>
      <w:proofErr w:type="gramEnd"/>
      <w:r w:rsidRPr="003C46FE">
        <w:rPr>
          <w:rFonts w:ascii="Times New Roman" w:hAnsi="Times New Roman" w:cs="Times New Roman"/>
          <w:sz w:val="24"/>
          <w:szCs w:val="24"/>
        </w:rPr>
        <w:t>);</w:t>
      </w:r>
    </w:p>
    <w:p w14:paraId="6F761FC5" w14:textId="44331DE1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g) lote nº 07 (sete), medindo 1.140,00m² (um mil, cento e quarenta metros quadrados);</w:t>
      </w:r>
    </w:p>
    <w:p w14:paraId="1E4D5552" w14:textId="4D97AE89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h) lote nº 08 (oito), medindo 1.350,00m² (um mil, trezentos e cinquenta metros quadrados)</w:t>
      </w:r>
    </w:p>
    <w:p w14:paraId="17CEE3E3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eastAsia="Times New Roman" w:hAnsi="Times New Roman" w:cs="Times New Roman"/>
          <w:sz w:val="24"/>
          <w:szCs w:val="24"/>
        </w:rPr>
        <w:t xml:space="preserve">Parágrafo único. A área total dos 110 (cento e dez) lotes de que trata este artigo perfaz o montante de R$ 115.913,35m² (cento e quinze mil, novecentos e treze metros e trinta e cinco centímetros quadrados), totalizando o valor de </w:t>
      </w:r>
      <w:r w:rsidRPr="003C46FE">
        <w:rPr>
          <w:rFonts w:ascii="Times New Roman" w:hAnsi="Times New Roman" w:cs="Times New Roman"/>
          <w:sz w:val="24"/>
          <w:szCs w:val="24"/>
        </w:rPr>
        <w:t>R$8.610.043,64 (oito milhões, seiscentos e dez mil, quarenta e três reais e sessenta e quatro centavos), considerando que, para fins da desapropriação, a área em questão foi avaliada em R$ 74,28 (setenta e quatro reais e vinte e oito centavos) por metro quadrado, conforme Laudo de Avaliação da Comissão Municipal de Avaliação de Imóveis, instituída pelo Decreto nº 6.113/2019.</w:t>
      </w:r>
    </w:p>
    <w:p w14:paraId="77093EAC" w14:textId="77777777" w:rsidR="003C46FE" w:rsidRPr="003C46FE" w:rsidRDefault="003C46FE" w:rsidP="003C46FE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4443223" w14:textId="4F0F9DC1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Art. 2º A indenização devida se dará na forma de dação em pagamento das seguintes áreas do Patrimônio Público Municipal, cujas avaliações totalizam o montante de R$ 8.606.464,06 (oito milhões, seiscentos e seis mil, quatrocentos e sessenta e quatro reais e seis centavos):</w:t>
      </w:r>
    </w:p>
    <w:p w14:paraId="4C064878" w14:textId="2523C2BE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I – lote 02 (dois) da quadra 14 (quatorze) do loteamento Nova Serrana, medindo 306,00m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 xml:space="preserve">, registrado no Cartório do 2º Ofício de Registro de Imóveis, livro 2, matrícula nº 46.415, avaliado em R$132.598,98 (cento e trinta e dois mil, quinhentos e noventa e oito reais e noventa e oito centavos); </w:t>
      </w:r>
    </w:p>
    <w:p w14:paraId="17894008" w14:textId="67F2AD64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II – lote 03 (três) da quadra 14 (quatorze) do loteamento Nova Serrana, medindo 300,00m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 xml:space="preserve">, registrado no Cartório do 2º Ofício de Registro de Imóveis, livro 2, matrícula nº 46.425, avaliado em R$ 129.999,00 (cento e vinte e nove mil, novecentos e noventa e nove reais); </w:t>
      </w:r>
    </w:p>
    <w:p w14:paraId="0DE21431" w14:textId="63F2C246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III - lote 02 (dois) da quadra 17 (dezessete) do loteamento Flórida, medindo 362,00m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 xml:space="preserve">, registrado no Cartório do 1º Ofício de Registro de Imóveis, livro RG, </w:t>
      </w:r>
      <w:r w:rsidRPr="003C46FE">
        <w:rPr>
          <w:rFonts w:ascii="Times New Roman" w:hAnsi="Times New Roman" w:cs="Times New Roman"/>
          <w:sz w:val="24"/>
          <w:szCs w:val="24"/>
        </w:rPr>
        <w:lastRenderedPageBreak/>
        <w:t xml:space="preserve">matrícula nº 21.318, avaliado em R$ 187.175,72 (cento e oitenta e sete mil, cento e setenta e cinco reais e setenta e dois centavos); </w:t>
      </w:r>
    </w:p>
    <w:p w14:paraId="26AEA3D0" w14:textId="7313D550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IV - lote 03 (três) da quadra 17 (dezessete) do loteamento Flórida, medindo 362,00m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 xml:space="preserve">, registrado no Cartório do 1º Ofício de Registro de Imóveis, livro RG, matrícula nº 21.318, avaliado em R$ 187.175,72 (cento e oitenta e sete mil, cento e setenta e cinco reais e setenta e dois centavos); </w:t>
      </w:r>
    </w:p>
    <w:p w14:paraId="683F8749" w14:textId="5AEB4EC1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V - lote 04 (quatro) da quadra 17 (dezessete) do loteamento Flórida, medindo 362,00m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>, registrado no Cartório do 1º Ofício de Registro de Imóveis, livro RG, matrícula nº 21.318, avaliado em R$ 187.175,72 (cento e oitenta e sete mil, cento e setenta e cinco reais e setenta e dois centavos);</w:t>
      </w:r>
    </w:p>
    <w:p w14:paraId="7629E65D" w14:textId="10392326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VI - lote 05 (cinco) da quadra 17 (dezessete) do loteamento Flórida, medindo 362,00m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>, registrado no Cartório do 1º Ofício de Registro de Imóveis, livro RG, matrícula nº 21.318, avaliado em R$ 187.175,72 (cento e oitenta e sete mil, cento e setenta e cinco reais e setenta e dois centavos);</w:t>
      </w:r>
    </w:p>
    <w:p w14:paraId="42D2E889" w14:textId="7B0624E5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VII – lote 11 (onze) da quadra 16 (dezesseis) do loteamento Flórida, medindo 360,00m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 xml:space="preserve">, registrado no Cartório do 1º Ofício de Registro de Imóveis, livro RG, matrícula nº 21.177, avaliado em R$ 148.910,40 (cento e quarenta e oito mil, novecentos e dez reais e quarenta centavos); </w:t>
      </w:r>
    </w:p>
    <w:p w14:paraId="31CC5D5A" w14:textId="35C258F5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VIII – lote 17 (dezessete) da quadra 24 (vinte e quatro) do loteamento Residencial </w:t>
      </w:r>
      <w:proofErr w:type="spellStart"/>
      <w:r w:rsidRPr="003C46FE">
        <w:rPr>
          <w:rFonts w:ascii="Times New Roman" w:hAnsi="Times New Roman" w:cs="Times New Roman"/>
          <w:sz w:val="24"/>
          <w:szCs w:val="24"/>
        </w:rPr>
        <w:t>Bouganville</w:t>
      </w:r>
      <w:proofErr w:type="spellEnd"/>
      <w:r w:rsidRPr="003C46FE">
        <w:rPr>
          <w:rFonts w:ascii="Times New Roman" w:hAnsi="Times New Roman" w:cs="Times New Roman"/>
          <w:sz w:val="24"/>
          <w:szCs w:val="24"/>
        </w:rPr>
        <w:t xml:space="preserve"> I, medindo 616,40m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 xml:space="preserve">, registrado no Cartório do 1º Ofício de Registro de Imóveis, livro RG, matrícula nº 18.860, avaliado em R$ 136.976,40 (cento e trinta e seis mil, novecentos e setenta e seis reais e quarenta centavos); </w:t>
      </w:r>
    </w:p>
    <w:p w14:paraId="361C6467" w14:textId="7BDB7AE7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IX – áreas institucionais do loteamento Residencial Paraíso, medindo 4.879,01m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 xml:space="preserve">, registradas no Cartório do 1º Ofício de Registro de Imóveis, livro 2/RG, matrículas nº 43.153 e 43.158, avaliadas em R$ 1.722.017,30 (um milhão, setecentos e vinte e dois mil, dezessete reais e trinta centavos); </w:t>
      </w:r>
    </w:p>
    <w:p w14:paraId="365D129F" w14:textId="2E06F032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X – área institucional nº 02 do loteamento Residencial Golden </w:t>
      </w:r>
      <w:proofErr w:type="spellStart"/>
      <w:r w:rsidRPr="003C46FE">
        <w:rPr>
          <w:rFonts w:ascii="Times New Roman" w:hAnsi="Times New Roman" w:cs="Times New Roman"/>
          <w:sz w:val="24"/>
          <w:szCs w:val="24"/>
        </w:rPr>
        <w:t>Ville</w:t>
      </w:r>
      <w:proofErr w:type="spellEnd"/>
      <w:r w:rsidRPr="003C46FE">
        <w:rPr>
          <w:rFonts w:ascii="Times New Roman" w:hAnsi="Times New Roman" w:cs="Times New Roman"/>
          <w:sz w:val="24"/>
          <w:szCs w:val="24"/>
        </w:rPr>
        <w:t>, medindo 4.876,79m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 xml:space="preserve">, registrada no Cartório do 1º Ofício de Registro de Imóveis, livro RG, matrícula nº 37.290, avaliada em R$ 1.164.936,38 (um milhão, cento e sessenta e quatro reais, novecentos e trinta e seis reais e trinta e oito centavos); </w:t>
      </w:r>
    </w:p>
    <w:p w14:paraId="2BA0379A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XI – área institucional nº 02 do loteamento Estância Jardim das Américas, medindo 6.307,02m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 xml:space="preserve">, registrada no Cartório do 1º Ofício de Registro de Imóveis, livro 2/RG, matrícula nº 34.827, avaliada em R$ 2.087.068,60 (dois milhões, oitenta e sete mil, sessenta e oito reais e sessenta centavos); </w:t>
      </w:r>
    </w:p>
    <w:p w14:paraId="5D92E6C9" w14:textId="48E72E64" w:rsidR="003C46FE" w:rsidRPr="00A44960" w:rsidRDefault="003C46FE" w:rsidP="00A44960">
      <w:pPr>
        <w:pStyle w:val="Recuodecorpodetexto"/>
        <w:tabs>
          <w:tab w:val="left" w:pos="570"/>
          <w:tab w:val="left" w:pos="2190"/>
        </w:tabs>
        <w:ind w:left="30" w:firstLine="2238"/>
        <w:jc w:val="both"/>
        <w:rPr>
          <w:i/>
          <w:iCs/>
        </w:rPr>
      </w:pPr>
      <w:r w:rsidRPr="003C46FE">
        <w:t>XII –</w:t>
      </w:r>
      <w:r w:rsidR="00A44960">
        <w:t xml:space="preserve"> </w:t>
      </w:r>
      <w:r w:rsidR="00A44960" w:rsidRPr="00A44960">
        <w:t>área de terreno situada no Bairro Residencial Vale do Sol, medindo 5.222,05m</w:t>
      </w:r>
      <w:r w:rsidR="00A44960" w:rsidRPr="00A44960">
        <w:rPr>
          <w:vertAlign w:val="superscript"/>
        </w:rPr>
        <w:t>2</w:t>
      </w:r>
      <w:r w:rsidR="00A44960" w:rsidRPr="00A44960">
        <w:t>, a desmembrar, integrante da área total de 6.732,37m², desafetada pela Lei nº 9.632/2023, registrada no Cartório do 2º Ofício de Registro de Imóveis, livro n° 2, matrícula nº 51.136, avaliada em R$2.017.800,12 (dois milhões, dezessete mil, oitocentos reais e doze centavos);</w:t>
      </w:r>
    </w:p>
    <w:p w14:paraId="67ACA19B" w14:textId="77777777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lastRenderedPageBreak/>
        <w:t>XIII – lote 03 (três) da quadra 08 (oito), do Bairro Olinto Alvim, medindo 300,00m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>, registrado no Cartório do 1º Ofício de Registro de Imóveis, livro 2 ZGI/, n° 05 da matrícula nº 15.173, avaliado em R$ 158.727,00 (cento e cinquenta e oito mil, setecentos e vinte e sete reais);</w:t>
      </w:r>
    </w:p>
    <w:p w14:paraId="64C0A96C" w14:textId="77777777" w:rsidR="003C46FE" w:rsidRPr="003C46FE" w:rsidRDefault="003C46FE" w:rsidP="003C46FE">
      <w:pPr>
        <w:pStyle w:val="NormalWeb"/>
        <w:spacing w:before="0" w:beforeAutospacing="0" w:after="0" w:afterAutospacing="0"/>
        <w:ind w:firstLine="2268"/>
        <w:contextualSpacing/>
        <w:jc w:val="both"/>
        <w:rPr>
          <w:shd w:val="clear" w:color="auto" w:fill="FFFFFF"/>
        </w:rPr>
      </w:pPr>
    </w:p>
    <w:p w14:paraId="36A79649" w14:textId="48F5621B" w:rsidR="003C46FE" w:rsidRPr="003C46FE" w:rsidRDefault="003C46FE" w:rsidP="00A44960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XIV – lote 04 (quatro) da quadra 08 (oito), do Bairro Olinto Alvim, medindo 300,00m</w:t>
      </w:r>
      <w:r w:rsidRPr="003C46F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C46FE">
        <w:rPr>
          <w:rFonts w:ascii="Times New Roman" w:hAnsi="Times New Roman" w:cs="Times New Roman"/>
          <w:sz w:val="24"/>
          <w:szCs w:val="24"/>
        </w:rPr>
        <w:t>, registrado no Cartório do 1º Ofício de Registro de Imóveis, livro 2 ZGI/, n° 05 da matrícula nº 15.173, avaliado em R$ 158.727,00 (cento e cinquenta e oito mil, setecentos e vinte sete reais).</w:t>
      </w:r>
    </w:p>
    <w:p w14:paraId="563D430A" w14:textId="2BF419AD" w:rsidR="003C46FE" w:rsidRPr="003C46FE" w:rsidRDefault="003C46FE" w:rsidP="003C46FE">
      <w:pPr>
        <w:tabs>
          <w:tab w:val="left" w:pos="0"/>
        </w:tabs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="00A44960" w:rsidRPr="00A44960">
        <w:rPr>
          <w:rFonts w:ascii="Times New Roman" w:hAnsi="Times New Roman" w:cs="Times New Roman"/>
          <w:sz w:val="24"/>
          <w:szCs w:val="24"/>
        </w:rPr>
        <w:t>Ficam desafetadas como bens de uso comum destinados a áreas institucionais, passando a constituir-se em bens dominicais do Município de Sete Lagoas, as áreas descritas nos incisos I, II, IX, X e XI do caput deste artigo.”</w:t>
      </w:r>
    </w:p>
    <w:p w14:paraId="0741AC48" w14:textId="77777777" w:rsidR="003C46FE" w:rsidRPr="003C46FE" w:rsidRDefault="003C46FE" w:rsidP="003C46FE">
      <w:pPr>
        <w:ind w:firstLine="22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AEADE" w14:textId="77777777" w:rsidR="003C46FE" w:rsidRPr="003C46FE" w:rsidRDefault="003C46FE" w:rsidP="003C46FE">
      <w:pPr>
        <w:ind w:firstLine="226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46FE">
        <w:rPr>
          <w:rFonts w:ascii="Times New Roman" w:eastAsia="Times New Roman" w:hAnsi="Times New Roman" w:cs="Times New Roman"/>
          <w:sz w:val="24"/>
          <w:szCs w:val="24"/>
        </w:rPr>
        <w:t>Art. 3º Fazem parte integrante desta Lei os laudos de avaliação e as certidões de registro imobiliário dos imóveis mencionados</w:t>
      </w:r>
      <w:r w:rsidRPr="003C46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nos artigos 1º e 2º desta Lei, bem como o </w:t>
      </w:r>
      <w:r w:rsidRPr="003C46FE">
        <w:rPr>
          <w:rFonts w:ascii="Times New Roman" w:eastAsia="Times New Roman" w:hAnsi="Times New Roman" w:cs="Times New Roman"/>
          <w:sz w:val="24"/>
          <w:szCs w:val="24"/>
        </w:rPr>
        <w:t>Termo de Acordo em procedimento de desapropriação na via administrativa, formalizado entre o Município e o desapropriado.</w:t>
      </w:r>
    </w:p>
    <w:p w14:paraId="6F9146FF" w14:textId="77777777" w:rsidR="003C46FE" w:rsidRPr="003C46FE" w:rsidRDefault="003C46FE" w:rsidP="003C46FE">
      <w:pPr>
        <w:ind w:firstLine="226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5DAAAF" w14:textId="77777777" w:rsidR="003C46FE" w:rsidRPr="003C46FE" w:rsidRDefault="003C46FE" w:rsidP="003C46FE">
      <w:pPr>
        <w:ind w:firstLine="226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 xml:space="preserve">Art. 4º </w:t>
      </w:r>
      <w:r w:rsidRPr="003C46FE">
        <w:rPr>
          <w:rFonts w:ascii="Times New Roman" w:hAnsi="Times New Roman" w:cs="Times New Roman"/>
          <w:bCs/>
          <w:sz w:val="24"/>
          <w:szCs w:val="24"/>
        </w:rPr>
        <w:t>As despesas referentes à transferência dos imóveis da dação em pagamento correrão por conta do Município.</w:t>
      </w:r>
    </w:p>
    <w:p w14:paraId="2B69D3C4" w14:textId="77777777" w:rsidR="003C46FE" w:rsidRPr="003C46FE" w:rsidRDefault="003C46FE" w:rsidP="003C46FE">
      <w:pPr>
        <w:ind w:firstLine="22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EDD807" w14:textId="77777777" w:rsidR="003C46FE" w:rsidRPr="003C46FE" w:rsidRDefault="003C46FE" w:rsidP="003C46FE">
      <w:pPr>
        <w:ind w:firstLine="22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46FE">
        <w:rPr>
          <w:rFonts w:ascii="Times New Roman" w:hAnsi="Times New Roman" w:cs="Times New Roman"/>
          <w:sz w:val="24"/>
          <w:szCs w:val="24"/>
        </w:rPr>
        <w:t>Art. 5º Esta Lei entra em vigor na data de sua publicação.</w:t>
      </w:r>
    </w:p>
    <w:p w14:paraId="785463E9" w14:textId="77777777" w:rsidR="002C34D1" w:rsidRDefault="002C34D1" w:rsidP="00477333">
      <w:pPr>
        <w:pStyle w:val="SemEspaamento"/>
        <w:rPr>
          <w:i/>
          <w:sz w:val="24"/>
          <w:szCs w:val="24"/>
        </w:rPr>
      </w:pPr>
    </w:p>
    <w:p w14:paraId="23CD0EFC" w14:textId="10194A7D" w:rsidR="00CF253D" w:rsidRDefault="00CF253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1D228" w14:textId="67701364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3C46FE">
        <w:rPr>
          <w:rFonts w:ascii="Times New Roman" w:hAnsi="Times New Roman" w:cs="Times New Roman"/>
          <w:sz w:val="24"/>
          <w:szCs w:val="24"/>
        </w:rPr>
        <w:t>19</w:t>
      </w:r>
      <w:r w:rsidR="00540439">
        <w:rPr>
          <w:rFonts w:ascii="Times New Roman" w:hAnsi="Times New Roman" w:cs="Times New Roman"/>
          <w:sz w:val="24"/>
          <w:szCs w:val="24"/>
        </w:rPr>
        <w:t xml:space="preserve"> d</w:t>
      </w:r>
      <w:r w:rsidR="009602D4">
        <w:rPr>
          <w:rFonts w:ascii="Times New Roman" w:hAnsi="Times New Roman" w:cs="Times New Roman"/>
          <w:sz w:val="24"/>
          <w:szCs w:val="24"/>
        </w:rPr>
        <w:t>ez</w:t>
      </w:r>
      <w:r w:rsidR="0005745B">
        <w:rPr>
          <w:rFonts w:ascii="Times New Roman" w:hAnsi="Times New Roman" w:cs="Times New Roman"/>
          <w:sz w:val="24"/>
          <w:szCs w:val="24"/>
        </w:rPr>
        <w:t>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058491B" w14:textId="4E89DEFC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A3C3AEC" w14:textId="77777777" w:rsidR="00A44960" w:rsidRDefault="00A44960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7762AA" w14:textId="751114A2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09A3BE" w14:textId="77777777" w:rsidR="0030448B" w:rsidRPr="00B352A1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7DB775A" w14:textId="77777777" w:rsidR="0030448B" w:rsidRPr="00B352A1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EB4E6" w14:textId="69F927BF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F1D879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EEC966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132D6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BF7FAFB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36454B6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12A8AE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DDD788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A2385A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A4064E7" w14:textId="336B4914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sectPr w:rsidR="0030448B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885C6" w14:textId="77777777" w:rsidR="00600884" w:rsidRDefault="00600884" w:rsidP="003C34B0">
      <w:pPr>
        <w:spacing w:after="0" w:line="240" w:lineRule="auto"/>
      </w:pPr>
      <w:r>
        <w:separator/>
      </w:r>
    </w:p>
  </w:endnote>
  <w:endnote w:type="continuationSeparator" w:id="0">
    <w:p w14:paraId="69B9FE5D" w14:textId="77777777" w:rsidR="00600884" w:rsidRDefault="00600884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39C1B7" w14:textId="77777777" w:rsidR="00600884" w:rsidRDefault="00600884" w:rsidP="003C34B0">
      <w:pPr>
        <w:spacing w:after="0" w:line="240" w:lineRule="auto"/>
      </w:pPr>
      <w:r>
        <w:separator/>
      </w:r>
    </w:p>
  </w:footnote>
  <w:footnote w:type="continuationSeparator" w:id="0">
    <w:p w14:paraId="110D9A6E" w14:textId="77777777" w:rsidR="00600884" w:rsidRDefault="00600884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36565C"/>
    <w:multiLevelType w:val="hybridMultilevel"/>
    <w:tmpl w:val="5D501D2C"/>
    <w:lvl w:ilvl="0" w:tplc="1B4ECC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5745B"/>
    <w:rsid w:val="00174BC9"/>
    <w:rsid w:val="001D64B3"/>
    <w:rsid w:val="00202BE3"/>
    <w:rsid w:val="00204839"/>
    <w:rsid w:val="00216994"/>
    <w:rsid w:val="00231336"/>
    <w:rsid w:val="00234942"/>
    <w:rsid w:val="00236C87"/>
    <w:rsid w:val="002C34D1"/>
    <w:rsid w:val="0030448B"/>
    <w:rsid w:val="0032206E"/>
    <w:rsid w:val="003B3005"/>
    <w:rsid w:val="003C34B0"/>
    <w:rsid w:val="003C46FE"/>
    <w:rsid w:val="00453EE3"/>
    <w:rsid w:val="00477333"/>
    <w:rsid w:val="00481FA3"/>
    <w:rsid w:val="00497FFB"/>
    <w:rsid w:val="004C700D"/>
    <w:rsid w:val="004F346E"/>
    <w:rsid w:val="005200AD"/>
    <w:rsid w:val="00540439"/>
    <w:rsid w:val="00560216"/>
    <w:rsid w:val="0056190D"/>
    <w:rsid w:val="00566383"/>
    <w:rsid w:val="00592B0F"/>
    <w:rsid w:val="005D727B"/>
    <w:rsid w:val="00600884"/>
    <w:rsid w:val="006142C3"/>
    <w:rsid w:val="006A570D"/>
    <w:rsid w:val="00784691"/>
    <w:rsid w:val="009602D4"/>
    <w:rsid w:val="00A44960"/>
    <w:rsid w:val="00AB6010"/>
    <w:rsid w:val="00B00A8A"/>
    <w:rsid w:val="00B50811"/>
    <w:rsid w:val="00C03D1D"/>
    <w:rsid w:val="00C119E3"/>
    <w:rsid w:val="00CA0FF5"/>
    <w:rsid w:val="00CD7B55"/>
    <w:rsid w:val="00CF253D"/>
    <w:rsid w:val="00D23E54"/>
    <w:rsid w:val="00D315E0"/>
    <w:rsid w:val="00D704DD"/>
    <w:rsid w:val="00D8211C"/>
    <w:rsid w:val="00D965B1"/>
    <w:rsid w:val="00DD5A64"/>
    <w:rsid w:val="00E05552"/>
    <w:rsid w:val="00E463F5"/>
    <w:rsid w:val="00EB5B4A"/>
    <w:rsid w:val="00EE6D99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602D4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C46FE"/>
    <w:pPr>
      <w:tabs>
        <w:tab w:val="left" w:pos="108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C46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3C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44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8AA41-F3E8-443B-BEAD-81CE45A5D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2597</Words>
  <Characters>14024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4</cp:revision>
  <cp:lastPrinted>2023-12-18T14:16:00Z</cp:lastPrinted>
  <dcterms:created xsi:type="dcterms:W3CDTF">2023-12-18T14:14:00Z</dcterms:created>
  <dcterms:modified xsi:type="dcterms:W3CDTF">2023-12-18T14:20:00Z</dcterms:modified>
</cp:coreProperties>
</file>