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908B" w14:textId="64CF53D6" w:rsidR="008272FD" w:rsidRPr="008272FD" w:rsidRDefault="008272FD" w:rsidP="008272FD">
      <w:pPr>
        <w:pStyle w:val="Ttulo"/>
        <w:rPr>
          <w:rStyle w:val="TtulodoLivro"/>
        </w:rPr>
      </w:pPr>
      <w:r w:rsidRPr="008272FD">
        <w:t xml:space="preserve">PARECER </w:t>
      </w:r>
      <w:r w:rsidR="00670960">
        <w:t>0</w:t>
      </w:r>
      <w:r w:rsidR="00966310">
        <w:t>40</w:t>
      </w:r>
      <w:r w:rsidRPr="008272FD">
        <w:t xml:space="preserve">/2023-CLJ – CONSULTORIA </w:t>
      </w:r>
      <w:r w:rsidRPr="008272FD">
        <w:rPr>
          <w:rStyle w:val="TtulodoLivro"/>
        </w:rPr>
        <w:t>JURÍDICA</w:t>
      </w:r>
    </w:p>
    <w:p w14:paraId="4F9136C3" w14:textId="53512E7F" w:rsidR="008272FD" w:rsidRDefault="008272FD" w:rsidP="008272FD">
      <w:r w:rsidRPr="004964C4">
        <w:rPr>
          <w:rStyle w:val="Forte"/>
        </w:rPr>
        <w:t>MATÉRIA:</w:t>
      </w:r>
      <w:r w:rsidR="00670960" w:rsidRPr="004964C4">
        <w:rPr>
          <w:rStyle w:val="Forte"/>
        </w:rPr>
        <w:t xml:space="preserve"> </w:t>
      </w:r>
      <w:r w:rsidR="004964C4" w:rsidRPr="004964C4">
        <w:rPr>
          <w:rStyle w:val="Forte"/>
        </w:rPr>
        <w:t xml:space="preserve">Projeto de </w:t>
      </w:r>
      <w:r w:rsidR="009B6961">
        <w:rPr>
          <w:rStyle w:val="Forte"/>
        </w:rPr>
        <w:t xml:space="preserve">Resolução </w:t>
      </w:r>
      <w:r w:rsidR="00840495">
        <w:rPr>
          <w:rStyle w:val="Forte"/>
        </w:rPr>
        <w:t>1</w:t>
      </w:r>
      <w:r w:rsidR="00946962">
        <w:rPr>
          <w:rStyle w:val="Forte"/>
        </w:rPr>
        <w:t>7</w:t>
      </w:r>
      <w:r w:rsidR="00840495">
        <w:rPr>
          <w:rStyle w:val="Forte"/>
        </w:rPr>
        <w:t>/2023</w:t>
      </w:r>
      <w:r w:rsidR="004964C4">
        <w:rPr>
          <w:rStyle w:val="Forte"/>
        </w:rPr>
        <w:t>: “</w:t>
      </w:r>
      <w:r w:rsidR="00966310">
        <w:rPr>
          <w:rStyle w:val="Forte"/>
          <w:b w:val="0"/>
          <w:bCs w:val="0"/>
        </w:rPr>
        <w:t>Altera os Artigos 152,199 e 262</w:t>
      </w:r>
      <w:r w:rsidR="00B80C2B">
        <w:rPr>
          <w:rStyle w:val="Forte"/>
          <w:b w:val="0"/>
          <w:bCs w:val="0"/>
        </w:rPr>
        <w:t xml:space="preserve"> da Resolução 810, de 08 de julho de 1995, que Dispõe sobre </w:t>
      </w:r>
      <w:r w:rsidR="00984A5B">
        <w:rPr>
          <w:rStyle w:val="Forte"/>
          <w:b w:val="0"/>
          <w:bCs w:val="0"/>
        </w:rPr>
        <w:t xml:space="preserve">o Regimento Interno da </w:t>
      </w:r>
      <w:r w:rsidR="00AF278F">
        <w:rPr>
          <w:rStyle w:val="Forte"/>
          <w:b w:val="0"/>
          <w:bCs w:val="0"/>
        </w:rPr>
        <w:t>Câmara Municipal de Sete Lagoas</w:t>
      </w:r>
      <w:r w:rsidR="00840495" w:rsidRPr="00840495">
        <w:rPr>
          <w:rStyle w:val="Forte"/>
          <w:b w:val="0"/>
          <w:bCs w:val="0"/>
        </w:rPr>
        <w:t>.</w:t>
      </w:r>
      <w:r w:rsidR="004964C4" w:rsidRPr="004964C4">
        <w:rPr>
          <w:rStyle w:val="Forte"/>
          <w:b w:val="0"/>
          <w:bCs w:val="0"/>
        </w:rPr>
        <w:t>”.</w:t>
      </w:r>
      <w:r>
        <w:t xml:space="preserve"> Autoria:</w:t>
      </w:r>
      <w:r w:rsidR="004964C4">
        <w:t xml:space="preserve"> </w:t>
      </w:r>
      <w:r w:rsidR="00840495">
        <w:t>Mesa Diretora</w:t>
      </w:r>
    </w:p>
    <w:p w14:paraId="10EEC67C" w14:textId="77777777" w:rsidR="008272FD" w:rsidRPr="008272FD" w:rsidRDefault="008272FD" w:rsidP="008272FD">
      <w:pPr>
        <w:pStyle w:val="Ttulo1"/>
      </w:pPr>
      <w:r w:rsidRPr="008272FD">
        <w:t>Relatório</w:t>
      </w:r>
    </w:p>
    <w:p w14:paraId="3AB42A26" w14:textId="5CA6A614" w:rsidR="00902F45" w:rsidRDefault="004964C4" w:rsidP="00794C5D">
      <w:pPr>
        <w:pStyle w:val="PargrafodaLista"/>
      </w:pPr>
      <w:r>
        <w:t xml:space="preserve">Sob análise </w:t>
      </w:r>
      <w:r w:rsidR="00794C5D">
        <w:t>projeto de resolução encaminhado pela Mesa Diretora</w:t>
      </w:r>
      <w:r w:rsidR="00D04ABF">
        <w:t xml:space="preserve">, cujo objetivo é </w:t>
      </w:r>
      <w:r w:rsidR="00AF278F">
        <w:t xml:space="preserve">promover alterações pontuais no Regimento </w:t>
      </w:r>
      <w:r w:rsidR="009200E0">
        <w:t>Interno.</w:t>
      </w:r>
      <w:r w:rsidR="00333C02">
        <w:t xml:space="preserve"> </w:t>
      </w:r>
    </w:p>
    <w:p w14:paraId="370BFB88" w14:textId="77777777" w:rsidR="00745ED8" w:rsidRDefault="00745ED8" w:rsidP="004964C4">
      <w:pPr>
        <w:pStyle w:val="PargrafodaLista"/>
      </w:pPr>
    </w:p>
    <w:p w14:paraId="6B8A19AC" w14:textId="77777777" w:rsidR="008272FD" w:rsidRDefault="008272FD" w:rsidP="008272FD">
      <w:pPr>
        <w:pStyle w:val="Ttulo1"/>
      </w:pPr>
      <w:r w:rsidRPr="008632BC">
        <w:t>Fundamentação</w:t>
      </w:r>
      <w:r>
        <w:t xml:space="preserve">: </w:t>
      </w:r>
    </w:p>
    <w:p w14:paraId="2E09106A" w14:textId="155561C2" w:rsidR="001D2E16" w:rsidRDefault="00902F45" w:rsidP="00902F45">
      <w:pPr>
        <w:pStyle w:val="PargrafodaLista"/>
      </w:pPr>
      <w:r>
        <w:t xml:space="preserve">Iniciando a análise sob o aspecto constitucional da competência municipal, observamos que </w:t>
      </w:r>
      <w:r w:rsidR="00B31F17">
        <w:t>a questão diz respeito a regulamentação de matéria administrativa da câmara de vereadores do município</w:t>
      </w:r>
      <w:r w:rsidR="002107C9">
        <w:t xml:space="preserve">, daí se extraindo tratar-se e interesse exclusivamente local, hipótese do </w:t>
      </w:r>
      <w:r w:rsidR="00460977">
        <w:t xml:space="preserve">Art. 30, </w:t>
      </w:r>
      <w:r w:rsidR="002107C9">
        <w:t>I</w:t>
      </w:r>
      <w:r w:rsidR="00460977">
        <w:t xml:space="preserve"> da Constituição Federal de 1.988 (CF); sob o aspecto da iniciativa, indeclinável concluir que se trata de matéria sob iniciativa </w:t>
      </w:r>
      <w:r w:rsidR="00F60B10">
        <w:t xml:space="preserve">exclusiva da </w:t>
      </w:r>
      <w:r w:rsidR="005B2F71">
        <w:t>Câmara, por se tratar de questão político</w:t>
      </w:r>
      <w:r w:rsidR="005732F9">
        <w:t>-administrativa, a rigor do disposto no Art. 86, da Lei Orgânica do Município de Sete Lagoas (LOMSL)</w:t>
      </w:r>
      <w:r w:rsidR="008D33ED">
        <w:t>; a prerrogativa de proposição da Resolução é, ainda, da Mesa Diretora</w:t>
      </w:r>
      <w:r w:rsidR="000F082A">
        <w:t xml:space="preserve">. </w:t>
      </w:r>
    </w:p>
    <w:p w14:paraId="540B7EC5" w14:textId="2172F834" w:rsidR="000F082A" w:rsidRDefault="000F082A" w:rsidP="00902F45">
      <w:pPr>
        <w:pStyle w:val="PargrafodaLista"/>
      </w:pPr>
      <w:r>
        <w:t xml:space="preserve">Em </w:t>
      </w:r>
      <w:r w:rsidR="009200E0">
        <w:t>análise</w:t>
      </w:r>
      <w:r>
        <w:t xml:space="preserve"> de conteúdo da proposição, exclusivamente para verificar a existência de hipótese de eventual ilegalidade ou inconstitucionalidade, não se vislumbra </w:t>
      </w:r>
      <w:r w:rsidR="00946962">
        <w:t xml:space="preserve">irregularidades. </w:t>
      </w:r>
    </w:p>
    <w:p w14:paraId="16B842B1" w14:textId="77777777" w:rsidR="005F7500" w:rsidRDefault="005F7500" w:rsidP="00D61312">
      <w:pPr>
        <w:pStyle w:val="PargrafodaLista"/>
      </w:pPr>
    </w:p>
    <w:p w14:paraId="4DC8008F" w14:textId="6665A786" w:rsidR="00245538" w:rsidRDefault="00245538" w:rsidP="00245538">
      <w:pPr>
        <w:pStyle w:val="Ttulo1"/>
      </w:pPr>
      <w:r>
        <w:t xml:space="preserve">Conclusão </w:t>
      </w:r>
    </w:p>
    <w:p w14:paraId="664F606C" w14:textId="74D83901" w:rsidR="00245538" w:rsidRDefault="00245538" w:rsidP="00245538">
      <w:pPr>
        <w:pStyle w:val="PargrafodaLista"/>
      </w:pPr>
      <w:r>
        <w:t>Face o exposto,</w:t>
      </w:r>
      <w:r w:rsidR="007D02AC">
        <w:t xml:space="preserve"> </w:t>
      </w:r>
      <w:r>
        <w:t xml:space="preserve">opino pela constitucionalidade, juridicidade e legalidade do </w:t>
      </w:r>
      <w:r w:rsidR="00524861">
        <w:t>Projeto de Resolução nº 1</w:t>
      </w:r>
      <w:r w:rsidR="00946962">
        <w:t>7</w:t>
      </w:r>
      <w:r w:rsidR="00524861">
        <w:t xml:space="preserve">/2023, </w:t>
      </w:r>
    </w:p>
    <w:p w14:paraId="70721AF3" w14:textId="4E5E47EC" w:rsidR="00245538" w:rsidRDefault="00245538" w:rsidP="00245538">
      <w:pPr>
        <w:pStyle w:val="PargrafodaLista"/>
      </w:pPr>
      <w:r>
        <w:t>É o parecer”</w:t>
      </w:r>
      <w:r w:rsidR="009200E0">
        <w:t xml:space="preserve">. </w:t>
      </w:r>
      <w:r>
        <w:t xml:space="preserve">Sete Lagoas, MG </w:t>
      </w:r>
      <w:r w:rsidR="006661FB">
        <w:t>20</w:t>
      </w:r>
      <w:r>
        <w:t xml:space="preserve"> de dezembro de 2023. </w:t>
      </w:r>
    </w:p>
    <w:p w14:paraId="2D15725A" w14:textId="77777777" w:rsidR="009200E0" w:rsidRDefault="009200E0" w:rsidP="00245538">
      <w:pPr>
        <w:pStyle w:val="PargrafodaLista"/>
      </w:pPr>
    </w:p>
    <w:p w14:paraId="78855431" w14:textId="52A8B430" w:rsidR="00245538" w:rsidRPr="00245538" w:rsidRDefault="00245538" w:rsidP="00245538">
      <w:pPr>
        <w:pStyle w:val="PargrafodaLista"/>
      </w:pPr>
      <w:r>
        <w:t>José Maria Lima de Carvalho</w:t>
      </w:r>
      <w:r w:rsidR="009200E0">
        <w:t xml:space="preserve"> - </w:t>
      </w:r>
      <w:r>
        <w:t>Subprocurador do Legislativo</w:t>
      </w:r>
    </w:p>
    <w:sectPr w:rsidR="00245538" w:rsidRPr="002455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CBD3" w14:textId="77777777" w:rsidR="00612EE6" w:rsidRDefault="00612EE6" w:rsidP="003C34B0">
      <w:pPr>
        <w:spacing w:after="0" w:line="240" w:lineRule="auto"/>
      </w:pPr>
      <w:r>
        <w:separator/>
      </w:r>
    </w:p>
  </w:endnote>
  <w:endnote w:type="continuationSeparator" w:id="0">
    <w:p w14:paraId="3E9DDB1F" w14:textId="77777777" w:rsidR="00612EE6" w:rsidRDefault="00612EE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F3DD" w14:textId="77777777" w:rsidR="003C34B0" w:rsidRDefault="003C34B0">
    <w:pPr>
      <w:pStyle w:val="Rodap"/>
    </w:pPr>
  </w:p>
  <w:p w14:paraId="48F45CDF" w14:textId="77777777" w:rsidR="003C34B0" w:rsidRDefault="003C34B0">
    <w:pPr>
      <w:pStyle w:val="Rodap"/>
    </w:pPr>
  </w:p>
  <w:p w14:paraId="619BACF4" w14:textId="77777777" w:rsidR="003C34B0" w:rsidRDefault="003C34B0">
    <w:pPr>
      <w:pStyle w:val="Rodap"/>
    </w:pPr>
  </w:p>
  <w:p w14:paraId="2C46F39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4F6A" w14:textId="77777777" w:rsidR="00612EE6" w:rsidRDefault="00612EE6" w:rsidP="003C34B0">
      <w:pPr>
        <w:spacing w:after="0" w:line="240" w:lineRule="auto"/>
      </w:pPr>
      <w:r>
        <w:separator/>
      </w:r>
    </w:p>
  </w:footnote>
  <w:footnote w:type="continuationSeparator" w:id="0">
    <w:p w14:paraId="58444EB9" w14:textId="77777777" w:rsidR="00612EE6" w:rsidRDefault="00612EE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48D4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BA77D" wp14:editId="69C52FB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EAC55" w14:textId="77777777" w:rsidR="003C34B0" w:rsidRDefault="003C34B0">
    <w:pPr>
      <w:pStyle w:val="Cabealho"/>
    </w:pPr>
  </w:p>
  <w:p w14:paraId="2065FF04" w14:textId="77777777" w:rsidR="003C34B0" w:rsidRDefault="003C34B0">
    <w:pPr>
      <w:pStyle w:val="Cabealho"/>
    </w:pPr>
  </w:p>
  <w:p w14:paraId="03F4F08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082CDC8"/>
    <w:lvl w:ilvl="0">
      <w:start w:val="1"/>
      <w:numFmt w:val="decimal"/>
      <w:pStyle w:val="Numerada"/>
      <w:lvlText w:val="%1."/>
      <w:lvlJc w:val="left"/>
      <w:pPr>
        <w:ind w:left="360" w:firstLine="1341"/>
      </w:pPr>
      <w:rPr>
        <w:rFonts w:hint="default"/>
      </w:rPr>
    </w:lvl>
  </w:abstractNum>
  <w:abstractNum w:abstractNumId="1" w15:restartNumberingAfterBreak="0">
    <w:nsid w:val="4A8C1ED5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09548729">
    <w:abstractNumId w:val="0"/>
  </w:num>
  <w:num w:numId="2" w16cid:durableId="1518689625">
    <w:abstractNumId w:val="0"/>
  </w:num>
  <w:num w:numId="3" w16cid:durableId="434984219">
    <w:abstractNumId w:val="1"/>
  </w:num>
  <w:num w:numId="4" w16cid:durableId="8023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60"/>
    <w:rsid w:val="000015B9"/>
    <w:rsid w:val="00037FBB"/>
    <w:rsid w:val="000C4F48"/>
    <w:rsid w:val="000D66B1"/>
    <w:rsid w:val="000F082A"/>
    <w:rsid w:val="00105C5F"/>
    <w:rsid w:val="001D2E16"/>
    <w:rsid w:val="001F6D7A"/>
    <w:rsid w:val="00204839"/>
    <w:rsid w:val="002107C9"/>
    <w:rsid w:val="00226189"/>
    <w:rsid w:val="00232E52"/>
    <w:rsid w:val="00232E8E"/>
    <w:rsid w:val="00234942"/>
    <w:rsid w:val="00236C87"/>
    <w:rsid w:val="00244655"/>
    <w:rsid w:val="00245538"/>
    <w:rsid w:val="002846B5"/>
    <w:rsid w:val="00304AFD"/>
    <w:rsid w:val="003078AA"/>
    <w:rsid w:val="00333C02"/>
    <w:rsid w:val="003C34B0"/>
    <w:rsid w:val="0042256E"/>
    <w:rsid w:val="004226DF"/>
    <w:rsid w:val="00460977"/>
    <w:rsid w:val="00481FA3"/>
    <w:rsid w:val="00482229"/>
    <w:rsid w:val="004964C4"/>
    <w:rsid w:val="004C700D"/>
    <w:rsid w:val="004D251D"/>
    <w:rsid w:val="004F3F38"/>
    <w:rsid w:val="00511AB8"/>
    <w:rsid w:val="00524861"/>
    <w:rsid w:val="005732F9"/>
    <w:rsid w:val="00597539"/>
    <w:rsid w:val="005B2F71"/>
    <w:rsid w:val="005C2282"/>
    <w:rsid w:val="005F7500"/>
    <w:rsid w:val="00612EE6"/>
    <w:rsid w:val="006142C3"/>
    <w:rsid w:val="00651F3F"/>
    <w:rsid w:val="00654CE4"/>
    <w:rsid w:val="006661FB"/>
    <w:rsid w:val="00670960"/>
    <w:rsid w:val="006870D9"/>
    <w:rsid w:val="006C20A0"/>
    <w:rsid w:val="00745ED8"/>
    <w:rsid w:val="007649FB"/>
    <w:rsid w:val="00794C5D"/>
    <w:rsid w:val="007D02AC"/>
    <w:rsid w:val="008272FD"/>
    <w:rsid w:val="00840495"/>
    <w:rsid w:val="00847E26"/>
    <w:rsid w:val="008A42D2"/>
    <w:rsid w:val="008A6694"/>
    <w:rsid w:val="008D33ED"/>
    <w:rsid w:val="00902F45"/>
    <w:rsid w:val="009200E0"/>
    <w:rsid w:val="00933D77"/>
    <w:rsid w:val="00946962"/>
    <w:rsid w:val="00966310"/>
    <w:rsid w:val="00984A5B"/>
    <w:rsid w:val="00994424"/>
    <w:rsid w:val="009B6961"/>
    <w:rsid w:val="009D6AC4"/>
    <w:rsid w:val="009E1FF0"/>
    <w:rsid w:val="00A608AA"/>
    <w:rsid w:val="00A97A13"/>
    <w:rsid w:val="00AA5BD0"/>
    <w:rsid w:val="00AB6010"/>
    <w:rsid w:val="00AF278F"/>
    <w:rsid w:val="00B00A8A"/>
    <w:rsid w:val="00B31F17"/>
    <w:rsid w:val="00B5009C"/>
    <w:rsid w:val="00B80C2B"/>
    <w:rsid w:val="00BD3BAC"/>
    <w:rsid w:val="00C26DA0"/>
    <w:rsid w:val="00C84B8B"/>
    <w:rsid w:val="00D04ABF"/>
    <w:rsid w:val="00D2356E"/>
    <w:rsid w:val="00D315E0"/>
    <w:rsid w:val="00D61312"/>
    <w:rsid w:val="00D72E37"/>
    <w:rsid w:val="00D923E4"/>
    <w:rsid w:val="00D96FE0"/>
    <w:rsid w:val="00E03F79"/>
    <w:rsid w:val="00E20551"/>
    <w:rsid w:val="00E463F5"/>
    <w:rsid w:val="00E50584"/>
    <w:rsid w:val="00EB136B"/>
    <w:rsid w:val="00EE26F8"/>
    <w:rsid w:val="00F20AE2"/>
    <w:rsid w:val="00F6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9D549"/>
  <w15:chartTrackingRefBased/>
  <w15:docId w15:val="{DDF4150A-ADDE-4DA4-B96E-8FB1601E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79"/>
    <w:pPr>
      <w:jc w:val="both"/>
    </w:pPr>
    <w:rPr>
      <w:rFonts w:ascii="Yu Mincho Light" w:hAnsi="Yu Mincho Light"/>
      <w:sz w:val="24"/>
    </w:rPr>
  </w:style>
  <w:style w:type="paragraph" w:styleId="Ttulo1">
    <w:name w:val="heading 1"/>
    <w:next w:val="Normal"/>
    <w:link w:val="Ttulo1Char"/>
    <w:uiPriority w:val="9"/>
    <w:qFormat/>
    <w:rsid w:val="00D2356E"/>
    <w:pPr>
      <w:shd w:val="pct10" w:color="auto" w:fill="auto"/>
      <w:spacing w:line="240" w:lineRule="auto"/>
      <w:jc w:val="both"/>
      <w:outlineLvl w:val="0"/>
    </w:pPr>
    <w:rPr>
      <w:rFonts w:ascii="Yu Mincho Light" w:hAnsi="Yu Mincho Light" w:cs="Iskoola Pota"/>
      <w:b/>
      <w:bCs/>
      <w:sz w:val="24"/>
      <w:u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56E"/>
    <w:pPr>
      <w:keepNext/>
      <w:keepLines/>
      <w:spacing w:before="40" w:after="0"/>
      <w:outlineLvl w:val="1"/>
    </w:pPr>
    <w:rPr>
      <w:rFonts w:eastAsia="DejaVu Sans" w:cstheme="majorBidi"/>
      <w:b/>
      <w:bCs/>
      <w:color w:val="171717" w:themeColor="background2" w:themeShade="1A"/>
      <w:kern w:val="2"/>
      <w:szCs w:val="24"/>
      <w:u w:val="doub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356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235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356E"/>
    <w:rPr>
      <w:rFonts w:ascii="Yu Mincho Light" w:hAnsi="Yu Mincho Light" w:cs="Iskoola Pota"/>
      <w:b/>
      <w:bCs/>
      <w:sz w:val="24"/>
      <w:u w:color="00B050"/>
      <w:shd w:val="pct10" w:color="auto" w:fill="auto"/>
    </w:rPr>
  </w:style>
  <w:style w:type="character" w:customStyle="1" w:styleId="Ttulo2Char">
    <w:name w:val="Título 2 Char"/>
    <w:basedOn w:val="Fontepargpadro"/>
    <w:link w:val="Ttulo2"/>
    <w:uiPriority w:val="9"/>
    <w:rsid w:val="00D2356E"/>
    <w:rPr>
      <w:rFonts w:ascii="Yu Mincho Light" w:eastAsia="DejaVu Sans" w:hAnsi="Yu Mincho Light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iPriority w:val="99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eastAsia="DejaVu Sans" w:hAnsi="Arial Narrow" w:cs="Times New Roman"/>
      <w:color w:val="000000" w:themeColor="text1"/>
      <w:kern w:val="2"/>
      <w:szCs w:val="24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eastAsia="DejaVu Sans" w:cs="Assistant"/>
      <w:i/>
      <w:iCs/>
      <w:color w:val="404040" w:themeColor="text1" w:themeTint="BF"/>
      <w:kern w:val="2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rFonts w:eastAsia="DejaVu Sans" w:cs="Times New Roman"/>
      <w:color w:val="171717" w:themeColor="background2" w:themeShade="1A"/>
      <w:kern w:val="2"/>
      <w:sz w:val="20"/>
      <w:szCs w:val="24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uiPriority w:val="99"/>
    <w:qFormat/>
    <w:rsid w:val="00511AB8"/>
    <w:pPr>
      <w:numPr>
        <w:numId w:val="4"/>
      </w:numPr>
      <w:spacing w:after="120" w:line="240" w:lineRule="auto"/>
      <w:ind w:left="357" w:firstLine="1344"/>
      <w:contextualSpacing/>
      <w:jc w:val="both"/>
    </w:pPr>
    <w:rPr>
      <w:rFonts w:ascii="Yu Mincho Light" w:hAnsi="Yu Mincho Light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2356E"/>
    <w:rPr>
      <w:rFonts w:ascii="Yu Mincho Light" w:eastAsiaTheme="majorEastAsia" w:hAnsi="Yu Mincho Light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D2356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Narrativa">
    <w:name w:val="Narrativa"/>
    <w:basedOn w:val="Normal"/>
    <w:qFormat/>
    <w:rsid w:val="00D2356E"/>
    <w:pPr>
      <w:spacing w:before="240" w:after="240"/>
      <w:ind w:left="1134" w:right="340" w:firstLine="709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7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José Maria Lima de Carvalho</cp:lastModifiedBy>
  <cp:revision>9</cp:revision>
  <cp:lastPrinted>2023-12-19T15:18:00Z</cp:lastPrinted>
  <dcterms:created xsi:type="dcterms:W3CDTF">2023-12-20T11:46:00Z</dcterms:created>
  <dcterms:modified xsi:type="dcterms:W3CDTF">2023-12-20T11:51:00Z</dcterms:modified>
</cp:coreProperties>
</file>