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B79CBE8" w14:textId="6A6080A1" w:rsidR="005C6856" w:rsidRPr="005C6856" w:rsidRDefault="00477333" w:rsidP="005C6856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CE403B">
        <w:rPr>
          <w:rFonts w:ascii="Times New Roman" w:hAnsi="Times New Roman" w:cs="Times New Roman"/>
          <w:sz w:val="28"/>
          <w:szCs w:val="28"/>
        </w:rPr>
        <w:t>542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CE403B" w:rsidRPr="00CE403B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OUTORGA CONCESSÃO DE DIREITO REAL DE USO DE TERRENO PÚBLICO À LIGA ECLÉTICA DESPORTIVA SETELAGOANA.</w:t>
      </w:r>
    </w:p>
    <w:p w14:paraId="43FFC407" w14:textId="77777777" w:rsidR="00594C63" w:rsidRPr="00594C63" w:rsidRDefault="00594C6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9088BEE" w14:textId="61F6614D" w:rsidR="00477333" w:rsidRPr="00594C63" w:rsidRDefault="0047733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4C63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9AACC87" w:rsidR="00477333" w:rsidRPr="00CE403B" w:rsidRDefault="00477333" w:rsidP="00CE403B">
      <w:pPr>
        <w:pStyle w:val="Ttulo1"/>
        <w:ind w:firstLine="21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CE403B">
        <w:rPr>
          <w:rFonts w:ascii="Times New Roman" w:hAnsi="Times New Roman" w:cs="Times New Roman"/>
          <w:sz w:val="28"/>
          <w:szCs w:val="28"/>
        </w:rPr>
        <w:t>542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CE403B"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CE403B" w:rsidRPr="00CE403B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OUTORGA CONCESSÃO DE DIREITO REAL DE USO DE TERRENO PÚBLICO À LIGA ECLÉTICA DESPORTIVA SETELAGOANA</w:t>
      </w:r>
      <w:r w:rsidR="00CE403B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 xml:space="preserve">, </w:t>
      </w:r>
      <w:r w:rsidRPr="00CE4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Chefe do Poder Executivo Municipal, foi aprovado por esta Casa, em </w:t>
      </w:r>
      <w:r w:rsidR="00CE4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CE403B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CE403B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CE4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594C63" w:rsidRPr="00CE403B">
        <w:rPr>
          <w:rFonts w:ascii="Times New Roman" w:hAnsi="Times New Roman" w:cs="Times New Roman"/>
          <w:b w:val="0"/>
          <w:bCs w:val="0"/>
          <w:sz w:val="28"/>
          <w:szCs w:val="28"/>
        </w:rPr>
        <w:t>, sem emendas</w:t>
      </w:r>
      <w:r w:rsidR="007659FF" w:rsidRPr="00CE403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1CFD8275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</w:t>
      </w:r>
      <w:r w:rsidR="007659FF">
        <w:rPr>
          <w:sz w:val="28"/>
          <w:szCs w:val="28"/>
        </w:rPr>
        <w:t>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2EB8D33F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7659FF">
        <w:rPr>
          <w:rFonts w:ascii="Times New Roman" w:hAnsi="Times New Roman" w:cs="Times New Roman"/>
          <w:sz w:val="28"/>
          <w:szCs w:val="28"/>
        </w:rPr>
        <w:t>, com a devida correção de digitação apontada pela Comissão de Fiscalização Financeira e Orçamentária e de Tomada de Contas: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0A78E699" w14:textId="4B4DCBDE" w:rsidR="00477333" w:rsidRDefault="00477333" w:rsidP="003C34B0"/>
    <w:p w14:paraId="269A7AC1" w14:textId="77777777" w:rsidR="0006083F" w:rsidRDefault="0006083F" w:rsidP="003C34B0"/>
    <w:p w14:paraId="702DABEF" w14:textId="77777777" w:rsidR="00B50811" w:rsidRDefault="00B50811" w:rsidP="003C34B0"/>
    <w:p w14:paraId="2DF8B85D" w14:textId="77777777" w:rsidR="00477333" w:rsidRPr="00594C6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4C63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3CD76ABE" w:rsidR="00477333" w:rsidRPr="00594C6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4C63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594C63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594C63">
        <w:rPr>
          <w:rFonts w:ascii="Times New Roman" w:hAnsi="Times New Roman" w:cs="Times New Roman"/>
          <w:sz w:val="24"/>
          <w:szCs w:val="24"/>
        </w:rPr>
        <w:t xml:space="preserve"> </w:t>
      </w:r>
      <w:r w:rsidR="00CE403B">
        <w:rPr>
          <w:rFonts w:ascii="Times New Roman" w:hAnsi="Times New Roman" w:cs="Times New Roman"/>
          <w:sz w:val="24"/>
          <w:szCs w:val="24"/>
        </w:rPr>
        <w:t>542</w:t>
      </w:r>
      <w:r w:rsidRPr="00594C63">
        <w:rPr>
          <w:rFonts w:ascii="Times New Roman" w:hAnsi="Times New Roman" w:cs="Times New Roman"/>
          <w:sz w:val="24"/>
          <w:szCs w:val="24"/>
        </w:rPr>
        <w:t xml:space="preserve">/2023 </w:t>
      </w:r>
    </w:p>
    <w:p w14:paraId="6B6C4499" w14:textId="77777777" w:rsidR="00477333" w:rsidRPr="00594C6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4C63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77777777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54B469F" w14:textId="7F0BDC1A" w:rsidR="00216994" w:rsidRDefault="00216994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7C849" w14:textId="169B4F4C" w:rsidR="00CE403B" w:rsidRDefault="00CE403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38CF4" w14:textId="77777777" w:rsidR="00CE403B" w:rsidRPr="00CE403B" w:rsidRDefault="00CE403B" w:rsidP="00CE403B">
      <w:pPr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OUTORGA </w:t>
      </w:r>
      <w:r w:rsidRPr="00CE40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CONCESSÃO DE DIREITO REAL DE USO DE TERRENO PÚBLICO À LIGA ECLÉTICA DESPORTIVA SETELAGOANA.</w:t>
      </w:r>
    </w:p>
    <w:p w14:paraId="7AB361D3" w14:textId="77777777" w:rsidR="00CE403B" w:rsidRPr="00CE403B" w:rsidRDefault="00CE403B" w:rsidP="00CE403B">
      <w:pPr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C9AC9E" w14:textId="26FB4EA5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 outorgada a concessão de direito real de uso à Liga Eclética Desportiva </w:t>
      </w:r>
      <w:proofErr w:type="spellStart"/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Setelagoana</w:t>
      </w:r>
      <w:proofErr w:type="spellEnd"/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, pessoa jurídica de direito privado, inscrito no CNPJ sob o n° 18.451.690/001-60, da área de terreno situada no Bairro JK, medindo 4.712,00m</w:t>
      </w:r>
      <w:r w:rsidRPr="00CE40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, a desmembrar, integrante da área de esporte, medindo 14.910m</w:t>
      </w:r>
      <w:r w:rsidRPr="00CE40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, de propriedade do Patrimônio Público do Município de Sete Lagoas, registrada na matrícula nº 6.125, Livro nº 2, do Cartório 2º Registro de Imóveis desta Comarca.</w:t>
      </w:r>
    </w:p>
    <w:p w14:paraId="6485D1B0" w14:textId="1204CEF6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Parágrafo único. Fazem parte integrante desta Lei, o croqui, o memorial descritivo, o Laudo de Avaliação e a Certidão de Registro Imobiliário da área descrita no “caput” deste artigo.</w:t>
      </w:r>
    </w:p>
    <w:p w14:paraId="75B6AA00" w14:textId="5D845DA0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A concessão de direito real de uso objeto desta Lei terá o prazo de 15 (quinze) anos, podendo ser prorrogada por igual período, desde que atendidos os seguintes requisitos e encargos pela concessionária:</w:t>
      </w:r>
    </w:p>
    <w:p w14:paraId="79902416" w14:textId="3A08AE0C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- </w:t>
      </w:r>
      <w:proofErr w:type="gramStart"/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utilizar</w:t>
      </w:r>
      <w:proofErr w:type="gramEnd"/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imóvel para a utilização da área para desenvolvimento do Projeto Social “Esporte é vida JK”, para proporcionar a população um espaço digno a prática do desporto educacional de qualidade, em específico futebol para crianças e adolescentes em situação de vulnerabilidade social;</w:t>
      </w:r>
    </w:p>
    <w:p w14:paraId="10425B5E" w14:textId="7A09E3EA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hAnsi="Times New Roman" w:cs="Times New Roman"/>
          <w:sz w:val="24"/>
          <w:szCs w:val="24"/>
          <w:shd w:val="clear" w:color="auto" w:fill="FFFFFF"/>
        </w:rPr>
        <w:t>II -</w:t>
      </w: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proofErr w:type="gramEnd"/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prazo para edificação será de 03 (três) anos, a contar da publicação desta Lei;</w:t>
      </w:r>
    </w:p>
    <w:p w14:paraId="15825257" w14:textId="687974E0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III - observar as disposições da Lei Complementar nº 209/2017 – Uso e Ocupação do Solo e demais legislações correlatas para fins de edificação;</w:t>
      </w:r>
    </w:p>
    <w:p w14:paraId="101FC21A" w14:textId="1685B2BC" w:rsidR="00CE403B" w:rsidRPr="00CE403B" w:rsidRDefault="00CE403B" w:rsidP="00CE403B">
      <w:pPr>
        <w:tabs>
          <w:tab w:val="left" w:pos="0"/>
        </w:tabs>
        <w:spacing w:line="200" w:lineRule="atLeast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IV - </w:t>
      </w:r>
      <w:proofErr w:type="gramStart"/>
      <w:r w:rsidRPr="00CE403B">
        <w:rPr>
          <w:rFonts w:ascii="Times New Roman" w:hAnsi="Times New Roman" w:cs="Times New Roman"/>
          <w:sz w:val="24"/>
          <w:szCs w:val="24"/>
          <w:shd w:val="clear" w:color="auto" w:fill="FFFFFF"/>
        </w:rPr>
        <w:t>ceder</w:t>
      </w:r>
      <w:proofErr w:type="gramEnd"/>
      <w:r w:rsidRPr="00CE4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gratuitamente, quando previamente solicitado, as dependências do imóvel para a realização de eventos e atividades temporárias de interesse público por órgãos públicos municipais.</w:t>
      </w:r>
    </w:p>
    <w:p w14:paraId="41524980" w14:textId="2226855B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§ 1º A concessionária não poderá, sob pena de imediata revogação da outorga da concessão, transferi-la a terceiros, total ou parcialmente.</w:t>
      </w:r>
    </w:p>
    <w:p w14:paraId="36228327" w14:textId="3AD6AA3B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§ 2º O não cumprimento do disposto neste artigo ou a extinção da finalidade da concessão importará em imediata reversão do imóvel ao Patrimônio Público Municipal.</w:t>
      </w:r>
    </w:p>
    <w:p w14:paraId="6C4AEEFB" w14:textId="584D7FC9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§ 3º As benfeitorias existentes no imóvel, à época da reversão, se incorporarão ao Patrimônio Público Municipal.</w:t>
      </w:r>
    </w:p>
    <w:p w14:paraId="65AEA44E" w14:textId="302C2081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A concessão do direito real de uso tratada nesta Lei dispensa procedimento licitatório, nos termos do parágrafo único do artigo 24 da Lei Orgânica do Município, devendo a outorga ser formalizada por competente instrumento público, no qual deverão constar, sob pena de nulidade, todos os encargos previstos nesta Lei.</w:t>
      </w:r>
    </w:p>
    <w:p w14:paraId="3BF0F063" w14:textId="27E7D094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Todas as despesas decorrentes dos procedimentos legais para efetivação da presente concessão correrão por conta e responsabilidade da associação concessionária.</w:t>
      </w:r>
    </w:p>
    <w:p w14:paraId="2542D577" w14:textId="326B6862" w:rsid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403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5º Esta Lei entra em vigor na data de sua publicação.</w:t>
      </w:r>
    </w:p>
    <w:p w14:paraId="5D905496" w14:textId="0509E84B" w:rsid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474352" w14:textId="4B586971" w:rsidR="00CE403B" w:rsidRDefault="00CE403B" w:rsidP="00CE403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8EE9874" w14:textId="19D1F469" w:rsidR="00CE403B" w:rsidRDefault="00CE403B" w:rsidP="00CE403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9A2A40" w14:textId="77777777" w:rsidR="00CE403B" w:rsidRDefault="00CE403B" w:rsidP="00CE403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45B50B0" w14:textId="77777777" w:rsidR="00CE403B" w:rsidRDefault="00CE403B" w:rsidP="00CE403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3352C5" w14:textId="77777777" w:rsidR="00CE403B" w:rsidRPr="00B352A1" w:rsidRDefault="00CE403B" w:rsidP="00CE403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31FB1972" w14:textId="77777777" w:rsidR="00CE403B" w:rsidRPr="00B352A1" w:rsidRDefault="00CE403B" w:rsidP="00CE403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0C0801" w14:textId="77777777" w:rsidR="00CE403B" w:rsidRDefault="00CE403B" w:rsidP="00CE403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9BBCD2" w14:textId="77777777" w:rsidR="00CE403B" w:rsidRDefault="00CE403B" w:rsidP="00CE403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A78F71" w14:textId="77777777" w:rsidR="00CE403B" w:rsidRDefault="00CE403B" w:rsidP="00CE403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936C303" w14:textId="77777777" w:rsidR="00CE403B" w:rsidRDefault="00CE403B" w:rsidP="00CE403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4E3FF36" w14:textId="77777777" w:rsidR="00CE403B" w:rsidRDefault="00CE403B" w:rsidP="00CE403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9C2B281" w14:textId="77777777" w:rsidR="00CE403B" w:rsidRDefault="00CE403B" w:rsidP="00CE403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46CA51" w14:textId="0353A562" w:rsidR="00CE403B" w:rsidRDefault="00CE403B" w:rsidP="00CE403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C42B2" w14:textId="77777777" w:rsidR="00CE403B" w:rsidRDefault="00CE403B" w:rsidP="00CE403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CC5BE4" w14:textId="77777777" w:rsidR="00CE403B" w:rsidRDefault="00CE403B" w:rsidP="00CE403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EE2B31" w14:textId="77777777" w:rsidR="00CE403B" w:rsidRDefault="00CE403B" w:rsidP="00CE403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4FBF043" w14:textId="77777777" w:rsidR="00CE403B" w:rsidRDefault="00CE403B" w:rsidP="00CE403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8214B01" w14:textId="77777777" w:rsidR="00CE403B" w:rsidRPr="00CE403B" w:rsidRDefault="00CE403B" w:rsidP="00CE403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3DC19E" w14:textId="77777777" w:rsidR="00CE403B" w:rsidRDefault="00CE403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403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7FD92" w14:textId="77777777" w:rsidR="0023793E" w:rsidRDefault="0023793E" w:rsidP="003C34B0">
      <w:pPr>
        <w:spacing w:after="0" w:line="240" w:lineRule="auto"/>
      </w:pPr>
      <w:r>
        <w:separator/>
      </w:r>
    </w:p>
  </w:endnote>
  <w:endnote w:type="continuationSeparator" w:id="0">
    <w:p w14:paraId="5A355CED" w14:textId="77777777" w:rsidR="0023793E" w:rsidRDefault="0023793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5A50A" w14:textId="77777777" w:rsidR="0023793E" w:rsidRDefault="0023793E" w:rsidP="003C34B0">
      <w:pPr>
        <w:spacing w:after="0" w:line="240" w:lineRule="auto"/>
      </w:pPr>
      <w:r>
        <w:separator/>
      </w:r>
    </w:p>
  </w:footnote>
  <w:footnote w:type="continuationSeparator" w:id="0">
    <w:p w14:paraId="7502A3BD" w14:textId="77777777" w:rsidR="0023793E" w:rsidRDefault="0023793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2023"/>
    <w:rsid w:val="0006083F"/>
    <w:rsid w:val="00202BE3"/>
    <w:rsid w:val="00204839"/>
    <w:rsid w:val="00216994"/>
    <w:rsid w:val="00231336"/>
    <w:rsid w:val="00234942"/>
    <w:rsid w:val="00236C87"/>
    <w:rsid w:val="0023793E"/>
    <w:rsid w:val="003B3005"/>
    <w:rsid w:val="003C34B0"/>
    <w:rsid w:val="00453EE3"/>
    <w:rsid w:val="00477333"/>
    <w:rsid w:val="00481FA3"/>
    <w:rsid w:val="004C700D"/>
    <w:rsid w:val="004F346E"/>
    <w:rsid w:val="00560216"/>
    <w:rsid w:val="0056190D"/>
    <w:rsid w:val="00594C63"/>
    <w:rsid w:val="005C141B"/>
    <w:rsid w:val="005C6856"/>
    <w:rsid w:val="006142C3"/>
    <w:rsid w:val="006A570D"/>
    <w:rsid w:val="007659FF"/>
    <w:rsid w:val="00784691"/>
    <w:rsid w:val="007D6466"/>
    <w:rsid w:val="00967021"/>
    <w:rsid w:val="00A255BE"/>
    <w:rsid w:val="00AB6010"/>
    <w:rsid w:val="00B00A8A"/>
    <w:rsid w:val="00B50811"/>
    <w:rsid w:val="00C03D1D"/>
    <w:rsid w:val="00CE403B"/>
    <w:rsid w:val="00CF253D"/>
    <w:rsid w:val="00D23E54"/>
    <w:rsid w:val="00D315E0"/>
    <w:rsid w:val="00D8211C"/>
    <w:rsid w:val="00DD106C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4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character" w:customStyle="1" w:styleId="Ttulo2Char">
    <w:name w:val="Título 2 Char"/>
    <w:basedOn w:val="Fontepargpadro"/>
    <w:link w:val="Ttulo2"/>
    <w:uiPriority w:val="9"/>
    <w:semiHidden/>
    <w:rsid w:val="00594C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594C63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94C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722A-4E51-46A4-B679-688A5326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2023-07-11T15:14:00Z</cp:lastPrinted>
  <dcterms:created xsi:type="dcterms:W3CDTF">2023-12-18T13:20:00Z</dcterms:created>
  <dcterms:modified xsi:type="dcterms:W3CDTF">2023-12-18T13:20:00Z</dcterms:modified>
</cp:coreProperties>
</file>