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1D5B" w14:textId="1A604C25" w:rsidR="00BA7477" w:rsidRPr="004B1245" w:rsidRDefault="00BA7477" w:rsidP="00BA7477">
      <w:pPr>
        <w:pStyle w:val="Estilopadro"/>
        <w:jc w:val="right"/>
        <w:rPr>
          <w:rFonts w:ascii="Verdana" w:hAnsi="Verdana"/>
        </w:rPr>
      </w:pPr>
      <w:r w:rsidRPr="004B1245">
        <w:rPr>
          <w:rFonts w:ascii="Verdana" w:hAnsi="Verdana"/>
        </w:rPr>
        <w:t>Sete lagoas, 06 de dezembro de 2023.</w:t>
      </w:r>
    </w:p>
    <w:p w14:paraId="00240082" w14:textId="77777777" w:rsidR="00BA7477" w:rsidRPr="004B1245" w:rsidRDefault="00BA7477" w:rsidP="00BA7477">
      <w:pPr>
        <w:pStyle w:val="Estilopadro"/>
        <w:rPr>
          <w:rFonts w:ascii="Verdana" w:hAnsi="Verdana"/>
        </w:rPr>
      </w:pPr>
    </w:p>
    <w:p w14:paraId="0034238B" w14:textId="30CE615F" w:rsidR="00BA7477" w:rsidRPr="004B1245" w:rsidRDefault="00BA7477" w:rsidP="00BA7477">
      <w:pPr>
        <w:pStyle w:val="Estilopadro"/>
        <w:rPr>
          <w:rFonts w:ascii="Verdana" w:hAnsi="Verdana"/>
        </w:rPr>
      </w:pPr>
      <w:r w:rsidRPr="004B1245">
        <w:rPr>
          <w:rFonts w:ascii="Verdana" w:hAnsi="Verdana"/>
          <w:b/>
        </w:rPr>
        <w:t>PARECER</w:t>
      </w:r>
      <w:r w:rsidRPr="004B1245">
        <w:rPr>
          <w:rFonts w:ascii="Verdana" w:hAnsi="Verdana"/>
        </w:rPr>
        <w:t>: PGL/FR-2023.</w:t>
      </w:r>
    </w:p>
    <w:p w14:paraId="6B443455" w14:textId="77777777" w:rsidR="00BA7477" w:rsidRPr="004B1245" w:rsidRDefault="00BA7477" w:rsidP="00BA7477">
      <w:pPr>
        <w:pStyle w:val="Estilopadro"/>
        <w:rPr>
          <w:rFonts w:ascii="Verdana" w:hAnsi="Verdana"/>
        </w:rPr>
      </w:pPr>
    </w:p>
    <w:p w14:paraId="329888DE" w14:textId="5B530CDD" w:rsidR="00BA7477" w:rsidRPr="004B1245" w:rsidRDefault="00BA7477" w:rsidP="00BA7477">
      <w:pPr>
        <w:pStyle w:val="Estilopadro"/>
        <w:jc w:val="both"/>
        <w:rPr>
          <w:rFonts w:ascii="Verdana" w:hAnsi="Verdana"/>
        </w:rPr>
      </w:pPr>
      <w:r w:rsidRPr="004B1245">
        <w:rPr>
          <w:rFonts w:ascii="Verdana" w:hAnsi="Verdana"/>
          <w:b/>
        </w:rPr>
        <w:t>MATÉRIA</w:t>
      </w:r>
      <w:r w:rsidRPr="004B1245">
        <w:rPr>
          <w:rFonts w:ascii="Verdana" w:hAnsi="Verdana"/>
        </w:rPr>
        <w:t>: Projeto de lei nº 540/2023 que “Autoriza a doação de terreno público à Caixa de Assistência dos Advogados de Minas Gerais e revoga a Lei nº 9.471, de 15 de dezembro de 2022”.</w:t>
      </w:r>
    </w:p>
    <w:p w14:paraId="20C78571" w14:textId="77777777" w:rsidR="00BA7477" w:rsidRPr="004B1245" w:rsidRDefault="00BA7477" w:rsidP="00BA7477">
      <w:pPr>
        <w:pStyle w:val="Estilopadro"/>
        <w:rPr>
          <w:rFonts w:ascii="Verdana" w:hAnsi="Verdana"/>
        </w:rPr>
      </w:pPr>
    </w:p>
    <w:p w14:paraId="2156FCE5" w14:textId="77777777" w:rsidR="00BA7477" w:rsidRPr="004B1245" w:rsidRDefault="00BA7477" w:rsidP="00BA7477">
      <w:pPr>
        <w:pStyle w:val="Estilopadro"/>
        <w:pBdr>
          <w:bottom w:val="single" w:sz="8" w:space="0" w:color="000001"/>
        </w:pBdr>
        <w:rPr>
          <w:rFonts w:ascii="Verdana" w:hAnsi="Verdana"/>
        </w:rPr>
      </w:pPr>
      <w:r w:rsidRPr="004B1245">
        <w:rPr>
          <w:rFonts w:ascii="Verdana" w:hAnsi="Verdana"/>
          <w:b/>
        </w:rPr>
        <w:t>AUTOR</w:t>
      </w:r>
      <w:r w:rsidRPr="004B1245">
        <w:rPr>
          <w:rFonts w:ascii="Verdana" w:hAnsi="Verdana"/>
        </w:rPr>
        <w:t>: Poder Executivo Municipal.</w:t>
      </w:r>
    </w:p>
    <w:p w14:paraId="2130A38D" w14:textId="77777777" w:rsidR="00BA7477" w:rsidRPr="004B1245" w:rsidRDefault="00BA7477" w:rsidP="00BA7477">
      <w:pPr>
        <w:pStyle w:val="Estilopadro"/>
        <w:rPr>
          <w:rFonts w:ascii="Verdana" w:hAnsi="Verdana"/>
        </w:rPr>
      </w:pPr>
    </w:p>
    <w:p w14:paraId="61FF2133" w14:textId="77777777" w:rsidR="00BA7477" w:rsidRPr="004B1245" w:rsidRDefault="00BA7477" w:rsidP="00BA7477">
      <w:pPr>
        <w:pStyle w:val="Estilopadro"/>
        <w:ind w:firstLine="2220"/>
        <w:rPr>
          <w:rFonts w:ascii="Verdana" w:hAnsi="Verdana"/>
        </w:rPr>
      </w:pPr>
      <w:r w:rsidRPr="004B1245">
        <w:rPr>
          <w:rFonts w:ascii="Verdana" w:hAnsi="Verdana"/>
          <w:u w:val="single"/>
        </w:rPr>
        <w:t>Relatório</w:t>
      </w:r>
    </w:p>
    <w:p w14:paraId="7D928B18" w14:textId="0DDCA3CF" w:rsidR="0048012A" w:rsidRPr="004B1245" w:rsidRDefault="0048012A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14:paraId="6BEE613F" w14:textId="47EF3FB8" w:rsidR="00FC087E" w:rsidRPr="004B1245" w:rsidRDefault="00BA7477" w:rsidP="00FC087E">
      <w:pPr>
        <w:ind w:firstLine="2268"/>
        <w:jc w:val="both"/>
        <w:rPr>
          <w:rFonts w:ascii="Verdana" w:hAnsi="Verdana"/>
          <w:sz w:val="24"/>
          <w:szCs w:val="24"/>
        </w:rPr>
      </w:pPr>
      <w:r w:rsidRPr="004B1245">
        <w:rPr>
          <w:rFonts w:ascii="Verdana" w:hAnsi="Verdana"/>
          <w:sz w:val="24"/>
          <w:szCs w:val="24"/>
        </w:rPr>
        <w:t>Encontra-se nesta Procuradoria</w:t>
      </w:r>
      <w:r w:rsidR="00BD494D" w:rsidRPr="004B1245">
        <w:rPr>
          <w:rFonts w:ascii="Verdana" w:hAnsi="Verdana"/>
          <w:sz w:val="24"/>
          <w:szCs w:val="24"/>
        </w:rPr>
        <w:t>,</w:t>
      </w:r>
      <w:r w:rsidRPr="004B1245">
        <w:rPr>
          <w:rFonts w:ascii="Verdana" w:hAnsi="Verdana"/>
          <w:sz w:val="24"/>
          <w:szCs w:val="24"/>
        </w:rPr>
        <w:t xml:space="preserve"> para análise e parecer</w:t>
      </w:r>
      <w:r w:rsidR="00BD494D" w:rsidRPr="004B1245">
        <w:rPr>
          <w:rFonts w:ascii="Verdana" w:hAnsi="Verdana"/>
          <w:sz w:val="24"/>
          <w:szCs w:val="24"/>
        </w:rPr>
        <w:t>,</w:t>
      </w:r>
      <w:r w:rsidRPr="004B1245">
        <w:rPr>
          <w:rFonts w:ascii="Verdana" w:hAnsi="Verdana"/>
          <w:sz w:val="24"/>
          <w:szCs w:val="24"/>
        </w:rPr>
        <w:t xml:space="preserve"> a proposição epigrafada, </w:t>
      </w:r>
      <w:r w:rsidRPr="004B1245">
        <w:rPr>
          <w:rFonts w:ascii="Verdana" w:hAnsi="Verdana" w:cs="Arial"/>
          <w:sz w:val="24"/>
          <w:szCs w:val="24"/>
        </w:rPr>
        <w:t>cuja iniciativa pertence ao sr. Prefeito Municipal, objetivando a doação de imóvel pertencente ao Patrimônio Público Municipal à Caixa de Assistência dos Advogados de Minas Gerais</w:t>
      </w:r>
      <w:r w:rsidR="00FC087E" w:rsidRPr="004B1245">
        <w:rPr>
          <w:rFonts w:ascii="Verdana" w:hAnsi="Verdana" w:cs="Arial"/>
          <w:sz w:val="24"/>
          <w:szCs w:val="24"/>
        </w:rPr>
        <w:t xml:space="preserve">, </w:t>
      </w:r>
      <w:r w:rsidR="004605CB">
        <w:rPr>
          <w:rFonts w:ascii="Verdana" w:hAnsi="Verdana" w:cs="Arial"/>
          <w:sz w:val="24"/>
          <w:szCs w:val="24"/>
        </w:rPr>
        <w:t xml:space="preserve">bem como a revogação </w:t>
      </w:r>
      <w:proofErr w:type="gramStart"/>
      <w:r w:rsidR="004605CB">
        <w:rPr>
          <w:rFonts w:ascii="Verdana" w:hAnsi="Verdana" w:cs="Arial"/>
          <w:sz w:val="24"/>
          <w:szCs w:val="24"/>
        </w:rPr>
        <w:t>da</w:t>
      </w:r>
      <w:r w:rsidR="00843298" w:rsidRPr="004B1245">
        <w:rPr>
          <w:rFonts w:ascii="Verdana" w:hAnsi="Verdana" w:cs="Arial"/>
          <w:sz w:val="24"/>
          <w:szCs w:val="24"/>
        </w:rPr>
        <w:t xml:space="preserve"> </w:t>
      </w:r>
      <w:r w:rsidR="00FC087E" w:rsidRPr="004B1245">
        <w:rPr>
          <w:rFonts w:ascii="Verdana" w:hAnsi="Verdana" w:cs="Arial"/>
          <w:sz w:val="24"/>
          <w:szCs w:val="24"/>
        </w:rPr>
        <w:t xml:space="preserve"> Lei</w:t>
      </w:r>
      <w:proofErr w:type="gramEnd"/>
      <w:r w:rsidR="00FC087E" w:rsidRPr="004B1245">
        <w:rPr>
          <w:rFonts w:ascii="Verdana" w:hAnsi="Verdana" w:cs="Arial"/>
          <w:sz w:val="24"/>
          <w:szCs w:val="24"/>
        </w:rPr>
        <w:t xml:space="preserve"> nº 9.471, de 15 de dezembro de 2022 que “Outorga a concessão de Direito Real de Uso  de terreno público à Ordem dos Advogados do Brasil Seção Minas Gerais”, </w:t>
      </w:r>
      <w:r w:rsidR="00FC087E" w:rsidRPr="004B1245">
        <w:rPr>
          <w:rFonts w:ascii="Verdana" w:hAnsi="Verdana"/>
          <w:sz w:val="24"/>
          <w:szCs w:val="24"/>
        </w:rPr>
        <w:t>devidamente acompanhada da Mensagem nº 120/2023 que a fundamenta.</w:t>
      </w:r>
    </w:p>
    <w:p w14:paraId="374D3968" w14:textId="18A26CD6" w:rsidR="00FC087E" w:rsidRPr="004B1245" w:rsidRDefault="00FC087E" w:rsidP="00BA7477">
      <w:pPr>
        <w:ind w:firstLine="2268"/>
        <w:jc w:val="both"/>
        <w:rPr>
          <w:rFonts w:ascii="Verdana" w:hAnsi="Verdana"/>
          <w:sz w:val="24"/>
          <w:szCs w:val="24"/>
        </w:rPr>
      </w:pPr>
      <w:r w:rsidRPr="004B1245">
        <w:rPr>
          <w:rFonts w:ascii="Verdana" w:hAnsi="Verdana"/>
          <w:sz w:val="24"/>
          <w:szCs w:val="24"/>
        </w:rPr>
        <w:t>Justificando o projeto, o Chefe d</w:t>
      </w:r>
      <w:r w:rsidR="00843298" w:rsidRPr="004B1245">
        <w:rPr>
          <w:rFonts w:ascii="Verdana" w:hAnsi="Verdana"/>
          <w:sz w:val="24"/>
          <w:szCs w:val="24"/>
        </w:rPr>
        <w:t>o</w:t>
      </w:r>
      <w:r w:rsidRPr="004B1245">
        <w:rPr>
          <w:rFonts w:ascii="Verdana" w:hAnsi="Verdana"/>
          <w:sz w:val="24"/>
          <w:szCs w:val="24"/>
        </w:rPr>
        <w:t xml:space="preserve"> Executivo Municipal menciona que:</w:t>
      </w:r>
    </w:p>
    <w:p w14:paraId="1E88B49F" w14:textId="77777777" w:rsidR="00843298" w:rsidRPr="004B1245" w:rsidRDefault="00843298" w:rsidP="00843298">
      <w:pPr>
        <w:suppressAutoHyphens/>
        <w:spacing w:after="0" w:line="240" w:lineRule="auto"/>
        <w:ind w:firstLine="2268"/>
        <w:jc w:val="both"/>
        <w:rPr>
          <w:rFonts w:ascii="Verdana" w:eastAsia="Times New Roman" w:hAnsi="Verdana"/>
          <w:i/>
          <w:iCs/>
          <w:sz w:val="24"/>
          <w:szCs w:val="24"/>
          <w:lang w:eastAsia="pt-BR"/>
        </w:rPr>
      </w:pPr>
      <w:r w:rsidRPr="004B1245">
        <w:rPr>
          <w:rFonts w:ascii="Verdana" w:hAnsi="Verdana"/>
          <w:i/>
          <w:iCs/>
          <w:sz w:val="24"/>
          <w:szCs w:val="24"/>
        </w:rPr>
        <w:t>“</w:t>
      </w:r>
      <w:r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 xml:space="preserve">Inicialmente é importante esclarecer que, por meio da Lei nº 9.471, de 15 de dezembro de 2022, foi concedido o direito real de uso de uma área de terreno à 46ª Subseção da Ordem dos Advogados do Brasil, mas por um pedido do Dr. Adriano Cotta de Barros e Silva, Presidente desta Subseção, a lei anteriormente aprovada está sendo revogada para que seja efetuada a doação a </w:t>
      </w:r>
      <w:r w:rsidRPr="004B1245">
        <w:rPr>
          <w:rFonts w:ascii="Verdana" w:hAnsi="Verdana"/>
          <w:bCs/>
          <w:i/>
          <w:iCs/>
          <w:sz w:val="24"/>
          <w:szCs w:val="24"/>
        </w:rPr>
        <w:t>Caixa de Assistência</w:t>
      </w:r>
      <w:r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 xml:space="preserve"> </w:t>
      </w:r>
      <w:r w:rsidRPr="004B1245">
        <w:rPr>
          <w:rFonts w:ascii="Verdana" w:hAnsi="Verdana"/>
          <w:bCs/>
          <w:i/>
          <w:iCs/>
          <w:sz w:val="24"/>
          <w:szCs w:val="24"/>
        </w:rPr>
        <w:t>dos Advogados de Minas Gerais</w:t>
      </w:r>
      <w:r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>, objetivando a construção da sede da Subseção Sete Lagoas.</w:t>
      </w:r>
    </w:p>
    <w:p w14:paraId="7D86096E" w14:textId="77777777" w:rsidR="00843298" w:rsidRPr="004B1245" w:rsidRDefault="00843298" w:rsidP="00843298">
      <w:pPr>
        <w:spacing w:after="0" w:line="240" w:lineRule="auto"/>
        <w:ind w:firstLine="2268"/>
        <w:jc w:val="both"/>
        <w:rPr>
          <w:rFonts w:ascii="Verdana" w:hAnsi="Verdana"/>
          <w:i/>
          <w:iCs/>
          <w:sz w:val="24"/>
          <w:szCs w:val="24"/>
        </w:rPr>
      </w:pPr>
    </w:p>
    <w:p w14:paraId="1A24C0B7" w14:textId="77777777" w:rsidR="00843298" w:rsidRPr="004B1245" w:rsidRDefault="00843298" w:rsidP="00843298">
      <w:pPr>
        <w:spacing w:after="0" w:line="240" w:lineRule="auto"/>
        <w:ind w:firstLine="2268"/>
        <w:jc w:val="both"/>
        <w:rPr>
          <w:rFonts w:ascii="Verdana" w:eastAsia="Times New Roman" w:hAnsi="Verdana"/>
          <w:i/>
          <w:iCs/>
          <w:sz w:val="24"/>
          <w:szCs w:val="24"/>
          <w:lang w:eastAsia="pt-BR"/>
        </w:rPr>
      </w:pPr>
      <w:r w:rsidRPr="004B1245">
        <w:rPr>
          <w:rFonts w:ascii="Verdana" w:hAnsi="Verdana"/>
          <w:i/>
          <w:iCs/>
          <w:sz w:val="24"/>
          <w:szCs w:val="24"/>
        </w:rPr>
        <w:t xml:space="preserve">A </w:t>
      </w:r>
      <w:r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>Lei nº 9.471, de 15 de dezembro de 2022, outorgou a concessão de direito real de uso de uma área de terreno à Ordem dos Advogados do Brasil Seção Minas Gerais,</w:t>
      </w:r>
      <w:r w:rsidRPr="004B1245">
        <w:rPr>
          <w:rFonts w:ascii="Verdana" w:hAnsi="Verdana"/>
          <w:i/>
          <w:iCs/>
          <w:sz w:val="24"/>
          <w:szCs w:val="24"/>
        </w:rPr>
        <w:t xml:space="preserve"> d</w:t>
      </w:r>
      <w:r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>a Área A1, medindo 4.286,88m², situada na Avenida Prefeito Alberto Moura, Bairro Distrito Industrial, de propriedade do Patrimônio Público do Município de Sete Lagoas, com os limites e confrontações constantes da Certidão de Registro Imobiliário, livro 2/RG, matrícula 47.316, do 1º Ofício de Registro de Imóveis desta Comarca.</w:t>
      </w:r>
    </w:p>
    <w:p w14:paraId="0F01FAC9" w14:textId="77777777" w:rsidR="00843298" w:rsidRPr="004B1245" w:rsidRDefault="00843298" w:rsidP="00843298">
      <w:pPr>
        <w:pStyle w:val="SemEspaamento"/>
        <w:ind w:firstLine="2268"/>
        <w:jc w:val="both"/>
        <w:rPr>
          <w:rFonts w:ascii="Verdana" w:hAnsi="Verdana"/>
          <w:i/>
          <w:iCs/>
          <w:sz w:val="24"/>
          <w:szCs w:val="24"/>
        </w:rPr>
      </w:pPr>
    </w:p>
    <w:p w14:paraId="59FE9D60" w14:textId="77777777" w:rsidR="00843298" w:rsidRPr="004B1245" w:rsidRDefault="00843298" w:rsidP="00843298">
      <w:pPr>
        <w:pStyle w:val="SemEspaamento"/>
        <w:ind w:firstLine="2268"/>
        <w:jc w:val="both"/>
        <w:rPr>
          <w:rFonts w:ascii="Verdana" w:hAnsi="Verdana"/>
          <w:i/>
          <w:iCs/>
          <w:sz w:val="24"/>
          <w:szCs w:val="24"/>
        </w:rPr>
      </w:pPr>
      <w:r w:rsidRPr="004B1245">
        <w:rPr>
          <w:rFonts w:ascii="Verdana" w:hAnsi="Verdana"/>
          <w:i/>
          <w:iCs/>
          <w:sz w:val="24"/>
          <w:szCs w:val="24"/>
        </w:rPr>
        <w:t xml:space="preserve">Ocorre que a </w:t>
      </w:r>
      <w:r w:rsidRPr="004B1245">
        <w:rPr>
          <w:rFonts w:ascii="Verdana" w:hAnsi="Verdana"/>
          <w:bCs/>
          <w:i/>
          <w:iCs/>
          <w:sz w:val="24"/>
          <w:szCs w:val="24"/>
        </w:rPr>
        <w:t>Caixa de Assistência dos Advogados de Minas Gerais</w:t>
      </w:r>
      <w:r w:rsidRPr="004B1245">
        <w:rPr>
          <w:rFonts w:ascii="Verdana" w:hAnsi="Verdana"/>
          <w:i/>
          <w:iCs/>
          <w:sz w:val="24"/>
          <w:szCs w:val="24"/>
        </w:rPr>
        <w:t xml:space="preserve"> que ficará responsável pela execução da obra e pelo imóvel, sendo necessário revogar as disposições da Lei nº 9.471, de 15 de dezembro de 2022, e aprovar a presente proposição.</w:t>
      </w:r>
    </w:p>
    <w:p w14:paraId="17E85A19" w14:textId="77777777" w:rsidR="00843298" w:rsidRPr="004B1245" w:rsidRDefault="00843298" w:rsidP="00843298">
      <w:pPr>
        <w:pStyle w:val="SemEspaamento"/>
        <w:ind w:firstLine="2268"/>
        <w:jc w:val="both"/>
        <w:rPr>
          <w:rFonts w:ascii="Verdana" w:hAnsi="Verdana"/>
          <w:i/>
          <w:iCs/>
          <w:sz w:val="24"/>
          <w:szCs w:val="24"/>
        </w:rPr>
      </w:pPr>
    </w:p>
    <w:p w14:paraId="47D52BFA" w14:textId="40EC1E99" w:rsidR="00843298" w:rsidRPr="004B1245" w:rsidRDefault="00843298" w:rsidP="00843298">
      <w:pPr>
        <w:pStyle w:val="SemEspaamento"/>
        <w:ind w:firstLine="2268"/>
        <w:jc w:val="both"/>
        <w:rPr>
          <w:rFonts w:ascii="Verdana" w:hAnsi="Verdana"/>
          <w:i/>
          <w:iCs/>
          <w:sz w:val="24"/>
          <w:szCs w:val="24"/>
        </w:rPr>
      </w:pPr>
      <w:r w:rsidRPr="004B1245">
        <w:rPr>
          <w:rFonts w:ascii="Verdana" w:hAnsi="Verdana"/>
          <w:i/>
          <w:iCs/>
          <w:sz w:val="24"/>
          <w:szCs w:val="24"/>
        </w:rPr>
        <w:t>Ressalta-se novamente que o presente pleito visa atender a um antigo pleito da 46ª Subseção da OAB, que busca um imóvel adequado para construção de uma sede que contemple e amplie o alcance das atividades dessa instituição.”</w:t>
      </w:r>
    </w:p>
    <w:p w14:paraId="587CCB2B" w14:textId="77777777" w:rsidR="00BD494D" w:rsidRPr="004B1245" w:rsidRDefault="00BD494D" w:rsidP="00DF5254">
      <w:pPr>
        <w:ind w:firstLine="2268"/>
        <w:jc w:val="both"/>
        <w:rPr>
          <w:rFonts w:ascii="Verdana" w:hAnsi="Verdana"/>
          <w:sz w:val="24"/>
          <w:szCs w:val="24"/>
        </w:rPr>
      </w:pPr>
    </w:p>
    <w:p w14:paraId="3D74B99A" w14:textId="7A5AE236" w:rsidR="00DF5254" w:rsidRPr="004B1245" w:rsidRDefault="00DF5254" w:rsidP="00DF5254">
      <w:pPr>
        <w:ind w:firstLine="2268"/>
        <w:jc w:val="both"/>
        <w:rPr>
          <w:rFonts w:ascii="Verdana" w:hAnsi="Verdana"/>
          <w:sz w:val="24"/>
          <w:szCs w:val="24"/>
        </w:rPr>
      </w:pPr>
      <w:r w:rsidRPr="004B1245">
        <w:rPr>
          <w:rFonts w:ascii="Verdana" w:hAnsi="Verdana"/>
          <w:sz w:val="24"/>
          <w:szCs w:val="24"/>
        </w:rPr>
        <w:t>A doação é um instituto de direito privado</w:t>
      </w:r>
      <w:r w:rsidR="004605CB">
        <w:rPr>
          <w:rFonts w:ascii="Verdana" w:hAnsi="Verdana"/>
          <w:sz w:val="24"/>
          <w:szCs w:val="24"/>
        </w:rPr>
        <w:t xml:space="preserve"> que observa</w:t>
      </w:r>
      <w:r w:rsidRPr="004B1245">
        <w:rPr>
          <w:rFonts w:ascii="Verdana" w:hAnsi="Verdana"/>
          <w:sz w:val="24"/>
          <w:szCs w:val="24"/>
        </w:rPr>
        <w:t xml:space="preserve"> as regras do Código Civil</w:t>
      </w:r>
      <w:r w:rsidR="004605CB">
        <w:rPr>
          <w:rFonts w:ascii="Verdana" w:hAnsi="Verdana"/>
          <w:sz w:val="24"/>
          <w:szCs w:val="24"/>
        </w:rPr>
        <w:t xml:space="preserve"> Brasileiro</w:t>
      </w:r>
      <w:r w:rsidRPr="004B1245">
        <w:rPr>
          <w:rFonts w:ascii="Verdana" w:hAnsi="Verdana"/>
          <w:sz w:val="24"/>
          <w:szCs w:val="24"/>
        </w:rPr>
        <w:t xml:space="preserve"> (CCB)</w:t>
      </w:r>
      <w:r w:rsidR="004605CB">
        <w:rPr>
          <w:rFonts w:ascii="Verdana" w:hAnsi="Verdana"/>
          <w:sz w:val="24"/>
          <w:szCs w:val="24"/>
        </w:rPr>
        <w:t>,</w:t>
      </w:r>
      <w:r w:rsidRPr="004B1245">
        <w:rPr>
          <w:rFonts w:ascii="Verdana" w:hAnsi="Verdana"/>
          <w:sz w:val="24"/>
          <w:szCs w:val="24"/>
        </w:rPr>
        <w:t xml:space="preserve"> prev</w:t>
      </w:r>
      <w:r w:rsidR="004605CB">
        <w:rPr>
          <w:rFonts w:ascii="Verdana" w:hAnsi="Verdana"/>
          <w:sz w:val="24"/>
          <w:szCs w:val="24"/>
        </w:rPr>
        <w:t>endo</w:t>
      </w:r>
      <w:r w:rsidRPr="004B1245">
        <w:rPr>
          <w:rFonts w:ascii="Verdana" w:hAnsi="Verdana"/>
          <w:sz w:val="24"/>
          <w:szCs w:val="24"/>
        </w:rPr>
        <w:t>, expressamente, a obrigatoriedade do cumprimento do encargo, caso exista, e a possibilidade de reversão do bem doado</w:t>
      </w:r>
      <w:r w:rsidR="004605CB">
        <w:rPr>
          <w:rFonts w:ascii="Verdana" w:hAnsi="Verdana"/>
          <w:sz w:val="24"/>
          <w:szCs w:val="24"/>
        </w:rPr>
        <w:t>, em sendo o imóvel público.</w:t>
      </w:r>
    </w:p>
    <w:p w14:paraId="42010F3A" w14:textId="224DDCEB" w:rsidR="00DF5254" w:rsidRPr="004B1245" w:rsidRDefault="0022591E" w:rsidP="00DF5254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DF5254" w:rsidRPr="004B1245">
        <w:rPr>
          <w:rFonts w:ascii="Verdana" w:hAnsi="Verdana"/>
          <w:sz w:val="24"/>
          <w:szCs w:val="24"/>
        </w:rPr>
        <w:t xml:space="preserve"> art. 538 do Código Civil</w:t>
      </w:r>
      <w:r>
        <w:rPr>
          <w:rFonts w:ascii="Verdana" w:hAnsi="Verdana"/>
          <w:sz w:val="24"/>
          <w:szCs w:val="24"/>
        </w:rPr>
        <w:t xml:space="preserve"> Brasileiro</w:t>
      </w:r>
      <w:r w:rsidR="00DF5254" w:rsidRPr="004B1245">
        <w:rPr>
          <w:rFonts w:ascii="Verdana" w:hAnsi="Verdana"/>
          <w:sz w:val="24"/>
          <w:szCs w:val="24"/>
        </w:rPr>
        <w:t xml:space="preserve"> define:</w:t>
      </w:r>
    </w:p>
    <w:p w14:paraId="3DB20C72" w14:textId="77777777" w:rsidR="00DF5254" w:rsidRDefault="00DF5254" w:rsidP="00DF5254">
      <w:pPr>
        <w:ind w:firstLine="2268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“Art. 538. Considera-se doação o contrato em que uma pessoa, por liberalidade, transfere do seu patrimônio bens ou vantagens para o de outra.”</w:t>
      </w:r>
    </w:p>
    <w:p w14:paraId="2F95122B" w14:textId="29A734AF" w:rsidR="00DF5254" w:rsidRDefault="00DF5254" w:rsidP="00DF5254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doação de imóvel </w:t>
      </w:r>
      <w:r w:rsidR="0022591E">
        <w:rPr>
          <w:rFonts w:ascii="Verdana" w:hAnsi="Verdana"/>
          <w:sz w:val="24"/>
          <w:szCs w:val="24"/>
        </w:rPr>
        <w:t>pertencente ao patrimônio público</w:t>
      </w:r>
      <w:r>
        <w:rPr>
          <w:rFonts w:ascii="Verdana" w:hAnsi="Verdana"/>
          <w:sz w:val="24"/>
          <w:szCs w:val="24"/>
        </w:rPr>
        <w:t xml:space="preserve"> é ato administrativo de competência do</w:t>
      </w:r>
      <w:r w:rsidR="004B1245">
        <w:rPr>
          <w:rFonts w:ascii="Verdana" w:hAnsi="Verdana"/>
          <w:sz w:val="24"/>
          <w:szCs w:val="24"/>
        </w:rPr>
        <w:t xml:space="preserve"> </w:t>
      </w:r>
      <w:r w:rsidR="0022591E">
        <w:rPr>
          <w:rFonts w:ascii="Verdana" w:hAnsi="Verdana"/>
          <w:sz w:val="24"/>
          <w:szCs w:val="24"/>
        </w:rPr>
        <w:t>Chefe do Executivo</w:t>
      </w:r>
      <w:r>
        <w:rPr>
          <w:rFonts w:ascii="Verdana" w:hAnsi="Verdana"/>
          <w:sz w:val="24"/>
          <w:szCs w:val="24"/>
        </w:rPr>
        <w:t xml:space="preserve">. </w:t>
      </w:r>
      <w:r w:rsidR="004B1245">
        <w:rPr>
          <w:rFonts w:ascii="Verdana" w:hAnsi="Verdana"/>
          <w:sz w:val="24"/>
          <w:szCs w:val="24"/>
        </w:rPr>
        <w:t>Sendo o bem de categoria dominical</w:t>
      </w:r>
      <w:r>
        <w:rPr>
          <w:rFonts w:ascii="Verdana" w:hAnsi="Verdana"/>
          <w:sz w:val="24"/>
          <w:szCs w:val="24"/>
        </w:rPr>
        <w:t>, para que</w:t>
      </w:r>
      <w:r w:rsidR="0022591E">
        <w:rPr>
          <w:rFonts w:ascii="Verdana" w:hAnsi="Verdana"/>
          <w:sz w:val="24"/>
          <w:szCs w:val="24"/>
        </w:rPr>
        <w:t xml:space="preserve"> se</w:t>
      </w:r>
      <w:r>
        <w:rPr>
          <w:rFonts w:ascii="Verdana" w:hAnsi="Verdana"/>
          <w:sz w:val="24"/>
          <w:szCs w:val="24"/>
        </w:rPr>
        <w:t xml:space="preserve"> realize a alienação </w:t>
      </w:r>
      <w:r w:rsidR="004B1245">
        <w:rPr>
          <w:rFonts w:ascii="Verdana" w:hAnsi="Verdana"/>
          <w:sz w:val="24"/>
          <w:szCs w:val="24"/>
        </w:rPr>
        <w:t>urge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observar  a</w:t>
      </w:r>
      <w:proofErr w:type="gramEnd"/>
      <w:r>
        <w:rPr>
          <w:rFonts w:ascii="Verdana" w:hAnsi="Verdana"/>
          <w:sz w:val="24"/>
          <w:szCs w:val="24"/>
        </w:rPr>
        <w:t xml:space="preserve"> Lei Federal nº 8.666/93 que exige, dentre outros requisitos, que o ato seja precedido de autorização do Poder Legislativo. Cabe à lei autorizativa fixar condições para que a doação ocorra, inclusive as condições resolutivas que importariam na devolução do imóvel, no caso de descumprimento, estabelecendo o que se denomina doação com encargos. Tais condições devem constar igualmente da escritura pública de doação, caso seja a mesma lavrada.</w:t>
      </w:r>
    </w:p>
    <w:p w14:paraId="05CB9AA8" w14:textId="23CB439E" w:rsidR="0048012A" w:rsidRPr="00BA7477" w:rsidRDefault="0022591E" w:rsidP="00843298">
      <w:pPr>
        <w:ind w:firstLine="2268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Disciplinando</w:t>
      </w:r>
      <w:r w:rsidR="0048012A"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a doação de bem pertencente ao Patrimônio Público Municipal tem-se o § 4º</w:t>
      </w:r>
      <w:r w:rsidR="00987935">
        <w:rPr>
          <w:rFonts w:ascii="Verdana" w:eastAsia="DejaVu Sans" w:hAnsi="Verdana" w:cs="DejaVu Sans"/>
          <w:kern w:val="2"/>
          <w:sz w:val="24"/>
          <w:szCs w:val="24"/>
        </w:rPr>
        <w:t xml:space="preserve"> e inciso I, “b”</w:t>
      </w:r>
      <w:r w:rsidR="0048012A"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do art. 17 da Lei nº 8.666/93 (Lei de Licitações) c/c art. 23, I</w:t>
      </w:r>
      <w:r w:rsidR="00F921EB">
        <w:rPr>
          <w:rFonts w:ascii="Verdana" w:eastAsia="DejaVu Sans" w:hAnsi="Verdana" w:cs="DejaVu Sans"/>
          <w:kern w:val="2"/>
          <w:sz w:val="24"/>
          <w:szCs w:val="24"/>
        </w:rPr>
        <w:t>, “a”</w:t>
      </w:r>
      <w:r w:rsidR="00987935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 w:rsidR="0048012A"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e o art. 26 da Lei Orgânica do Município que dispensam o procedimento licitatório para o caso de doação de bem público municipal com encargo, mas exigem, em suma, a existência de interesse público justificado, avaliação prévia, encargos a serem cumpridos pelo donatário, prazo de cumprimento e cláusula de </w:t>
      </w:r>
      <w:proofErr w:type="spellStart"/>
      <w:r w:rsidR="0048012A" w:rsidRPr="00BA7477">
        <w:rPr>
          <w:rFonts w:ascii="Verdana" w:eastAsia="DejaVu Sans" w:hAnsi="Verdana" w:cs="DejaVu Sans"/>
          <w:kern w:val="2"/>
          <w:sz w:val="24"/>
          <w:szCs w:val="24"/>
        </w:rPr>
        <w:t>r</w:t>
      </w:r>
      <w:r w:rsidR="00F921EB">
        <w:rPr>
          <w:rFonts w:ascii="Verdana" w:eastAsia="DejaVu Sans" w:hAnsi="Verdana" w:cs="DejaVu Sans"/>
          <w:kern w:val="2"/>
          <w:sz w:val="24"/>
          <w:szCs w:val="24"/>
        </w:rPr>
        <w:t>eversao</w:t>
      </w:r>
      <w:proofErr w:type="spellEnd"/>
      <w:r w:rsidR="0048012A"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do imóvel.</w:t>
      </w:r>
    </w:p>
    <w:p w14:paraId="6EF8C551" w14:textId="5DF4A84D" w:rsidR="0048012A" w:rsidRDefault="0048012A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A7477">
        <w:rPr>
          <w:rFonts w:ascii="Verdana" w:eastAsia="DejaVu Sans" w:hAnsi="Verdana" w:cs="DejaVu Sans"/>
          <w:kern w:val="2"/>
          <w:sz w:val="24"/>
          <w:szCs w:val="24"/>
        </w:rPr>
        <w:lastRenderedPageBreak/>
        <w:t xml:space="preserve"> Quanto à existência de interesse público</w:t>
      </w:r>
      <w:r w:rsidR="00987935">
        <w:rPr>
          <w:rFonts w:ascii="Verdana" w:eastAsia="DejaVu Sans" w:hAnsi="Verdana" w:cs="DejaVu Sans"/>
          <w:kern w:val="2"/>
          <w:sz w:val="24"/>
          <w:szCs w:val="24"/>
        </w:rPr>
        <w:t xml:space="preserve"> exist</w:t>
      </w:r>
      <w:r w:rsidR="00DE1646">
        <w:rPr>
          <w:rFonts w:ascii="Verdana" w:eastAsia="DejaVu Sans" w:hAnsi="Verdana" w:cs="DejaVu Sans"/>
          <w:kern w:val="2"/>
          <w:sz w:val="24"/>
          <w:szCs w:val="24"/>
        </w:rPr>
        <w:t>ente na doação proposta, mencione-se que a OAB-Ordem dos Advogados do Brasil é instituição pública e autônoma, criada em 1930, com o objetivo inicial de proteção e fiscalização dos advogados. Com o passar dos anos, sua finalidade evoluiu no sentido de colaborar com a proteção da Constituição Federal e integrar um dos pilares de sustentação do Poder Judiciário.</w:t>
      </w:r>
    </w:p>
    <w:p w14:paraId="0DE976E8" w14:textId="123DC99C" w:rsidR="005B29E5" w:rsidRDefault="005B29E5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Nos termos da Constituição Federal de 1988, em sintonia com a garantia fundamental de ampla defesa e contraditório aos litigantes, com os meios e recursos a ela inerentes estabeleceu-se:</w:t>
      </w:r>
    </w:p>
    <w:p w14:paraId="676C0E22" w14:textId="6D9F4F04" w:rsidR="005B29E5" w:rsidRPr="005B29E5" w:rsidRDefault="005B29E5" w:rsidP="0048012A">
      <w:pPr>
        <w:ind w:firstLine="2295"/>
        <w:jc w:val="both"/>
        <w:rPr>
          <w:rFonts w:ascii="Verdana" w:eastAsia="DejaVu Sans" w:hAnsi="Verdana" w:cs="DejaVu Sans"/>
          <w:i/>
          <w:iCs/>
          <w:kern w:val="2"/>
        </w:rPr>
      </w:pPr>
      <w:r w:rsidRPr="005B29E5">
        <w:rPr>
          <w:rFonts w:ascii="Verdana" w:eastAsia="DejaVu Sans" w:hAnsi="Verdana" w:cs="DejaVu Sans"/>
          <w:i/>
          <w:iCs/>
          <w:kern w:val="2"/>
        </w:rPr>
        <w:t>“Art. 133. O advogado é indispensável à administração da Justiça, sendo inviolável por seus atos e manifestações no exercício da profissão, nos limites da lei.”</w:t>
      </w:r>
    </w:p>
    <w:p w14:paraId="41C784F5" w14:textId="77777777" w:rsidR="001636B2" w:rsidRDefault="005B29E5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Na mesma linha de garantias, a Constituição Federal, ao definir a estrutura e funcionamento do Poder Judiciário, exige a participação da OAB em todas as fases dos concursos para ingresso na magistratura</w:t>
      </w:r>
      <w:r w:rsidR="001636B2">
        <w:rPr>
          <w:rFonts w:ascii="Verdana" w:eastAsia="DejaVu Sans" w:hAnsi="Verdana" w:cs="DejaVu Sans"/>
          <w:kern w:val="2"/>
          <w:sz w:val="24"/>
          <w:szCs w:val="24"/>
        </w:rPr>
        <w:t>;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habilita seu Conselho Federal como uma das entidades autorizadas à propositura da Ação Direta de Inconstitucionalidade</w:t>
      </w:r>
      <w:r w:rsidR="001636B2">
        <w:rPr>
          <w:rFonts w:ascii="Verdana" w:eastAsia="DejaVu Sans" w:hAnsi="Verdana" w:cs="DejaVu Sans"/>
          <w:kern w:val="2"/>
          <w:sz w:val="24"/>
          <w:szCs w:val="24"/>
        </w:rPr>
        <w:t xml:space="preserve"> e Ação Declaratória de Constitucionalidade, além de ser uma entidade integrante do Conselho Nacional de Justiça, dentre outras relevantes funções constitucionais.</w:t>
      </w:r>
    </w:p>
    <w:p w14:paraId="6E52CC79" w14:textId="02FAC7FA" w:rsidR="00A11FC7" w:rsidRDefault="004605CB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A </w:t>
      </w:r>
      <w:r w:rsidR="001636B2">
        <w:rPr>
          <w:rFonts w:ascii="Verdana" w:eastAsia="DejaVu Sans" w:hAnsi="Verdana" w:cs="DejaVu Sans"/>
          <w:kern w:val="2"/>
          <w:sz w:val="24"/>
          <w:szCs w:val="24"/>
        </w:rPr>
        <w:t>Lei Federal nº 8.906/94 define a OAB como entidade de serviço público, dotada de personalidade jurídica e forma federativa, com finalidade de defender a Constituição, a ordem jurídica do Estado Democrático de Direito, os direitos humanos, a justiça social e pugnar pela boa aplicação das leis, pela rápida administração da Justiça e pelo aperfeiçoamento da cultura e das instituições jurídicas.</w:t>
      </w:r>
    </w:p>
    <w:p w14:paraId="412BAEDB" w14:textId="272BA42C" w:rsidR="000620AE" w:rsidRDefault="00A11FC7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A Caixa de Assistência dos Advogados de Minas Gerais – CAA/MG é um órgão da Ordem dos Advogados do Brasil Secção Minas Gerais (OAB/MG), destinando-se a prestar assistência aos inscritos no Conselho Seccional da OAB/MG, tais como auxílios e benefícios, isenções de anuidades e apoio ao exercício da advocacia e ao bem-estar social dos inscritos na OAB/MG.</w:t>
      </w:r>
      <w:r w:rsidR="00905CA0">
        <w:rPr>
          <w:rFonts w:ascii="Verdana" w:eastAsia="DejaVu Sans" w:hAnsi="Verdana" w:cs="DejaVu Sans"/>
          <w:kern w:val="2"/>
          <w:sz w:val="24"/>
          <w:szCs w:val="24"/>
        </w:rPr>
        <w:t xml:space="preserve"> A doação deverá ser outorgada à CAA/MG que será a responsável </w:t>
      </w:r>
      <w:proofErr w:type="gramStart"/>
      <w:r w:rsidR="00905CA0">
        <w:rPr>
          <w:rFonts w:ascii="Verdana" w:eastAsia="DejaVu Sans" w:hAnsi="Verdana" w:cs="DejaVu Sans"/>
          <w:kern w:val="2"/>
          <w:sz w:val="24"/>
          <w:szCs w:val="24"/>
        </w:rPr>
        <w:t>pela obras</w:t>
      </w:r>
      <w:proofErr w:type="gramEnd"/>
      <w:r w:rsidR="00905CA0">
        <w:rPr>
          <w:rFonts w:ascii="Verdana" w:eastAsia="DejaVu Sans" w:hAnsi="Verdana" w:cs="DejaVu Sans"/>
          <w:kern w:val="2"/>
          <w:sz w:val="24"/>
          <w:szCs w:val="24"/>
        </w:rPr>
        <w:t xml:space="preserve"> de edificação da nova sede da 46ª Subseção da OAB, conforme ofício datado de 04/12/2023</w:t>
      </w:r>
      <w:r w:rsidR="006C1AB9">
        <w:rPr>
          <w:rFonts w:ascii="Verdana" w:eastAsia="DejaVu Sans" w:hAnsi="Verdana" w:cs="DejaVu Sans"/>
          <w:kern w:val="2"/>
          <w:sz w:val="24"/>
          <w:szCs w:val="24"/>
        </w:rPr>
        <w:t xml:space="preserve"> anexo à proposição.</w:t>
      </w:r>
    </w:p>
    <w:p w14:paraId="73310256" w14:textId="77EC2DBE" w:rsidR="0048012A" w:rsidRPr="00BA7477" w:rsidRDefault="000620AE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lastRenderedPageBreak/>
        <w:t xml:space="preserve">Caberá aos senhores edis o juízo quanto a existência de interesse público </w:t>
      </w:r>
      <w:r w:rsidR="004605CB">
        <w:rPr>
          <w:rFonts w:ascii="Verdana" w:eastAsia="DejaVu Sans" w:hAnsi="Verdana" w:cs="DejaVu Sans"/>
          <w:kern w:val="2"/>
          <w:sz w:val="24"/>
          <w:szCs w:val="24"/>
        </w:rPr>
        <w:t>n</w:t>
      </w:r>
      <w:r>
        <w:rPr>
          <w:rFonts w:ascii="Verdana" w:eastAsia="DejaVu Sans" w:hAnsi="Verdana" w:cs="DejaVu Sans"/>
          <w:kern w:val="2"/>
          <w:sz w:val="24"/>
          <w:szCs w:val="24"/>
        </w:rPr>
        <w:t>a doação pretendida.</w:t>
      </w:r>
      <w:r w:rsidR="001636B2">
        <w:rPr>
          <w:rFonts w:ascii="Verdana" w:eastAsia="DejaVu Sans" w:hAnsi="Verdana" w:cs="DejaVu Sans"/>
          <w:kern w:val="2"/>
          <w:sz w:val="24"/>
          <w:szCs w:val="24"/>
        </w:rPr>
        <w:t xml:space="preserve">  </w:t>
      </w:r>
    </w:p>
    <w:p w14:paraId="3A338432" w14:textId="54C507CD" w:rsidR="0048012A" w:rsidRDefault="0048012A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 w:rsidRPr="00BA7477">
        <w:rPr>
          <w:rFonts w:ascii="Verdana" w:eastAsia="DejaVu Sans" w:hAnsi="Verdana" w:cs="DejaVu Sans"/>
          <w:kern w:val="2"/>
          <w:sz w:val="24"/>
          <w:szCs w:val="24"/>
        </w:rPr>
        <w:t>A avaliação prévia do imóve</w:t>
      </w:r>
      <w:r w:rsidR="000620AE">
        <w:rPr>
          <w:rFonts w:ascii="Verdana" w:eastAsia="DejaVu Sans" w:hAnsi="Verdana" w:cs="DejaVu Sans"/>
          <w:kern w:val="2"/>
          <w:sz w:val="24"/>
          <w:szCs w:val="24"/>
        </w:rPr>
        <w:t>l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a ser doado encontra-se anex</w:t>
      </w:r>
      <w:r w:rsidR="004B1245">
        <w:rPr>
          <w:rFonts w:ascii="Verdana" w:eastAsia="DejaVu Sans" w:hAnsi="Verdana" w:cs="DejaVu Sans"/>
          <w:kern w:val="2"/>
          <w:sz w:val="24"/>
          <w:szCs w:val="24"/>
        </w:rPr>
        <w:t>a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à proposi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>tura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. Os encargos a serem cumpridos pela donatária, bem como o prazo de cumprimento e cláusula de retrocessão do </w:t>
      </w:r>
      <w:proofErr w:type="gramStart"/>
      <w:r w:rsidRPr="00BA7477">
        <w:rPr>
          <w:rFonts w:ascii="Verdana" w:eastAsia="DejaVu Sans" w:hAnsi="Verdana" w:cs="DejaVu Sans"/>
          <w:kern w:val="2"/>
          <w:sz w:val="24"/>
          <w:szCs w:val="24"/>
        </w:rPr>
        <w:t>imóve</w:t>
      </w:r>
      <w:r w:rsidR="000620AE">
        <w:rPr>
          <w:rFonts w:ascii="Verdana" w:eastAsia="DejaVu Sans" w:hAnsi="Verdana" w:cs="DejaVu Sans"/>
          <w:kern w:val="2"/>
          <w:sz w:val="24"/>
          <w:szCs w:val="24"/>
        </w:rPr>
        <w:t>l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 </w:t>
      </w:r>
      <w:r w:rsidR="004B1245">
        <w:rPr>
          <w:rFonts w:ascii="Verdana" w:eastAsia="DejaVu Sans" w:hAnsi="Verdana" w:cs="DejaVu Sans"/>
          <w:kern w:val="2"/>
          <w:sz w:val="24"/>
          <w:szCs w:val="24"/>
        </w:rPr>
        <w:t>são</w:t>
      </w:r>
      <w:proofErr w:type="gramEnd"/>
      <w:r w:rsidR="004B1245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>os constantes do art</w:t>
      </w:r>
      <w:r w:rsidR="000620AE">
        <w:rPr>
          <w:rFonts w:ascii="Verdana" w:eastAsia="DejaVu Sans" w:hAnsi="Verdana" w:cs="DejaVu Sans"/>
          <w:kern w:val="2"/>
          <w:sz w:val="24"/>
          <w:szCs w:val="24"/>
        </w:rPr>
        <w:t>.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 w:rsidR="000620AE">
        <w:rPr>
          <w:rFonts w:ascii="Verdana" w:eastAsia="DejaVu Sans" w:hAnsi="Verdana" w:cs="DejaVu Sans"/>
          <w:kern w:val="2"/>
          <w:sz w:val="24"/>
          <w:szCs w:val="24"/>
        </w:rPr>
        <w:t>2</w:t>
      </w:r>
      <w:r w:rsidRPr="00BA7477">
        <w:rPr>
          <w:rFonts w:ascii="Verdana" w:eastAsia="DejaVu Sans" w:hAnsi="Verdana" w:cs="DejaVu Sans"/>
          <w:kern w:val="2"/>
          <w:sz w:val="24"/>
          <w:szCs w:val="24"/>
        </w:rPr>
        <w:t>º da proposição, conforme exigência da Lei Orgânica do Município de Sete Lagoas.</w:t>
      </w:r>
    </w:p>
    <w:p w14:paraId="2AFAAFF9" w14:textId="3B27A3F3" w:rsidR="0048012A" w:rsidRDefault="004B1245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Integra ainda a documentação instrutória do projeto a escritura pública 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>comprobatória de que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o Município de Sete Lagoas 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 xml:space="preserve">é atualmente 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o proprietário do imóvel 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 xml:space="preserve">a ser </w:t>
      </w:r>
      <w:r>
        <w:rPr>
          <w:rFonts w:ascii="Verdana" w:eastAsia="DejaVu Sans" w:hAnsi="Verdana" w:cs="DejaVu Sans"/>
          <w:kern w:val="2"/>
          <w:sz w:val="24"/>
          <w:szCs w:val="24"/>
        </w:rPr>
        <w:t>doa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>do</w:t>
      </w:r>
      <w:r>
        <w:rPr>
          <w:rFonts w:ascii="Verdana" w:eastAsia="DejaVu Sans" w:hAnsi="Verdana" w:cs="DejaVu Sans"/>
          <w:kern w:val="2"/>
          <w:sz w:val="24"/>
          <w:szCs w:val="24"/>
        </w:rPr>
        <w:t>.</w:t>
      </w:r>
    </w:p>
    <w:p w14:paraId="2E836B68" w14:textId="0568F580" w:rsidR="00E428C6" w:rsidRPr="00BA7477" w:rsidRDefault="00C468C9" w:rsidP="0048012A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Tendo em vista a presente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>
        <w:rPr>
          <w:rFonts w:ascii="Verdana" w:eastAsia="DejaVu Sans" w:hAnsi="Verdana" w:cs="DejaVu Sans"/>
          <w:kern w:val="2"/>
          <w:sz w:val="24"/>
          <w:szCs w:val="24"/>
        </w:rPr>
        <w:t>doação</w:t>
      </w:r>
      <w:r w:rsidR="00E428C6">
        <w:rPr>
          <w:rFonts w:ascii="Verdana" w:eastAsia="DejaVu Sans" w:hAnsi="Verdana" w:cs="DejaVu Sans"/>
          <w:kern w:val="2"/>
          <w:sz w:val="24"/>
          <w:szCs w:val="24"/>
        </w:rPr>
        <w:t>, necessário se faz revogar a Lei</w:t>
      </w:r>
      <w:r w:rsidR="00E428C6"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 xml:space="preserve"> </w:t>
      </w:r>
      <w:r w:rsidR="00E428C6" w:rsidRPr="00E428C6">
        <w:rPr>
          <w:rFonts w:ascii="Verdana" w:eastAsia="Times New Roman" w:hAnsi="Verdana"/>
          <w:sz w:val="24"/>
          <w:szCs w:val="24"/>
          <w:lang w:eastAsia="pt-BR"/>
        </w:rPr>
        <w:t>nº</w:t>
      </w:r>
      <w:r w:rsidR="00E428C6" w:rsidRPr="004B1245">
        <w:rPr>
          <w:rFonts w:ascii="Verdana" w:eastAsia="Times New Roman" w:hAnsi="Verdana"/>
          <w:i/>
          <w:iCs/>
          <w:sz w:val="24"/>
          <w:szCs w:val="24"/>
          <w:lang w:eastAsia="pt-BR"/>
        </w:rPr>
        <w:t xml:space="preserve"> </w:t>
      </w:r>
      <w:r w:rsidR="00E428C6" w:rsidRPr="00E428C6">
        <w:rPr>
          <w:rFonts w:ascii="Verdana" w:eastAsia="Times New Roman" w:hAnsi="Verdana"/>
          <w:sz w:val="24"/>
          <w:szCs w:val="24"/>
          <w:lang w:eastAsia="pt-BR"/>
        </w:rPr>
        <w:t xml:space="preserve">9.471, de 15 de dezembro de 2022, </w:t>
      </w:r>
      <w:r w:rsidR="00E428C6">
        <w:rPr>
          <w:rFonts w:ascii="Verdana" w:eastAsia="Times New Roman" w:hAnsi="Verdana"/>
          <w:sz w:val="24"/>
          <w:szCs w:val="24"/>
          <w:lang w:eastAsia="pt-BR"/>
        </w:rPr>
        <w:t xml:space="preserve">que </w:t>
      </w:r>
      <w:r w:rsidR="00E428C6" w:rsidRPr="00E428C6">
        <w:rPr>
          <w:rFonts w:ascii="Verdana" w:eastAsia="Times New Roman" w:hAnsi="Verdana"/>
          <w:sz w:val="24"/>
          <w:szCs w:val="24"/>
          <w:lang w:eastAsia="pt-BR"/>
        </w:rPr>
        <w:t>outorgou a concessão de direito real de uso</w:t>
      </w:r>
      <w:r>
        <w:rPr>
          <w:rFonts w:ascii="Verdana" w:eastAsia="Times New Roman" w:hAnsi="Verdana"/>
          <w:sz w:val="24"/>
          <w:szCs w:val="24"/>
          <w:lang w:eastAsia="pt-BR"/>
        </w:rPr>
        <w:t xml:space="preserve"> à OAB</w:t>
      </w:r>
      <w:r w:rsidR="00E428C6" w:rsidRPr="00E428C6">
        <w:rPr>
          <w:rFonts w:ascii="Verdana" w:eastAsia="Times New Roman" w:hAnsi="Verdana"/>
          <w:sz w:val="24"/>
          <w:szCs w:val="24"/>
          <w:lang w:eastAsia="pt-BR"/>
        </w:rPr>
        <w:t xml:space="preserve"> d</w:t>
      </w:r>
      <w:r w:rsidR="00E428C6">
        <w:rPr>
          <w:rFonts w:ascii="Verdana" w:eastAsia="Times New Roman" w:hAnsi="Verdana"/>
          <w:sz w:val="24"/>
          <w:szCs w:val="24"/>
          <w:lang w:eastAsia="pt-BR"/>
        </w:rPr>
        <w:t>a mesma área ora doada</w:t>
      </w:r>
      <w:r w:rsidR="00E428C6" w:rsidRPr="00E428C6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r w:rsidR="00E428C6">
        <w:rPr>
          <w:rFonts w:ascii="Verdana" w:eastAsia="Times New Roman" w:hAnsi="Verdana"/>
          <w:sz w:val="24"/>
          <w:szCs w:val="24"/>
          <w:lang w:eastAsia="pt-BR"/>
        </w:rPr>
        <w:t xml:space="preserve">à </w:t>
      </w:r>
      <w:r w:rsidR="00E428C6" w:rsidRPr="00E428C6">
        <w:rPr>
          <w:rFonts w:ascii="Verdana" w:hAnsi="Verdana"/>
          <w:sz w:val="24"/>
          <w:szCs w:val="24"/>
        </w:rPr>
        <w:t>Caixa de Assistência dos Advogados de Minas Gerais</w:t>
      </w:r>
      <w:r w:rsidR="006C1AB9">
        <w:rPr>
          <w:rFonts w:ascii="Verdana" w:hAnsi="Verdana"/>
          <w:sz w:val="24"/>
          <w:szCs w:val="24"/>
        </w:rPr>
        <w:t>.</w:t>
      </w:r>
    </w:p>
    <w:p w14:paraId="58B6F31E" w14:textId="060370B7" w:rsidR="0072177B" w:rsidRDefault="0072177B" w:rsidP="0072177B">
      <w:pPr>
        <w:ind w:firstLine="2268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no sentido de que o Projeto de Lei nº 540/2023 reúne condições para apreciação do Plenário, dado a sua legalidade, constitucionalidade e juridicidade</w:t>
      </w:r>
      <w:r w:rsidR="00C468C9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.</w:t>
      </w:r>
    </w:p>
    <w:p w14:paraId="7D99A235" w14:textId="77777777" w:rsidR="0072177B" w:rsidRDefault="0072177B" w:rsidP="0072177B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14:paraId="747827BB" w14:textId="42094FCC" w:rsidR="0072177B" w:rsidRDefault="0072177B" w:rsidP="0072177B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  <w:r w:rsidR="00C468C9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14:paraId="409938DB" w14:textId="77777777" w:rsidR="0072177B" w:rsidRDefault="0072177B" w:rsidP="0072177B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5126F037" w14:textId="77777777" w:rsidR="0072177B" w:rsidRDefault="0072177B" w:rsidP="0072177B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14:paraId="5DDA52D5" w14:textId="41CA498C" w:rsidR="0072177B" w:rsidRDefault="0072177B" w:rsidP="0072177B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Procurador </w:t>
      </w:r>
      <w:r w:rsidR="00C468C9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do Legislativo</w:t>
      </w:r>
    </w:p>
    <w:p w14:paraId="30E8F81B" w14:textId="77777777" w:rsidR="0048012A" w:rsidRDefault="0048012A" w:rsidP="0048012A">
      <w:pPr>
        <w:rPr>
          <w:rFonts w:ascii="Verdana" w:hAnsi="Verdana"/>
        </w:rPr>
      </w:pPr>
    </w:p>
    <w:p w14:paraId="7482FC72" w14:textId="77777777" w:rsidR="0048012A" w:rsidRDefault="0048012A" w:rsidP="0048012A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14:paraId="4B360AA5" w14:textId="77777777" w:rsidR="007C53E7" w:rsidRDefault="007C53E7" w:rsidP="007C53E7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14:paraId="73930DC4" w14:textId="027B27CC" w:rsidR="007C53E7" w:rsidRDefault="007C53E7" w:rsidP="0048012A">
      <w:pPr>
        <w:jc w:val="right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                               </w:t>
      </w:r>
    </w:p>
    <w:p w14:paraId="6B840825" w14:textId="77777777" w:rsidR="00234942" w:rsidRPr="003C34B0" w:rsidRDefault="00234942" w:rsidP="003C34B0"/>
    <w:sectPr w:rsidR="00234942" w:rsidRPr="003C34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CB7C" w14:textId="77777777" w:rsidR="00220327" w:rsidRDefault="00220327" w:rsidP="003C34B0">
      <w:pPr>
        <w:spacing w:after="0" w:line="240" w:lineRule="auto"/>
      </w:pPr>
      <w:r>
        <w:separator/>
      </w:r>
    </w:p>
  </w:endnote>
  <w:endnote w:type="continuationSeparator" w:id="0">
    <w:p w14:paraId="0F37FF9F" w14:textId="77777777" w:rsidR="00220327" w:rsidRDefault="0022032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FAB7" w14:textId="77777777" w:rsidR="003C34B0" w:rsidRDefault="003C34B0">
    <w:pPr>
      <w:pStyle w:val="Rodap"/>
    </w:pPr>
  </w:p>
  <w:p w14:paraId="4E1B23DC" w14:textId="77777777" w:rsidR="003C34B0" w:rsidRDefault="003C34B0">
    <w:pPr>
      <w:pStyle w:val="Rodap"/>
    </w:pPr>
  </w:p>
  <w:p w14:paraId="023B7FA0" w14:textId="77777777" w:rsidR="003C34B0" w:rsidRDefault="003C34B0">
    <w:pPr>
      <w:pStyle w:val="Rodap"/>
    </w:pPr>
  </w:p>
  <w:p w14:paraId="3F9BC24A" w14:textId="77777777" w:rsidR="003C34B0" w:rsidRDefault="003C34B0">
    <w:pPr>
      <w:pStyle w:val="Rodap"/>
    </w:pPr>
  </w:p>
  <w:p w14:paraId="55796E52" w14:textId="77777777" w:rsidR="003C34B0" w:rsidRDefault="003C34B0">
    <w:pPr>
      <w:pStyle w:val="Rodap"/>
    </w:pPr>
  </w:p>
  <w:p w14:paraId="2E8A1DAD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6DD8" w14:textId="77777777" w:rsidR="00220327" w:rsidRDefault="00220327" w:rsidP="003C34B0">
      <w:pPr>
        <w:spacing w:after="0" w:line="240" w:lineRule="auto"/>
      </w:pPr>
      <w:r>
        <w:separator/>
      </w:r>
    </w:p>
  </w:footnote>
  <w:footnote w:type="continuationSeparator" w:id="0">
    <w:p w14:paraId="45656849" w14:textId="77777777" w:rsidR="00220327" w:rsidRDefault="0022032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24D0" w14:textId="77777777" w:rsidR="003C34B0" w:rsidRDefault="002048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B16EB3" wp14:editId="31F0701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1075" cy="106775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A11E8" w14:textId="77777777" w:rsidR="003C34B0" w:rsidRDefault="003C34B0">
    <w:pPr>
      <w:pStyle w:val="Cabealho"/>
    </w:pPr>
  </w:p>
  <w:p w14:paraId="389DE306" w14:textId="77777777" w:rsidR="003C34B0" w:rsidRDefault="003C34B0">
    <w:pPr>
      <w:pStyle w:val="Cabealho"/>
    </w:pPr>
  </w:p>
  <w:p w14:paraId="1C1B2CAE" w14:textId="77777777" w:rsidR="003C34B0" w:rsidRDefault="003C34B0">
    <w:pPr>
      <w:pStyle w:val="Cabealho"/>
    </w:pPr>
  </w:p>
  <w:p w14:paraId="598DDE55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569F8"/>
    <w:rsid w:val="000620AE"/>
    <w:rsid w:val="001636B2"/>
    <w:rsid w:val="00204839"/>
    <w:rsid w:val="00220327"/>
    <w:rsid w:val="0022591E"/>
    <w:rsid w:val="00234942"/>
    <w:rsid w:val="00367773"/>
    <w:rsid w:val="003C34B0"/>
    <w:rsid w:val="004605CB"/>
    <w:rsid w:val="0048012A"/>
    <w:rsid w:val="00494440"/>
    <w:rsid w:val="004B1245"/>
    <w:rsid w:val="005B29E5"/>
    <w:rsid w:val="006142C3"/>
    <w:rsid w:val="006203E8"/>
    <w:rsid w:val="0065751B"/>
    <w:rsid w:val="006C1AB9"/>
    <w:rsid w:val="007177D6"/>
    <w:rsid w:val="0072177B"/>
    <w:rsid w:val="007C53E7"/>
    <w:rsid w:val="00843298"/>
    <w:rsid w:val="00855A4B"/>
    <w:rsid w:val="00905CA0"/>
    <w:rsid w:val="00987935"/>
    <w:rsid w:val="00A11FC7"/>
    <w:rsid w:val="00B00A8A"/>
    <w:rsid w:val="00B3046F"/>
    <w:rsid w:val="00BA7477"/>
    <w:rsid w:val="00BD494D"/>
    <w:rsid w:val="00C356FB"/>
    <w:rsid w:val="00C468C9"/>
    <w:rsid w:val="00C8182F"/>
    <w:rsid w:val="00D1133D"/>
    <w:rsid w:val="00D315E0"/>
    <w:rsid w:val="00DE1646"/>
    <w:rsid w:val="00DF5254"/>
    <w:rsid w:val="00E428C6"/>
    <w:rsid w:val="00E463F5"/>
    <w:rsid w:val="00F313DB"/>
    <w:rsid w:val="00F921EB"/>
    <w:rsid w:val="00FC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7ECCF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3E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5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53E7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7C53E7"/>
    <w:rPr>
      <w:b/>
      <w:bCs/>
    </w:rPr>
  </w:style>
  <w:style w:type="paragraph" w:customStyle="1" w:styleId="Estilopadro">
    <w:name w:val="Estilo padrão"/>
    <w:rsid w:val="00BA7477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3298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66AF-7FB8-4229-A86E-776699E4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1127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User</cp:lastModifiedBy>
  <cp:revision>9</cp:revision>
  <cp:lastPrinted>2023-12-08T14:39:00Z</cp:lastPrinted>
  <dcterms:created xsi:type="dcterms:W3CDTF">2023-12-06T16:44:00Z</dcterms:created>
  <dcterms:modified xsi:type="dcterms:W3CDTF">2023-12-08T14:39:00Z</dcterms:modified>
</cp:coreProperties>
</file>