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C78BF" w14:textId="77777777" w:rsidR="006D300A" w:rsidRDefault="006D300A" w:rsidP="005E2056">
      <w:pPr>
        <w:spacing w:after="0" w:line="360" w:lineRule="auto"/>
        <w:jc w:val="center"/>
        <w:rPr>
          <w:rFonts w:ascii="Arial" w:hAnsi="Arial" w:cs="Arial"/>
          <w:b/>
          <w:bCs/>
          <w:color w:val="000000" w:themeColor="text1"/>
          <w:sz w:val="24"/>
          <w:szCs w:val="24"/>
        </w:rPr>
      </w:pPr>
      <w:bookmarkStart w:id="0" w:name="_GoBack"/>
      <w:bookmarkEnd w:id="0"/>
    </w:p>
    <w:p w14:paraId="71988A0F" w14:textId="285CC774" w:rsidR="00CC2179" w:rsidRPr="00CF2254" w:rsidRDefault="00CC2179" w:rsidP="005E2056">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PARECER</w:t>
      </w:r>
      <w:r w:rsidR="00FF281B" w:rsidRPr="00CF2254">
        <w:rPr>
          <w:rFonts w:ascii="Arial" w:hAnsi="Arial" w:cs="Arial"/>
          <w:b/>
          <w:bCs/>
          <w:color w:val="000000" w:themeColor="text1"/>
          <w:sz w:val="24"/>
          <w:szCs w:val="24"/>
        </w:rPr>
        <w:t xml:space="preserve"> </w:t>
      </w:r>
      <w:r w:rsidRPr="00CF2254">
        <w:rPr>
          <w:rFonts w:ascii="Arial" w:hAnsi="Arial" w:cs="Arial"/>
          <w:b/>
          <w:bCs/>
          <w:color w:val="000000" w:themeColor="text1"/>
          <w:sz w:val="24"/>
          <w:szCs w:val="24"/>
        </w:rPr>
        <w:t>COMISSÃO DE LEGISLAÇÃO E JUSTIÇA-CLJ</w:t>
      </w:r>
      <w:r w:rsidR="00130FEE" w:rsidRPr="00CF2254">
        <w:rPr>
          <w:rFonts w:ascii="Arial" w:hAnsi="Arial" w:cs="Arial"/>
          <w:b/>
          <w:bCs/>
          <w:color w:val="000000" w:themeColor="text1"/>
          <w:sz w:val="24"/>
          <w:szCs w:val="24"/>
        </w:rPr>
        <w:t xml:space="preserve"> 202</w:t>
      </w:r>
      <w:r w:rsidR="00BE7A4F" w:rsidRPr="00CF2254">
        <w:rPr>
          <w:rFonts w:ascii="Arial" w:hAnsi="Arial" w:cs="Arial"/>
          <w:b/>
          <w:bCs/>
          <w:color w:val="000000" w:themeColor="text1"/>
          <w:sz w:val="24"/>
          <w:szCs w:val="24"/>
        </w:rPr>
        <w:t>3</w:t>
      </w:r>
    </w:p>
    <w:p w14:paraId="0D53BF2B" w14:textId="1913CB61" w:rsidR="001D0348" w:rsidRPr="00CF2254" w:rsidRDefault="001D0348" w:rsidP="005E2056">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 xml:space="preserve">Relator </w:t>
      </w:r>
      <w:r w:rsidR="00BE7A4F" w:rsidRPr="00CF2254">
        <w:rPr>
          <w:rFonts w:ascii="Arial" w:hAnsi="Arial" w:cs="Arial"/>
          <w:b/>
          <w:bCs/>
          <w:color w:val="000000" w:themeColor="text1"/>
          <w:sz w:val="24"/>
          <w:szCs w:val="24"/>
        </w:rPr>
        <w:t>Ismael Soares de Moura</w:t>
      </w:r>
    </w:p>
    <w:p w14:paraId="66ECDB75" w14:textId="7483C65B" w:rsidR="00254082" w:rsidRDefault="00FF281B" w:rsidP="005E2056">
      <w:pPr>
        <w:spacing w:after="0" w:line="360" w:lineRule="auto"/>
        <w:jc w:val="both"/>
        <w:rPr>
          <w:rFonts w:ascii="Arial" w:hAnsi="Arial" w:cs="Arial"/>
          <w:color w:val="000000"/>
          <w:sz w:val="24"/>
          <w:szCs w:val="24"/>
        </w:rPr>
      </w:pPr>
      <w:r w:rsidRPr="00CF2254">
        <w:rPr>
          <w:rFonts w:ascii="Arial" w:eastAsia="DejaVu Sans" w:hAnsi="Arial" w:cs="Arial"/>
          <w:b/>
          <w:bCs/>
          <w:color w:val="000000" w:themeColor="text1"/>
          <w:kern w:val="2"/>
          <w:sz w:val="24"/>
          <w:szCs w:val="24"/>
        </w:rPr>
        <w:t>CONTEÚDO</w:t>
      </w:r>
      <w:r w:rsidR="00D043F1" w:rsidRPr="00CF2254">
        <w:rPr>
          <w:rFonts w:ascii="Arial" w:eastAsia="DejaVu Sans" w:hAnsi="Arial" w:cs="Arial"/>
          <w:b/>
          <w:bCs/>
          <w:color w:val="000000" w:themeColor="text1"/>
          <w:kern w:val="2"/>
          <w:sz w:val="24"/>
          <w:szCs w:val="24"/>
        </w:rPr>
        <w:t xml:space="preserve">: </w:t>
      </w:r>
      <w:r w:rsidR="00C93B42">
        <w:rPr>
          <w:rFonts w:ascii="Arial" w:eastAsia="DejaVu Sans" w:hAnsi="Arial" w:cs="Arial"/>
          <w:bCs/>
          <w:color w:val="000000" w:themeColor="text1"/>
          <w:kern w:val="2"/>
          <w:sz w:val="24"/>
          <w:szCs w:val="24"/>
        </w:rPr>
        <w:t>P</w:t>
      </w:r>
      <w:r w:rsidR="00C93B42" w:rsidRPr="00CF2254">
        <w:rPr>
          <w:rFonts w:ascii="Arial" w:eastAsia="DejaVu Sans" w:hAnsi="Arial" w:cs="Arial"/>
          <w:bCs/>
          <w:color w:val="000000" w:themeColor="text1"/>
          <w:kern w:val="2"/>
          <w:sz w:val="24"/>
          <w:szCs w:val="24"/>
        </w:rPr>
        <w:t>arecer</w:t>
      </w:r>
      <w:r w:rsidR="00C93B42">
        <w:rPr>
          <w:rFonts w:ascii="Arial" w:eastAsia="DejaVu Sans" w:hAnsi="Arial" w:cs="Arial"/>
          <w:bCs/>
          <w:color w:val="000000" w:themeColor="text1"/>
          <w:kern w:val="2"/>
          <w:sz w:val="24"/>
          <w:szCs w:val="24"/>
        </w:rPr>
        <w:t xml:space="preserve"> </w:t>
      </w:r>
      <w:r w:rsidR="00C93B42" w:rsidRPr="00CF2254">
        <w:rPr>
          <w:rFonts w:ascii="Arial" w:eastAsia="DejaVu Sans" w:hAnsi="Arial" w:cs="Arial"/>
          <w:bCs/>
          <w:color w:val="000000" w:themeColor="text1"/>
          <w:kern w:val="2"/>
          <w:sz w:val="24"/>
          <w:szCs w:val="24"/>
        </w:rPr>
        <w:t>ao</w:t>
      </w:r>
      <w:r w:rsidR="00C93B42" w:rsidRPr="00CF2254">
        <w:rPr>
          <w:rFonts w:ascii="Arial" w:eastAsia="DejaVu Sans" w:hAnsi="Arial" w:cs="Arial"/>
          <w:b/>
          <w:bCs/>
          <w:color w:val="000000" w:themeColor="text1"/>
          <w:kern w:val="2"/>
          <w:sz w:val="24"/>
          <w:szCs w:val="24"/>
        </w:rPr>
        <w:t xml:space="preserve"> </w:t>
      </w:r>
      <w:r w:rsidR="00C93B42">
        <w:rPr>
          <w:rFonts w:ascii="Arial" w:hAnsi="Arial" w:cs="Arial"/>
          <w:color w:val="000000"/>
          <w:sz w:val="24"/>
          <w:szCs w:val="24"/>
        </w:rPr>
        <w:t>P</w:t>
      </w:r>
      <w:r w:rsidR="00C93B42" w:rsidRPr="00CF2254">
        <w:rPr>
          <w:rFonts w:ascii="Arial" w:hAnsi="Arial" w:cs="Arial"/>
          <w:color w:val="000000"/>
          <w:sz w:val="24"/>
          <w:szCs w:val="24"/>
        </w:rPr>
        <w:t xml:space="preserve">rojeto de </w:t>
      </w:r>
      <w:r w:rsidR="00C93B42">
        <w:rPr>
          <w:rFonts w:ascii="Arial" w:hAnsi="Arial" w:cs="Arial"/>
          <w:color w:val="000000"/>
          <w:sz w:val="24"/>
          <w:szCs w:val="24"/>
        </w:rPr>
        <w:t>L</w:t>
      </w:r>
      <w:r w:rsidR="00C93B42" w:rsidRPr="00CF2254">
        <w:rPr>
          <w:rFonts w:ascii="Arial" w:hAnsi="Arial" w:cs="Arial"/>
          <w:color w:val="000000"/>
          <w:sz w:val="24"/>
          <w:szCs w:val="24"/>
        </w:rPr>
        <w:t xml:space="preserve">ei </w:t>
      </w:r>
      <w:r w:rsidR="00C93B42">
        <w:rPr>
          <w:rFonts w:ascii="Arial" w:hAnsi="Arial" w:cs="Arial"/>
          <w:color w:val="000000"/>
          <w:sz w:val="24"/>
          <w:szCs w:val="24"/>
        </w:rPr>
        <w:t>O</w:t>
      </w:r>
      <w:r w:rsidR="00C93B42" w:rsidRPr="00CF2254">
        <w:rPr>
          <w:rFonts w:ascii="Arial" w:hAnsi="Arial" w:cs="Arial"/>
          <w:color w:val="000000"/>
          <w:sz w:val="24"/>
          <w:szCs w:val="24"/>
        </w:rPr>
        <w:t xml:space="preserve">rdinária n.º </w:t>
      </w:r>
      <w:r w:rsidR="00721461">
        <w:rPr>
          <w:rFonts w:ascii="Arial" w:hAnsi="Arial" w:cs="Arial"/>
          <w:color w:val="000000"/>
          <w:sz w:val="24"/>
          <w:szCs w:val="24"/>
        </w:rPr>
        <w:t>47</w:t>
      </w:r>
      <w:r w:rsidR="004D6DC9">
        <w:rPr>
          <w:rFonts w:ascii="Arial" w:hAnsi="Arial" w:cs="Arial"/>
          <w:color w:val="000000"/>
          <w:sz w:val="24"/>
          <w:szCs w:val="24"/>
        </w:rPr>
        <w:t>/2022</w:t>
      </w:r>
      <w:r w:rsidR="00C93B42" w:rsidRPr="00CF2254">
        <w:rPr>
          <w:rFonts w:ascii="Arial" w:hAnsi="Arial" w:cs="Arial"/>
          <w:color w:val="000000"/>
          <w:sz w:val="24"/>
          <w:szCs w:val="24"/>
        </w:rPr>
        <w:t xml:space="preserve"> que “</w:t>
      </w:r>
      <w:r w:rsidR="00721461">
        <w:rPr>
          <w:rFonts w:ascii="Arial" w:hAnsi="Arial" w:cs="Arial"/>
          <w:color w:val="000000"/>
          <w:sz w:val="24"/>
          <w:szCs w:val="24"/>
        </w:rPr>
        <w:t>dispõe sobre a alteração do art. 5º da Lei Ordinária nº 8481 de 03 de setembro de 2015 no município de Sete Lagoas</w:t>
      </w:r>
      <w:r w:rsidR="00C93B42">
        <w:rPr>
          <w:rFonts w:ascii="Arial" w:hAnsi="Arial" w:cs="Arial"/>
          <w:color w:val="000000"/>
          <w:sz w:val="24"/>
          <w:szCs w:val="24"/>
        </w:rPr>
        <w:t xml:space="preserve">”. </w:t>
      </w:r>
    </w:p>
    <w:p w14:paraId="152F2833" w14:textId="7C47092D" w:rsidR="00925A99" w:rsidRPr="00CF2254" w:rsidRDefault="00254082" w:rsidP="005E2056">
      <w:pPr>
        <w:spacing w:after="0" w:line="360" w:lineRule="auto"/>
        <w:jc w:val="both"/>
        <w:rPr>
          <w:rFonts w:ascii="Arial" w:hAnsi="Arial" w:cs="Arial"/>
          <w:color w:val="000000"/>
          <w:sz w:val="24"/>
          <w:szCs w:val="24"/>
        </w:rPr>
      </w:pPr>
      <w:r w:rsidRPr="00254082">
        <w:rPr>
          <w:rFonts w:ascii="Arial" w:hAnsi="Arial" w:cs="Arial"/>
          <w:b/>
          <w:color w:val="000000"/>
          <w:sz w:val="24"/>
          <w:szCs w:val="24"/>
        </w:rPr>
        <w:t>AUTOR:</w:t>
      </w:r>
      <w:r w:rsidRPr="00CF2254">
        <w:rPr>
          <w:rFonts w:ascii="Arial" w:hAnsi="Arial" w:cs="Arial"/>
          <w:color w:val="000000"/>
          <w:sz w:val="24"/>
          <w:szCs w:val="24"/>
        </w:rPr>
        <w:t xml:space="preserve"> </w:t>
      </w:r>
      <w:r w:rsidR="00C93B42" w:rsidRPr="00CF2254">
        <w:rPr>
          <w:rFonts w:ascii="Arial" w:hAnsi="Arial" w:cs="Arial"/>
          <w:color w:val="000000"/>
          <w:sz w:val="24"/>
          <w:szCs w:val="24"/>
        </w:rPr>
        <w:t xml:space="preserve"> vereador </w:t>
      </w:r>
      <w:r w:rsidR="00721461">
        <w:rPr>
          <w:rFonts w:ascii="Arial" w:hAnsi="Arial" w:cs="Arial"/>
          <w:color w:val="000000"/>
          <w:sz w:val="24"/>
          <w:szCs w:val="24"/>
        </w:rPr>
        <w:t>João Evangelista Pereira de Sá</w:t>
      </w:r>
      <w:r>
        <w:rPr>
          <w:rFonts w:ascii="Arial" w:hAnsi="Arial" w:cs="Arial"/>
          <w:color w:val="000000"/>
          <w:sz w:val="24"/>
          <w:szCs w:val="24"/>
        </w:rPr>
        <w:t>.</w:t>
      </w:r>
    </w:p>
    <w:p w14:paraId="6E0BD11F" w14:textId="76AB6AA1" w:rsidR="00595CCB" w:rsidRDefault="00FF281B" w:rsidP="005E2056">
      <w:pPr>
        <w:spacing w:after="0" w:line="360" w:lineRule="auto"/>
        <w:jc w:val="both"/>
        <w:rPr>
          <w:rFonts w:ascii="Arial" w:eastAsia="DejaVu Sans" w:hAnsi="Arial" w:cs="Arial"/>
          <w:color w:val="000000" w:themeColor="text1"/>
          <w:kern w:val="2"/>
          <w:sz w:val="24"/>
          <w:szCs w:val="24"/>
        </w:rPr>
      </w:pPr>
      <w:r w:rsidRPr="00CF2254">
        <w:rPr>
          <w:rFonts w:ascii="Arial" w:eastAsia="DejaVu Sans" w:hAnsi="Arial" w:cs="Arial"/>
          <w:b/>
          <w:color w:val="000000" w:themeColor="text1"/>
          <w:kern w:val="2"/>
          <w:sz w:val="24"/>
          <w:szCs w:val="24"/>
        </w:rPr>
        <w:t>FINALIDADE:</w:t>
      </w:r>
      <w:r w:rsidR="001F0A94" w:rsidRPr="00CF2254">
        <w:rPr>
          <w:rFonts w:ascii="Arial" w:eastAsia="DejaVu Sans" w:hAnsi="Arial" w:cs="Arial"/>
          <w:color w:val="000000" w:themeColor="text1"/>
          <w:kern w:val="2"/>
          <w:sz w:val="24"/>
          <w:szCs w:val="24"/>
        </w:rPr>
        <w:t xml:space="preserve"> </w:t>
      </w:r>
      <w:r w:rsidR="00CA664D" w:rsidRPr="00CF2254">
        <w:rPr>
          <w:rFonts w:ascii="Arial" w:eastAsia="DejaVu Sans" w:hAnsi="Arial" w:cs="Arial"/>
          <w:color w:val="000000" w:themeColor="text1"/>
          <w:kern w:val="2"/>
          <w:sz w:val="24"/>
          <w:szCs w:val="24"/>
        </w:rPr>
        <w:t>Parecer quanto a Constitucionalidad</w:t>
      </w:r>
      <w:r w:rsidR="00050DC4" w:rsidRPr="00CF2254">
        <w:rPr>
          <w:rFonts w:ascii="Arial" w:eastAsia="DejaVu Sans" w:hAnsi="Arial" w:cs="Arial"/>
          <w:color w:val="000000" w:themeColor="text1"/>
          <w:kern w:val="2"/>
          <w:sz w:val="24"/>
          <w:szCs w:val="24"/>
        </w:rPr>
        <w:t>e, Legalidade e Juridicidade.</w:t>
      </w:r>
    </w:p>
    <w:p w14:paraId="0826074E" w14:textId="77777777" w:rsidR="00254082" w:rsidRDefault="00254082" w:rsidP="005E2056">
      <w:pPr>
        <w:spacing w:after="0" w:line="360" w:lineRule="auto"/>
        <w:rPr>
          <w:rFonts w:ascii="Arial" w:eastAsia="DejaVu Sans" w:hAnsi="Arial" w:cs="Arial"/>
          <w:b/>
          <w:color w:val="000000" w:themeColor="text1"/>
          <w:kern w:val="2"/>
          <w:sz w:val="24"/>
          <w:szCs w:val="24"/>
          <w:u w:val="single"/>
        </w:rPr>
      </w:pPr>
    </w:p>
    <w:p w14:paraId="6795E8E4" w14:textId="5643F54A" w:rsidR="00FF281B" w:rsidRPr="00CF2254" w:rsidRDefault="00595CCB" w:rsidP="005E2056">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TEMPESTIVIDADE</w:t>
      </w:r>
    </w:p>
    <w:p w14:paraId="789C66A0" w14:textId="5A8BA0BD" w:rsidR="00254082" w:rsidRDefault="00721461" w:rsidP="00721461">
      <w:pPr>
        <w:spacing w:after="0" w:line="360" w:lineRule="auto"/>
        <w:ind w:firstLine="1276"/>
        <w:jc w:val="both"/>
        <w:rPr>
          <w:rFonts w:ascii="Arial" w:eastAsia="DejaVu Sans" w:hAnsi="Arial" w:cs="Arial"/>
          <w:color w:val="000000" w:themeColor="text1"/>
          <w:kern w:val="2"/>
          <w:sz w:val="24"/>
          <w:szCs w:val="24"/>
        </w:rPr>
      </w:pPr>
      <w:r w:rsidRPr="00721461">
        <w:rPr>
          <w:rFonts w:ascii="Arial" w:eastAsia="DejaVu Sans" w:hAnsi="Arial" w:cs="Arial"/>
          <w:color w:val="000000" w:themeColor="text1"/>
          <w:kern w:val="2"/>
          <w:sz w:val="24"/>
          <w:szCs w:val="24"/>
        </w:rPr>
        <w:t xml:space="preserve">O projeto ora analisado foi designado ao relator que a este subscreve em seção ordinária da Comissão de Legislação e Justiça, na data do dia </w:t>
      </w:r>
      <w:r>
        <w:rPr>
          <w:rFonts w:ascii="Arial" w:eastAsia="DejaVu Sans" w:hAnsi="Arial" w:cs="Arial"/>
          <w:color w:val="000000" w:themeColor="text1"/>
          <w:kern w:val="2"/>
          <w:sz w:val="24"/>
          <w:szCs w:val="24"/>
        </w:rPr>
        <w:t>23</w:t>
      </w:r>
      <w:r w:rsidRPr="00721461">
        <w:rPr>
          <w:rFonts w:ascii="Arial" w:eastAsia="DejaVu Sans" w:hAnsi="Arial" w:cs="Arial"/>
          <w:color w:val="000000" w:themeColor="text1"/>
          <w:kern w:val="2"/>
          <w:sz w:val="24"/>
          <w:szCs w:val="24"/>
        </w:rPr>
        <w:t>/0</w:t>
      </w:r>
      <w:r>
        <w:rPr>
          <w:rFonts w:ascii="Arial" w:eastAsia="DejaVu Sans" w:hAnsi="Arial" w:cs="Arial"/>
          <w:color w:val="000000" w:themeColor="text1"/>
          <w:kern w:val="2"/>
          <w:sz w:val="24"/>
          <w:szCs w:val="24"/>
        </w:rPr>
        <w:t>8</w:t>
      </w:r>
      <w:r w:rsidRPr="00721461">
        <w:rPr>
          <w:rFonts w:ascii="Arial" w:eastAsia="DejaVu Sans" w:hAnsi="Arial" w:cs="Arial"/>
          <w:color w:val="000000" w:themeColor="text1"/>
          <w:kern w:val="2"/>
          <w:sz w:val="24"/>
          <w:szCs w:val="24"/>
        </w:rPr>
        <w:t>/2023 (quarta-feira), sendo, portanto, tempestivo o presente parecer nos termos do artigo 90 do Regimento Interno desta Casa Legislativa.</w:t>
      </w:r>
    </w:p>
    <w:p w14:paraId="4B22A217" w14:textId="77777777" w:rsidR="00721461" w:rsidRPr="00721461" w:rsidRDefault="00721461" w:rsidP="00721461">
      <w:pPr>
        <w:spacing w:after="0" w:line="360" w:lineRule="auto"/>
        <w:ind w:firstLine="1276"/>
        <w:rPr>
          <w:rFonts w:ascii="Arial" w:eastAsia="DejaVu Sans" w:hAnsi="Arial" w:cs="Arial"/>
          <w:color w:val="000000" w:themeColor="text1"/>
          <w:kern w:val="2"/>
          <w:sz w:val="24"/>
          <w:szCs w:val="24"/>
        </w:rPr>
      </w:pPr>
    </w:p>
    <w:p w14:paraId="5506038B" w14:textId="3DAB8865" w:rsidR="00D043F1" w:rsidRPr="00CF2254" w:rsidRDefault="00595CCB" w:rsidP="005E2056">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RELATÓRIO</w:t>
      </w:r>
    </w:p>
    <w:p w14:paraId="1E6F577C" w14:textId="091B6CE8" w:rsidR="008C6256" w:rsidRDefault="00787B2F" w:rsidP="005E2056">
      <w:pPr>
        <w:spacing w:after="0" w:line="360" w:lineRule="auto"/>
        <w:ind w:firstLine="1134"/>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O </w:t>
      </w:r>
      <w:r w:rsidR="00C56E36">
        <w:rPr>
          <w:rFonts w:ascii="Arial" w:eastAsia="DejaVu Sans" w:hAnsi="Arial" w:cs="Arial"/>
          <w:color w:val="000000" w:themeColor="text1"/>
          <w:kern w:val="2"/>
          <w:sz w:val="24"/>
          <w:szCs w:val="24"/>
        </w:rPr>
        <w:t>Projeto em tela</w:t>
      </w:r>
      <w:r w:rsidR="009963A2" w:rsidRPr="00CF2254">
        <w:rPr>
          <w:rFonts w:ascii="Arial" w:eastAsia="DejaVu Sans" w:hAnsi="Arial" w:cs="Arial"/>
          <w:color w:val="000000" w:themeColor="text1"/>
          <w:kern w:val="2"/>
          <w:sz w:val="24"/>
          <w:szCs w:val="24"/>
        </w:rPr>
        <w:t xml:space="preserve"> tem como </w:t>
      </w:r>
      <w:r w:rsidR="003312FC" w:rsidRPr="00CF2254">
        <w:rPr>
          <w:rFonts w:ascii="Arial" w:eastAsia="DejaVu Sans" w:hAnsi="Arial" w:cs="Arial"/>
          <w:color w:val="000000" w:themeColor="text1"/>
          <w:kern w:val="2"/>
          <w:sz w:val="24"/>
          <w:szCs w:val="24"/>
        </w:rPr>
        <w:t xml:space="preserve">objetivo </w:t>
      </w:r>
      <w:r w:rsidR="00721461">
        <w:rPr>
          <w:rFonts w:ascii="Arial" w:eastAsia="DejaVu Sans" w:hAnsi="Arial" w:cs="Arial"/>
          <w:color w:val="000000" w:themeColor="text1"/>
          <w:kern w:val="2"/>
          <w:sz w:val="24"/>
          <w:szCs w:val="24"/>
        </w:rPr>
        <w:t>estabelecer multa de R$500,00 (quinhentos reais) para cada automóvel vendido sem a compensação do plantio de árvore, alterando, para tanto, o artigo 5º da Lei Ordinária nº 8481/2015.</w:t>
      </w:r>
    </w:p>
    <w:p w14:paraId="42943E1D" w14:textId="77777777" w:rsidR="00254082" w:rsidRDefault="00254082" w:rsidP="005E2056">
      <w:pPr>
        <w:tabs>
          <w:tab w:val="left" w:pos="5580"/>
        </w:tabs>
        <w:spacing w:after="0" w:line="360" w:lineRule="auto"/>
        <w:jc w:val="both"/>
        <w:rPr>
          <w:rFonts w:ascii="Arial" w:eastAsia="DejaVu Sans" w:hAnsi="Arial" w:cs="Arial"/>
          <w:b/>
          <w:color w:val="000000" w:themeColor="text1"/>
          <w:kern w:val="2"/>
          <w:sz w:val="24"/>
          <w:szCs w:val="24"/>
          <w:u w:val="single"/>
        </w:rPr>
      </w:pPr>
    </w:p>
    <w:p w14:paraId="7AAA52FB" w14:textId="22F8EC76" w:rsidR="004D4E24" w:rsidRPr="00CF2254" w:rsidRDefault="004D4E24" w:rsidP="005E2056">
      <w:pPr>
        <w:tabs>
          <w:tab w:val="left" w:pos="5580"/>
        </w:tabs>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FUNDAMENTAÇÃO</w:t>
      </w:r>
    </w:p>
    <w:p w14:paraId="03DB9EE0" w14:textId="69180827" w:rsidR="004A5905" w:rsidRDefault="004A5905" w:rsidP="005E2056">
      <w:pPr>
        <w:spacing w:after="0" w:line="360" w:lineRule="auto"/>
        <w:ind w:firstLine="1134"/>
        <w:jc w:val="both"/>
        <w:rPr>
          <w:rFonts w:ascii="Arial" w:hAnsi="Arial" w:cs="Arial"/>
          <w:sz w:val="24"/>
          <w:szCs w:val="24"/>
        </w:rPr>
      </w:pPr>
      <w:r>
        <w:rPr>
          <w:rFonts w:ascii="Arial" w:hAnsi="Arial" w:cs="Arial"/>
          <w:sz w:val="24"/>
          <w:szCs w:val="24"/>
        </w:rPr>
        <w:t xml:space="preserve">A presente proposição versa sobre o Poder de Polícia </w:t>
      </w:r>
      <w:r w:rsidR="00222123">
        <w:rPr>
          <w:rFonts w:ascii="Arial" w:hAnsi="Arial" w:cs="Arial"/>
          <w:sz w:val="24"/>
          <w:szCs w:val="24"/>
        </w:rPr>
        <w:t>M</w:t>
      </w:r>
      <w:r>
        <w:rPr>
          <w:rFonts w:ascii="Arial" w:hAnsi="Arial" w:cs="Arial"/>
          <w:sz w:val="24"/>
          <w:szCs w:val="24"/>
        </w:rPr>
        <w:t>unicipal, convencionadas</w:t>
      </w:r>
      <w:r w:rsidR="00E32145">
        <w:rPr>
          <w:rFonts w:ascii="Arial" w:hAnsi="Arial" w:cs="Arial"/>
          <w:sz w:val="24"/>
          <w:szCs w:val="24"/>
        </w:rPr>
        <w:t>, no presente caso,</w:t>
      </w:r>
      <w:r>
        <w:rPr>
          <w:rFonts w:ascii="Arial" w:hAnsi="Arial" w:cs="Arial"/>
          <w:sz w:val="24"/>
          <w:szCs w:val="24"/>
        </w:rPr>
        <w:t xml:space="preserve"> como normas de Posturas, as quais, conforme entendimento já pacificado nesta Casa, não são de competência exclusiva do Executivo e, por serem de iniciativa comum, podem ser objetos de Proposta Legislativa.</w:t>
      </w:r>
    </w:p>
    <w:p w14:paraId="40EA5759" w14:textId="59A5D751" w:rsidR="00222123" w:rsidRDefault="004A5905" w:rsidP="00222123">
      <w:pPr>
        <w:spacing w:after="0" w:line="360" w:lineRule="auto"/>
        <w:ind w:firstLine="1134"/>
        <w:jc w:val="both"/>
        <w:rPr>
          <w:rFonts w:ascii="Arial" w:eastAsia="DejaVu Sans" w:hAnsi="Arial" w:cs="Arial"/>
          <w:color w:val="000000" w:themeColor="text1"/>
          <w:kern w:val="2"/>
          <w:sz w:val="24"/>
          <w:szCs w:val="24"/>
        </w:rPr>
      </w:pPr>
      <w:r>
        <w:rPr>
          <w:rFonts w:ascii="Arial" w:hAnsi="Arial" w:cs="Arial"/>
          <w:sz w:val="24"/>
          <w:szCs w:val="24"/>
        </w:rPr>
        <w:t xml:space="preserve">Destaca-se </w:t>
      </w:r>
      <w:r w:rsidR="00721461">
        <w:rPr>
          <w:rFonts w:ascii="Arial" w:hAnsi="Arial" w:cs="Arial"/>
          <w:sz w:val="24"/>
          <w:szCs w:val="24"/>
        </w:rPr>
        <w:t>apesar de o</w:t>
      </w:r>
      <w:r>
        <w:rPr>
          <w:rFonts w:ascii="Arial" w:hAnsi="Arial" w:cs="Arial"/>
          <w:sz w:val="24"/>
          <w:szCs w:val="24"/>
        </w:rPr>
        <w:t xml:space="preserve"> Projeto não cria</w:t>
      </w:r>
      <w:r w:rsidR="00721461">
        <w:rPr>
          <w:rFonts w:ascii="Arial" w:hAnsi="Arial" w:cs="Arial"/>
          <w:sz w:val="24"/>
          <w:szCs w:val="24"/>
        </w:rPr>
        <w:t>r</w:t>
      </w:r>
      <w:r>
        <w:rPr>
          <w:rFonts w:ascii="Arial" w:hAnsi="Arial" w:cs="Arial"/>
          <w:sz w:val="24"/>
          <w:szCs w:val="24"/>
        </w:rPr>
        <w:t xml:space="preserve"> </w:t>
      </w:r>
      <w:r w:rsidR="00721461">
        <w:rPr>
          <w:rFonts w:ascii="Arial" w:hAnsi="Arial" w:cs="Arial"/>
          <w:sz w:val="24"/>
          <w:szCs w:val="24"/>
        </w:rPr>
        <w:t xml:space="preserve">inicialmente </w:t>
      </w:r>
      <w:r>
        <w:rPr>
          <w:rFonts w:ascii="Arial" w:hAnsi="Arial" w:cs="Arial"/>
          <w:sz w:val="24"/>
          <w:szCs w:val="24"/>
        </w:rPr>
        <w:t xml:space="preserve">nenhuma obrigação à Órgãos da Administração Municipal, </w:t>
      </w:r>
      <w:r w:rsidR="00721461">
        <w:rPr>
          <w:rFonts w:ascii="Arial" w:hAnsi="Arial" w:cs="Arial"/>
          <w:sz w:val="24"/>
          <w:szCs w:val="24"/>
        </w:rPr>
        <w:t>ele estabelece aplicação de multa, o que, conforme entendimento já emanado por esse relator, acaba por criar uma obrigação indireta</w:t>
      </w:r>
      <w:r w:rsidR="008B7852">
        <w:rPr>
          <w:rFonts w:ascii="Arial" w:eastAsia="DejaVu Sans" w:hAnsi="Arial" w:cs="Arial"/>
          <w:color w:val="000000" w:themeColor="text1"/>
          <w:kern w:val="2"/>
          <w:sz w:val="24"/>
          <w:szCs w:val="24"/>
        </w:rPr>
        <w:t xml:space="preserve">, tendo em vista que para a proposição prosperar efetivamente, </w:t>
      </w:r>
      <w:r w:rsidR="00222123">
        <w:rPr>
          <w:rFonts w:ascii="Arial" w:eastAsia="DejaVu Sans" w:hAnsi="Arial" w:cs="Arial"/>
          <w:color w:val="000000" w:themeColor="text1"/>
          <w:kern w:val="2"/>
          <w:sz w:val="24"/>
          <w:szCs w:val="24"/>
        </w:rPr>
        <w:t>o</w:t>
      </w:r>
      <w:r w:rsidR="008B7852">
        <w:rPr>
          <w:rFonts w:ascii="Arial" w:eastAsia="DejaVu Sans" w:hAnsi="Arial" w:cs="Arial"/>
          <w:color w:val="000000" w:themeColor="text1"/>
          <w:kern w:val="2"/>
          <w:sz w:val="24"/>
          <w:szCs w:val="24"/>
        </w:rPr>
        <w:t xml:space="preserve"> Poder Executivo deve realizar a fiscalização dos estabelecimentos e emitir a multa, que deve ter destinação própria.</w:t>
      </w:r>
    </w:p>
    <w:p w14:paraId="23BAD326" w14:textId="370841C6" w:rsidR="000F1419" w:rsidRDefault="000F1419" w:rsidP="008B7852">
      <w:pPr>
        <w:spacing w:after="0" w:line="360" w:lineRule="auto"/>
        <w:ind w:firstLine="1134"/>
        <w:jc w:val="both"/>
        <w:rPr>
          <w:rFonts w:ascii="Arial" w:eastAsia="DejaVu Sans" w:hAnsi="Arial" w:cs="Arial"/>
          <w:color w:val="000000" w:themeColor="text1"/>
          <w:kern w:val="2"/>
          <w:sz w:val="24"/>
          <w:szCs w:val="24"/>
        </w:rPr>
      </w:pPr>
      <w:r>
        <w:rPr>
          <w:rFonts w:ascii="Arial" w:eastAsia="DejaVu Sans" w:hAnsi="Arial" w:cs="Arial"/>
          <w:color w:val="000000" w:themeColor="text1"/>
          <w:kern w:val="2"/>
          <w:sz w:val="24"/>
          <w:szCs w:val="24"/>
        </w:rPr>
        <w:t>Contudo, a doutrina se divide sobre esse assunto, sendo inclusive omissa</w:t>
      </w:r>
      <w:r w:rsidR="00222123">
        <w:rPr>
          <w:rFonts w:ascii="Arial" w:eastAsia="DejaVu Sans" w:hAnsi="Arial" w:cs="Arial"/>
          <w:color w:val="000000" w:themeColor="text1"/>
          <w:kern w:val="2"/>
          <w:sz w:val="24"/>
          <w:szCs w:val="24"/>
        </w:rPr>
        <w:t xml:space="preserve"> em alguns aspectos</w:t>
      </w:r>
      <w:r>
        <w:rPr>
          <w:rFonts w:ascii="Arial" w:eastAsia="DejaVu Sans" w:hAnsi="Arial" w:cs="Arial"/>
          <w:color w:val="000000" w:themeColor="text1"/>
          <w:kern w:val="2"/>
          <w:sz w:val="24"/>
          <w:szCs w:val="24"/>
        </w:rPr>
        <w:t>, devendo-se observar, diante disso, outros critérios para emissão deste parecer.</w:t>
      </w:r>
    </w:p>
    <w:p w14:paraId="5BAD11F1" w14:textId="4975F2DF" w:rsidR="000F1419" w:rsidRDefault="000F1419" w:rsidP="008B7852">
      <w:pPr>
        <w:spacing w:after="0" w:line="360" w:lineRule="auto"/>
        <w:ind w:firstLine="1134"/>
        <w:jc w:val="both"/>
        <w:rPr>
          <w:rFonts w:ascii="Arial" w:eastAsia="DejaVu Sans" w:hAnsi="Arial" w:cs="Arial"/>
          <w:color w:val="000000" w:themeColor="text1"/>
          <w:kern w:val="2"/>
          <w:sz w:val="24"/>
          <w:szCs w:val="24"/>
        </w:rPr>
      </w:pPr>
      <w:r>
        <w:rPr>
          <w:rFonts w:ascii="Arial" w:eastAsia="DejaVu Sans" w:hAnsi="Arial" w:cs="Arial"/>
          <w:color w:val="000000" w:themeColor="text1"/>
          <w:kern w:val="2"/>
          <w:sz w:val="24"/>
          <w:szCs w:val="24"/>
        </w:rPr>
        <w:lastRenderedPageBreak/>
        <w:t>Importante se faz destacar que</w:t>
      </w:r>
      <w:r w:rsidR="008B7852">
        <w:rPr>
          <w:rFonts w:ascii="Arial" w:eastAsia="DejaVu Sans" w:hAnsi="Arial" w:cs="Arial"/>
          <w:color w:val="000000" w:themeColor="text1"/>
          <w:kern w:val="2"/>
          <w:sz w:val="24"/>
          <w:szCs w:val="24"/>
        </w:rPr>
        <w:t xml:space="preserve"> o valor da multa não é um número que deve ser escolhido a bel prazer, mas deve-se apresentar critérios </w:t>
      </w:r>
      <w:r>
        <w:rPr>
          <w:rFonts w:ascii="Arial" w:eastAsia="DejaVu Sans" w:hAnsi="Arial" w:cs="Arial"/>
          <w:color w:val="000000" w:themeColor="text1"/>
          <w:kern w:val="2"/>
          <w:sz w:val="24"/>
          <w:szCs w:val="24"/>
        </w:rPr>
        <w:t xml:space="preserve">baseados em cálculos matemáticos para chegar em soma justa, o que não foi </w:t>
      </w:r>
      <w:r w:rsidR="00222123">
        <w:rPr>
          <w:rFonts w:ascii="Arial" w:eastAsia="DejaVu Sans" w:hAnsi="Arial" w:cs="Arial"/>
          <w:color w:val="000000" w:themeColor="text1"/>
          <w:kern w:val="2"/>
          <w:sz w:val="24"/>
          <w:szCs w:val="24"/>
        </w:rPr>
        <w:t>demonstrado</w:t>
      </w:r>
      <w:r>
        <w:rPr>
          <w:rFonts w:ascii="Arial" w:eastAsia="DejaVu Sans" w:hAnsi="Arial" w:cs="Arial"/>
          <w:color w:val="000000" w:themeColor="text1"/>
          <w:kern w:val="2"/>
          <w:sz w:val="24"/>
          <w:szCs w:val="24"/>
        </w:rPr>
        <w:t xml:space="preserve"> na presente proposição.</w:t>
      </w:r>
    </w:p>
    <w:p w14:paraId="302197FA" w14:textId="01DF1404" w:rsidR="008B7852" w:rsidRDefault="000F1419" w:rsidP="008B7852">
      <w:pPr>
        <w:spacing w:after="0" w:line="360" w:lineRule="auto"/>
        <w:ind w:firstLine="1134"/>
        <w:jc w:val="both"/>
        <w:rPr>
          <w:rFonts w:ascii="Arial" w:eastAsia="DejaVu Sans" w:hAnsi="Arial" w:cs="Arial"/>
          <w:color w:val="000000" w:themeColor="text1"/>
          <w:kern w:val="2"/>
          <w:sz w:val="24"/>
          <w:szCs w:val="24"/>
        </w:rPr>
      </w:pPr>
      <w:r>
        <w:rPr>
          <w:rFonts w:ascii="Arial" w:eastAsia="DejaVu Sans" w:hAnsi="Arial" w:cs="Arial"/>
          <w:color w:val="000000" w:themeColor="text1"/>
          <w:kern w:val="2"/>
          <w:sz w:val="24"/>
          <w:szCs w:val="24"/>
        </w:rPr>
        <w:t>Porém, analisando pareceres anteriores desta Casa Legislativa, a postura adotada pelos nobres pares é pela aprovação desse modelo de proposta, não havendo, inclusive, qualquer óbice por parte do Poder Executivo na sanção destas.</w:t>
      </w:r>
    </w:p>
    <w:p w14:paraId="4244BE13" w14:textId="35B6A1EA" w:rsidR="008C6256" w:rsidRPr="008C6256" w:rsidRDefault="000F1419" w:rsidP="008B7852">
      <w:pPr>
        <w:spacing w:after="0" w:line="360" w:lineRule="auto"/>
        <w:ind w:firstLine="1134"/>
        <w:jc w:val="both"/>
        <w:rPr>
          <w:rFonts w:ascii="Arial" w:eastAsia="DejaVu Sans" w:hAnsi="Arial" w:cs="Arial"/>
          <w:color w:val="000000" w:themeColor="text1"/>
          <w:kern w:val="2"/>
          <w:sz w:val="24"/>
          <w:szCs w:val="24"/>
        </w:rPr>
      </w:pPr>
      <w:r>
        <w:rPr>
          <w:rFonts w:ascii="Arial" w:eastAsia="DejaVu Sans" w:hAnsi="Arial" w:cs="Arial"/>
          <w:color w:val="000000" w:themeColor="text1"/>
          <w:kern w:val="2"/>
          <w:sz w:val="24"/>
          <w:szCs w:val="24"/>
        </w:rPr>
        <w:t xml:space="preserve">Assim, </w:t>
      </w:r>
      <w:r w:rsidR="008C6256" w:rsidRPr="008C6256">
        <w:rPr>
          <w:rFonts w:ascii="Arial" w:eastAsia="DejaVu Sans" w:hAnsi="Arial" w:cs="Arial"/>
          <w:color w:val="000000" w:themeColor="text1"/>
          <w:kern w:val="2"/>
          <w:sz w:val="24"/>
          <w:szCs w:val="24"/>
        </w:rPr>
        <w:t xml:space="preserve">esse Relator </w:t>
      </w:r>
      <w:r w:rsidR="00E96E8C">
        <w:rPr>
          <w:rFonts w:ascii="Arial" w:eastAsia="DejaVu Sans" w:hAnsi="Arial" w:cs="Arial"/>
          <w:color w:val="000000" w:themeColor="text1"/>
          <w:kern w:val="2"/>
          <w:sz w:val="24"/>
          <w:szCs w:val="24"/>
        </w:rPr>
        <w:t>entende que o presente Projeto de lei possui</w:t>
      </w:r>
      <w:r w:rsidR="008C6256" w:rsidRPr="008C6256">
        <w:rPr>
          <w:rFonts w:ascii="Arial" w:eastAsia="DejaVu Sans" w:hAnsi="Arial" w:cs="Arial"/>
          <w:color w:val="000000" w:themeColor="text1"/>
          <w:kern w:val="2"/>
          <w:sz w:val="24"/>
          <w:szCs w:val="24"/>
        </w:rPr>
        <w:t xml:space="preserve"> condições válidas para prosperar.</w:t>
      </w:r>
    </w:p>
    <w:p w14:paraId="13921C73" w14:textId="77777777" w:rsidR="00254082" w:rsidRDefault="00254082" w:rsidP="005E2056">
      <w:pPr>
        <w:spacing w:after="0" w:line="360" w:lineRule="auto"/>
        <w:jc w:val="both"/>
        <w:rPr>
          <w:rFonts w:ascii="Arial" w:eastAsia="DejaVu Sans" w:hAnsi="Arial" w:cs="Arial"/>
          <w:b/>
          <w:color w:val="000000" w:themeColor="text1"/>
          <w:kern w:val="2"/>
          <w:sz w:val="24"/>
          <w:szCs w:val="24"/>
          <w:u w:val="single"/>
        </w:rPr>
      </w:pPr>
    </w:p>
    <w:p w14:paraId="50444C59" w14:textId="6269E564" w:rsidR="004D4E24" w:rsidRPr="00CF2254" w:rsidRDefault="004D4E24" w:rsidP="005E2056">
      <w:pPr>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CONCLUSÃO</w:t>
      </w:r>
    </w:p>
    <w:p w14:paraId="6829A6DF" w14:textId="3A6E5198" w:rsidR="004D4E24" w:rsidRPr="00CF2254" w:rsidRDefault="00914B9E" w:rsidP="005E2056">
      <w:pPr>
        <w:spacing w:after="0" w:line="360" w:lineRule="auto"/>
        <w:ind w:firstLine="1134"/>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Por tais razões, exara-se parecer favorável ao regular processo de tramitação</w:t>
      </w:r>
      <w:r w:rsidR="00C84FB4" w:rsidRPr="00CF2254">
        <w:rPr>
          <w:rFonts w:ascii="Arial" w:eastAsia="DejaVu Sans" w:hAnsi="Arial" w:cs="Arial"/>
          <w:color w:val="000000" w:themeColor="text1"/>
          <w:kern w:val="2"/>
          <w:sz w:val="24"/>
          <w:szCs w:val="24"/>
        </w:rPr>
        <w:t>, c</w:t>
      </w:r>
      <w:r w:rsidR="00E44506" w:rsidRPr="00CF2254">
        <w:rPr>
          <w:rFonts w:ascii="Arial" w:eastAsia="DejaVu Sans" w:hAnsi="Arial" w:cs="Arial"/>
          <w:color w:val="000000" w:themeColor="text1"/>
          <w:kern w:val="2"/>
          <w:sz w:val="24"/>
          <w:szCs w:val="24"/>
        </w:rPr>
        <w:t xml:space="preserve">onclui-se </w:t>
      </w:r>
      <w:r w:rsidR="00661C4B" w:rsidRPr="00CF2254">
        <w:rPr>
          <w:rFonts w:ascii="Arial" w:eastAsia="DejaVu Sans" w:hAnsi="Arial" w:cs="Arial"/>
          <w:color w:val="000000" w:themeColor="text1"/>
          <w:kern w:val="2"/>
          <w:sz w:val="24"/>
          <w:szCs w:val="24"/>
        </w:rPr>
        <w:t xml:space="preserve">pela </w:t>
      </w:r>
      <w:r w:rsidR="000F369F" w:rsidRPr="00CF2254">
        <w:rPr>
          <w:rFonts w:ascii="Arial" w:eastAsia="DejaVu Sans" w:hAnsi="Arial" w:cs="Arial"/>
          <w:color w:val="000000" w:themeColor="text1"/>
          <w:kern w:val="2"/>
          <w:sz w:val="24"/>
          <w:szCs w:val="24"/>
        </w:rPr>
        <w:t xml:space="preserve">LEGALIDADE, </w:t>
      </w:r>
      <w:r w:rsidR="00661C4B" w:rsidRPr="00CF2254">
        <w:rPr>
          <w:rFonts w:ascii="Arial" w:eastAsia="DejaVu Sans" w:hAnsi="Arial" w:cs="Arial"/>
          <w:color w:val="000000" w:themeColor="text1"/>
          <w:kern w:val="2"/>
          <w:sz w:val="24"/>
          <w:szCs w:val="24"/>
        </w:rPr>
        <w:t>CONSTITUCIONALIDADE E JURIDICIDADE DA PROPOSIÇÃO ANALISADA.</w:t>
      </w:r>
    </w:p>
    <w:p w14:paraId="1CF89C78" w14:textId="77777777" w:rsidR="00A54005" w:rsidRDefault="00A54005" w:rsidP="005E2056">
      <w:pPr>
        <w:spacing w:after="0" w:line="360" w:lineRule="auto"/>
        <w:ind w:firstLine="2295"/>
        <w:jc w:val="both"/>
        <w:rPr>
          <w:rFonts w:ascii="Arial" w:eastAsia="DejaVu Sans" w:hAnsi="Arial" w:cs="Arial"/>
          <w:color w:val="000000" w:themeColor="text1"/>
          <w:kern w:val="2"/>
          <w:sz w:val="24"/>
          <w:szCs w:val="24"/>
        </w:rPr>
      </w:pPr>
    </w:p>
    <w:p w14:paraId="7D95838A" w14:textId="4DA47BC3" w:rsidR="00D043F1" w:rsidRPr="00CF2254" w:rsidRDefault="00D043F1" w:rsidP="005E2056">
      <w:pPr>
        <w:spacing w:after="0" w:line="360" w:lineRule="auto"/>
        <w:ind w:firstLine="2295"/>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Sala das </w:t>
      </w:r>
      <w:r w:rsidR="003C737B">
        <w:rPr>
          <w:rFonts w:ascii="Arial" w:eastAsia="DejaVu Sans" w:hAnsi="Arial" w:cs="Arial"/>
          <w:color w:val="000000" w:themeColor="text1"/>
          <w:kern w:val="2"/>
          <w:sz w:val="24"/>
          <w:szCs w:val="24"/>
        </w:rPr>
        <w:t>Sessões</w:t>
      </w:r>
      <w:r w:rsidRPr="00CF2254">
        <w:rPr>
          <w:rFonts w:ascii="Arial" w:eastAsia="DejaVu Sans" w:hAnsi="Arial" w:cs="Arial"/>
          <w:color w:val="000000" w:themeColor="text1"/>
          <w:kern w:val="2"/>
          <w:sz w:val="24"/>
          <w:szCs w:val="24"/>
        </w:rPr>
        <w:t xml:space="preserve">, </w:t>
      </w:r>
      <w:r w:rsidR="00721461">
        <w:rPr>
          <w:rFonts w:ascii="Arial" w:eastAsia="DejaVu Sans" w:hAnsi="Arial" w:cs="Arial"/>
          <w:color w:val="000000" w:themeColor="text1"/>
          <w:kern w:val="2"/>
          <w:sz w:val="24"/>
          <w:szCs w:val="24"/>
        </w:rPr>
        <w:t xml:space="preserve">30 </w:t>
      </w:r>
      <w:r w:rsidR="00E44506" w:rsidRPr="00CF2254">
        <w:rPr>
          <w:rFonts w:ascii="Arial" w:eastAsia="DejaVu Sans" w:hAnsi="Arial" w:cs="Arial"/>
          <w:color w:val="000000" w:themeColor="text1"/>
          <w:kern w:val="2"/>
          <w:sz w:val="24"/>
          <w:szCs w:val="24"/>
        </w:rPr>
        <w:t xml:space="preserve">de </w:t>
      </w:r>
      <w:r w:rsidR="00721461">
        <w:rPr>
          <w:rFonts w:ascii="Arial" w:eastAsia="DejaVu Sans" w:hAnsi="Arial" w:cs="Arial"/>
          <w:color w:val="000000" w:themeColor="text1"/>
          <w:kern w:val="2"/>
          <w:sz w:val="24"/>
          <w:szCs w:val="24"/>
        </w:rPr>
        <w:t>agosto</w:t>
      </w:r>
      <w:r w:rsidR="00B43835" w:rsidRPr="00CF2254">
        <w:rPr>
          <w:rFonts w:ascii="Arial" w:eastAsia="DejaVu Sans" w:hAnsi="Arial" w:cs="Arial"/>
          <w:color w:val="000000" w:themeColor="text1"/>
          <w:kern w:val="2"/>
          <w:sz w:val="24"/>
          <w:szCs w:val="24"/>
        </w:rPr>
        <w:t xml:space="preserve"> </w:t>
      </w:r>
      <w:r w:rsidR="005E7B60" w:rsidRPr="00CF2254">
        <w:rPr>
          <w:rFonts w:ascii="Arial" w:eastAsia="DejaVu Sans" w:hAnsi="Arial" w:cs="Arial"/>
          <w:color w:val="000000" w:themeColor="text1"/>
          <w:kern w:val="2"/>
          <w:sz w:val="24"/>
          <w:szCs w:val="24"/>
        </w:rPr>
        <w:t>d</w:t>
      </w:r>
      <w:r w:rsidRPr="00CF2254">
        <w:rPr>
          <w:rFonts w:ascii="Arial" w:eastAsia="DejaVu Sans" w:hAnsi="Arial" w:cs="Arial"/>
          <w:color w:val="000000" w:themeColor="text1"/>
          <w:kern w:val="2"/>
          <w:sz w:val="24"/>
          <w:szCs w:val="24"/>
        </w:rPr>
        <w:t>e 20</w:t>
      </w:r>
      <w:r w:rsidR="00FD3143" w:rsidRPr="00CF2254">
        <w:rPr>
          <w:rFonts w:ascii="Arial" w:eastAsia="DejaVu Sans" w:hAnsi="Arial" w:cs="Arial"/>
          <w:color w:val="000000" w:themeColor="text1"/>
          <w:kern w:val="2"/>
          <w:sz w:val="24"/>
          <w:szCs w:val="24"/>
        </w:rPr>
        <w:t>2</w:t>
      </w:r>
      <w:r w:rsidR="001253FF" w:rsidRPr="00CF2254">
        <w:rPr>
          <w:rFonts w:ascii="Arial" w:eastAsia="DejaVu Sans" w:hAnsi="Arial" w:cs="Arial"/>
          <w:color w:val="000000" w:themeColor="text1"/>
          <w:kern w:val="2"/>
          <w:sz w:val="24"/>
          <w:szCs w:val="24"/>
        </w:rPr>
        <w:t>3</w:t>
      </w:r>
      <w:r w:rsidRPr="00CF2254">
        <w:rPr>
          <w:rFonts w:ascii="Arial" w:eastAsia="DejaVu Sans" w:hAnsi="Arial" w:cs="Arial"/>
          <w:color w:val="000000" w:themeColor="text1"/>
          <w:kern w:val="2"/>
          <w:sz w:val="24"/>
          <w:szCs w:val="24"/>
        </w:rPr>
        <w:t>.</w:t>
      </w:r>
    </w:p>
    <w:p w14:paraId="72E158D4" w14:textId="33D38932" w:rsidR="00795510" w:rsidRDefault="00A509C8" w:rsidP="005E2056">
      <w:pPr>
        <w:spacing w:after="0" w:line="360" w:lineRule="auto"/>
        <w:rPr>
          <w:rFonts w:ascii="Arial" w:hAnsi="Arial" w:cs="Arial"/>
          <w:b/>
          <w:color w:val="000000" w:themeColor="text1"/>
          <w:sz w:val="24"/>
          <w:szCs w:val="24"/>
          <w:u w:val="single"/>
        </w:rPr>
      </w:pPr>
      <w:r w:rsidRPr="00CF2254">
        <w:rPr>
          <w:rFonts w:ascii="Arial" w:hAnsi="Arial" w:cs="Arial"/>
          <w:b/>
          <w:color w:val="000000" w:themeColor="text1"/>
          <w:sz w:val="24"/>
          <w:szCs w:val="24"/>
          <w:u w:val="single"/>
        </w:rPr>
        <w:t>V O T O S</w:t>
      </w:r>
    </w:p>
    <w:p w14:paraId="5626014A" w14:textId="5838CD46" w:rsidR="00B060CD" w:rsidRDefault="00B060CD" w:rsidP="005E2056">
      <w:pPr>
        <w:spacing w:after="0" w:line="360" w:lineRule="auto"/>
        <w:ind w:firstLine="2295"/>
        <w:rPr>
          <w:rFonts w:ascii="Arial" w:eastAsia="DejaVu Sans" w:hAnsi="Arial" w:cs="Arial"/>
          <w:b/>
          <w:color w:val="000000" w:themeColor="text1"/>
          <w:kern w:val="2"/>
          <w:sz w:val="24"/>
          <w:szCs w:val="24"/>
        </w:rPr>
      </w:pPr>
    </w:p>
    <w:p w14:paraId="1627E2C7" w14:textId="77777777" w:rsidR="005E2056" w:rsidRPr="00CF2254" w:rsidRDefault="005E2056" w:rsidP="005E2056">
      <w:pPr>
        <w:spacing w:after="0" w:line="360" w:lineRule="auto"/>
        <w:ind w:firstLine="2295"/>
        <w:rPr>
          <w:rFonts w:ascii="Arial" w:eastAsia="DejaVu Sans" w:hAnsi="Arial" w:cs="Arial"/>
          <w:b/>
          <w:color w:val="000000" w:themeColor="text1"/>
          <w:kern w:val="2"/>
          <w:sz w:val="24"/>
          <w:szCs w:val="24"/>
        </w:rPr>
      </w:pPr>
    </w:p>
    <w:p w14:paraId="58047EDD" w14:textId="4FEA27E5" w:rsidR="00D72D0E" w:rsidRPr="00CF2254" w:rsidRDefault="005053C9" w:rsidP="005E2056">
      <w:pPr>
        <w:spacing w:after="0" w:line="360" w:lineRule="auto"/>
        <w:jc w:val="center"/>
        <w:rPr>
          <w:rFonts w:ascii="Arial" w:eastAsia="DejaVu Sans" w:hAnsi="Arial" w:cs="Arial"/>
          <w:b/>
          <w:color w:val="000000" w:themeColor="text1"/>
          <w:kern w:val="2"/>
          <w:sz w:val="24"/>
          <w:szCs w:val="24"/>
        </w:rPr>
      </w:pPr>
      <w:r w:rsidRPr="00CF2254">
        <w:rPr>
          <w:rFonts w:ascii="Arial" w:eastAsia="DejaVu Sans" w:hAnsi="Arial" w:cs="Arial"/>
          <w:b/>
          <w:color w:val="000000" w:themeColor="text1"/>
          <w:kern w:val="2"/>
          <w:sz w:val="24"/>
          <w:szCs w:val="24"/>
        </w:rPr>
        <w:t xml:space="preserve">VEREADOR </w:t>
      </w:r>
      <w:r w:rsidR="00C53DB2" w:rsidRPr="00CF2254">
        <w:rPr>
          <w:rFonts w:ascii="Arial" w:eastAsia="DejaVu Sans" w:hAnsi="Arial" w:cs="Arial"/>
          <w:b/>
          <w:color w:val="000000" w:themeColor="text1"/>
          <w:kern w:val="2"/>
          <w:sz w:val="24"/>
          <w:szCs w:val="24"/>
        </w:rPr>
        <w:t>ISMAEL SOARES DE MOURA</w:t>
      </w:r>
    </w:p>
    <w:p w14:paraId="29DA9212" w14:textId="4E6DA89B" w:rsidR="00D72D0E" w:rsidRPr="00CF2254" w:rsidRDefault="00D72D0E" w:rsidP="005E2056">
      <w:pPr>
        <w:spacing w:after="0" w:line="360" w:lineRule="auto"/>
        <w:jc w:val="center"/>
        <w:rPr>
          <w:rFonts w:ascii="Arial" w:eastAsia="DejaVu Sans" w:hAnsi="Arial" w:cs="Arial"/>
          <w:b/>
          <w:color w:val="000000" w:themeColor="text1"/>
          <w:kern w:val="2"/>
          <w:sz w:val="24"/>
          <w:szCs w:val="24"/>
        </w:rPr>
      </w:pPr>
      <w:r w:rsidRPr="00CF2254">
        <w:rPr>
          <w:rFonts w:ascii="Arial" w:eastAsia="DejaVu Sans" w:hAnsi="Arial" w:cs="Arial"/>
          <w:b/>
          <w:color w:val="000000" w:themeColor="text1"/>
          <w:kern w:val="2"/>
          <w:sz w:val="24"/>
          <w:szCs w:val="24"/>
        </w:rPr>
        <w:t>RELATOR</w:t>
      </w:r>
    </w:p>
    <w:p w14:paraId="3B5EB871" w14:textId="132C353F" w:rsidR="00C10108" w:rsidRDefault="001253FF" w:rsidP="005E2056">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ACOMPANHAM O RELATOR:</w:t>
      </w:r>
    </w:p>
    <w:p w14:paraId="4A9FB5D4" w14:textId="1333B8CC" w:rsidR="006E0841" w:rsidRDefault="006E0841" w:rsidP="005E2056">
      <w:pPr>
        <w:spacing w:after="0" w:line="360" w:lineRule="auto"/>
        <w:rPr>
          <w:rFonts w:ascii="Arial" w:eastAsia="DejaVu Sans" w:hAnsi="Arial" w:cs="Arial"/>
          <w:b/>
          <w:color w:val="000000" w:themeColor="text1"/>
          <w:kern w:val="2"/>
          <w:sz w:val="24"/>
          <w:szCs w:val="24"/>
          <w:u w:val="single"/>
        </w:rPr>
      </w:pPr>
    </w:p>
    <w:p w14:paraId="42452F0B" w14:textId="77777777" w:rsidR="005E2056" w:rsidRPr="00CF2254" w:rsidRDefault="005E2056" w:rsidP="005E2056">
      <w:pPr>
        <w:spacing w:after="0" w:line="360" w:lineRule="auto"/>
        <w:rPr>
          <w:rFonts w:ascii="Arial" w:eastAsia="DejaVu Sans" w:hAnsi="Arial" w:cs="Arial"/>
          <w:b/>
          <w:color w:val="000000" w:themeColor="text1"/>
          <w:kern w:val="2"/>
          <w:sz w:val="24"/>
          <w:szCs w:val="24"/>
          <w:u w:val="single"/>
        </w:rPr>
      </w:pPr>
    </w:p>
    <w:p w14:paraId="2826E674" w14:textId="46925994" w:rsidR="00054DAC" w:rsidRPr="00CF2254" w:rsidRDefault="00054DAC" w:rsidP="005E2056">
      <w:pPr>
        <w:spacing w:after="0" w:line="36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sidR="001253FF" w:rsidRPr="00CF2254">
        <w:rPr>
          <w:rFonts w:ascii="Arial" w:hAnsi="Arial" w:cs="Arial"/>
          <w:b/>
          <w:color w:val="000000" w:themeColor="text1"/>
          <w:sz w:val="24"/>
          <w:szCs w:val="24"/>
        </w:rPr>
        <w:t>IVAN LUIZ DE SOUZA</w:t>
      </w:r>
    </w:p>
    <w:p w14:paraId="7763C16F" w14:textId="77777777" w:rsidR="00054DAC" w:rsidRPr="00CF2254" w:rsidRDefault="00054DAC" w:rsidP="005E2056">
      <w:pPr>
        <w:spacing w:after="0" w:line="36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Presidente da CLJ</w:t>
      </w:r>
    </w:p>
    <w:p w14:paraId="39006B06" w14:textId="732A9707" w:rsidR="006E0841" w:rsidRDefault="006E0841" w:rsidP="005E2056">
      <w:pPr>
        <w:spacing w:after="0" w:line="360" w:lineRule="auto"/>
        <w:ind w:left="2268"/>
        <w:jc w:val="center"/>
        <w:rPr>
          <w:rFonts w:ascii="Arial" w:hAnsi="Arial" w:cs="Arial"/>
          <w:b/>
          <w:color w:val="000000" w:themeColor="text1"/>
          <w:sz w:val="24"/>
          <w:szCs w:val="24"/>
        </w:rPr>
      </w:pPr>
    </w:p>
    <w:p w14:paraId="43F0E62C" w14:textId="77777777" w:rsidR="005E2056" w:rsidRPr="00CF2254" w:rsidRDefault="005E2056" w:rsidP="005E2056">
      <w:pPr>
        <w:spacing w:after="0" w:line="360" w:lineRule="auto"/>
        <w:ind w:left="2268"/>
        <w:jc w:val="center"/>
        <w:rPr>
          <w:rFonts w:ascii="Arial" w:hAnsi="Arial" w:cs="Arial"/>
          <w:b/>
          <w:color w:val="000000" w:themeColor="text1"/>
          <w:sz w:val="24"/>
          <w:szCs w:val="24"/>
        </w:rPr>
      </w:pPr>
    </w:p>
    <w:p w14:paraId="462C3219" w14:textId="0D8CDE1A" w:rsidR="005053C9" w:rsidRPr="00CF2254" w:rsidRDefault="00054DAC" w:rsidP="005E2056">
      <w:pPr>
        <w:spacing w:after="0" w:line="36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VEREADORA MARLI APARECIDA BARBOSA</w:t>
      </w:r>
    </w:p>
    <w:p w14:paraId="1B5EA8BD" w14:textId="26E24DB9" w:rsidR="005053C9" w:rsidRDefault="00C53DB2" w:rsidP="005E2056">
      <w:pPr>
        <w:spacing w:after="0" w:line="36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Relatora da CLJ</w:t>
      </w:r>
    </w:p>
    <w:p w14:paraId="52CC82AE" w14:textId="40481820" w:rsidR="003C737B" w:rsidRDefault="003C737B" w:rsidP="005E2056">
      <w:pPr>
        <w:spacing w:after="0" w:line="360" w:lineRule="auto"/>
        <w:jc w:val="center"/>
        <w:rPr>
          <w:rFonts w:ascii="Arial" w:hAnsi="Arial" w:cs="Arial"/>
          <w:sz w:val="24"/>
          <w:szCs w:val="24"/>
        </w:rPr>
      </w:pPr>
    </w:p>
    <w:p w14:paraId="7A65E4EB" w14:textId="46B2E790" w:rsidR="003C737B" w:rsidRPr="003C737B" w:rsidRDefault="003C737B" w:rsidP="005E2056">
      <w:pPr>
        <w:spacing w:after="0" w:line="360" w:lineRule="auto"/>
        <w:jc w:val="center"/>
        <w:rPr>
          <w:rFonts w:ascii="Arial" w:hAnsi="Arial" w:cs="Arial"/>
          <w:sz w:val="24"/>
          <w:szCs w:val="24"/>
        </w:rPr>
      </w:pPr>
    </w:p>
    <w:sectPr w:rsidR="003C737B" w:rsidRPr="003C737B" w:rsidSect="003C737B">
      <w:headerReference w:type="default" r:id="rId8"/>
      <w:type w:val="continuous"/>
      <w:pgSz w:w="11906" w:h="16838"/>
      <w:pgMar w:top="1418" w:right="99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23392" w14:textId="77777777" w:rsidR="007929D0" w:rsidRDefault="007929D0" w:rsidP="00963EEE">
      <w:pPr>
        <w:spacing w:after="0" w:line="240" w:lineRule="auto"/>
      </w:pPr>
      <w:r>
        <w:separator/>
      </w:r>
    </w:p>
  </w:endnote>
  <w:endnote w:type="continuationSeparator" w:id="0">
    <w:p w14:paraId="1927DCC9" w14:textId="77777777" w:rsidR="007929D0" w:rsidRDefault="007929D0"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80"/>
    <w:family w:val="roman"/>
    <w:pitch w:val="variable"/>
  </w:font>
  <w:font w:name="DejaVu Sans">
    <w:altName w:val="Verdan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67196" w14:textId="77777777" w:rsidR="007929D0" w:rsidRDefault="007929D0" w:rsidP="00963EEE">
      <w:pPr>
        <w:spacing w:after="0" w:line="240" w:lineRule="auto"/>
      </w:pPr>
      <w:r>
        <w:separator/>
      </w:r>
    </w:p>
  </w:footnote>
  <w:footnote w:type="continuationSeparator" w:id="0">
    <w:p w14:paraId="67A3EFD1" w14:textId="77777777" w:rsidR="007929D0" w:rsidRDefault="007929D0"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B434" w14:textId="33199BE0" w:rsidR="00DE0F71" w:rsidRPr="008D6C3E" w:rsidRDefault="00DE0F71" w:rsidP="00DE0F71">
    <w:pPr>
      <w:pStyle w:val="Cabealho"/>
      <w:jc w:val="center"/>
      <w:rPr>
        <w:b/>
        <w:sz w:val="28"/>
      </w:rPr>
    </w:pPr>
    <w:r>
      <w:rPr>
        <w:noProof/>
        <w:lang w:eastAsia="pt-BR"/>
      </w:rPr>
      <w:drawing>
        <wp:anchor distT="0" distB="0" distL="114300" distR="114300" simplePos="0" relativeHeight="251657728" behindDoc="1" locked="0" layoutInCell="1" allowOverlap="1" wp14:anchorId="3480AC3B" wp14:editId="475C1C6A">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3" name="Imagem 3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6704" behindDoc="1" locked="0" layoutInCell="1" allowOverlap="1" wp14:anchorId="33BAE533" wp14:editId="23F7B57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4" name="Imagem 3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2D4807AF" w14:textId="77777777" w:rsidR="00DE0F71" w:rsidRDefault="00DE0F71" w:rsidP="00DE0F71">
    <w:pPr>
      <w:pStyle w:val="Cabealho"/>
      <w:jc w:val="center"/>
      <w:rPr>
        <w:sz w:val="20"/>
      </w:rPr>
    </w:pPr>
    <w:r w:rsidRPr="008D6C3E">
      <w:rPr>
        <w:sz w:val="20"/>
      </w:rPr>
      <w:t>ESTADO DE MINAS GERAIS</w:t>
    </w:r>
  </w:p>
  <w:p w14:paraId="3F5B816B" w14:textId="77777777" w:rsidR="00DE0F71" w:rsidRPr="00BB7F10" w:rsidRDefault="00DE0F71" w:rsidP="00DE0F71">
    <w:pPr>
      <w:pStyle w:val="Cabealho"/>
      <w:jc w:val="center"/>
      <w:rPr>
        <w:sz w:val="18"/>
      </w:rPr>
    </w:pPr>
    <w:r>
      <w:rPr>
        <w:sz w:val="18"/>
      </w:rPr>
      <w:t>Sete Lagoas / MG</w:t>
    </w:r>
    <w:r w:rsidRPr="008D6C3E">
      <w:rPr>
        <w:sz w:val="18"/>
      </w:rPr>
      <w:br/>
      <w:t>Fone: 31 3779-63</w:t>
    </w:r>
    <w:r>
      <w:rPr>
        <w:sz w:val="18"/>
      </w:rPr>
      <w:t>24</w:t>
    </w:r>
    <w:r w:rsidRPr="008D6C3E">
      <w:rPr>
        <w:sz w:val="18"/>
      </w:rPr>
      <w:t xml:space="preserve"> | E-mail: </w:t>
    </w:r>
    <w:r>
      <w:rPr>
        <w:sz w:val="18"/>
      </w:rPr>
      <w:t>vereadorismaelsoares@hotmail.com</w:t>
    </w:r>
  </w:p>
  <w:p w14:paraId="0512C84A" w14:textId="77777777" w:rsidR="00CC2179" w:rsidRPr="008D6C3E" w:rsidRDefault="00CC2179" w:rsidP="00CC2179">
    <w:pPr>
      <w:pStyle w:val="Cabealh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24848"/>
    <w:multiLevelType w:val="hybridMultilevel"/>
    <w:tmpl w:val="8EB6481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04A00"/>
    <w:rsid w:val="00010669"/>
    <w:rsid w:val="00016565"/>
    <w:rsid w:val="00020CC4"/>
    <w:rsid w:val="000220C3"/>
    <w:rsid w:val="00032CF1"/>
    <w:rsid w:val="00040214"/>
    <w:rsid w:val="000459C0"/>
    <w:rsid w:val="00050B5F"/>
    <w:rsid w:val="00050DC4"/>
    <w:rsid w:val="00051BFE"/>
    <w:rsid w:val="00054DAC"/>
    <w:rsid w:val="0006263A"/>
    <w:rsid w:val="0008489A"/>
    <w:rsid w:val="00086C71"/>
    <w:rsid w:val="000936F1"/>
    <w:rsid w:val="000A1426"/>
    <w:rsid w:val="000A32FD"/>
    <w:rsid w:val="000B6529"/>
    <w:rsid w:val="000B690B"/>
    <w:rsid w:val="000B7AD9"/>
    <w:rsid w:val="000B7B1D"/>
    <w:rsid w:val="000C29E9"/>
    <w:rsid w:val="000D0A67"/>
    <w:rsid w:val="000D4E88"/>
    <w:rsid w:val="000E0DCD"/>
    <w:rsid w:val="000E2632"/>
    <w:rsid w:val="000E71D2"/>
    <w:rsid w:val="000F1419"/>
    <w:rsid w:val="000F369F"/>
    <w:rsid w:val="000F654F"/>
    <w:rsid w:val="001032BE"/>
    <w:rsid w:val="0010333B"/>
    <w:rsid w:val="0011074B"/>
    <w:rsid w:val="00113CEF"/>
    <w:rsid w:val="00115716"/>
    <w:rsid w:val="00116E5D"/>
    <w:rsid w:val="001201B8"/>
    <w:rsid w:val="00123C7D"/>
    <w:rsid w:val="001253FF"/>
    <w:rsid w:val="00125A90"/>
    <w:rsid w:val="00130FEE"/>
    <w:rsid w:val="00135E4B"/>
    <w:rsid w:val="00141EF5"/>
    <w:rsid w:val="00142B82"/>
    <w:rsid w:val="0014322F"/>
    <w:rsid w:val="00143D34"/>
    <w:rsid w:val="00150705"/>
    <w:rsid w:val="00153F4A"/>
    <w:rsid w:val="001604A4"/>
    <w:rsid w:val="001616D3"/>
    <w:rsid w:val="0016655F"/>
    <w:rsid w:val="0016758F"/>
    <w:rsid w:val="00167CCE"/>
    <w:rsid w:val="00174F49"/>
    <w:rsid w:val="00176082"/>
    <w:rsid w:val="00197D06"/>
    <w:rsid w:val="00197F60"/>
    <w:rsid w:val="001A1F98"/>
    <w:rsid w:val="001A416C"/>
    <w:rsid w:val="001A61FD"/>
    <w:rsid w:val="001B07C7"/>
    <w:rsid w:val="001B2569"/>
    <w:rsid w:val="001B3837"/>
    <w:rsid w:val="001B6DA8"/>
    <w:rsid w:val="001C3193"/>
    <w:rsid w:val="001C3800"/>
    <w:rsid w:val="001C5C0E"/>
    <w:rsid w:val="001D0348"/>
    <w:rsid w:val="001D1938"/>
    <w:rsid w:val="001D32FA"/>
    <w:rsid w:val="001D51E9"/>
    <w:rsid w:val="001D53F2"/>
    <w:rsid w:val="001D741C"/>
    <w:rsid w:val="001D7DEE"/>
    <w:rsid w:val="001F092D"/>
    <w:rsid w:val="001F0A94"/>
    <w:rsid w:val="001F4C1E"/>
    <w:rsid w:val="001F67F3"/>
    <w:rsid w:val="00206AD6"/>
    <w:rsid w:val="00207082"/>
    <w:rsid w:val="00216C34"/>
    <w:rsid w:val="00217325"/>
    <w:rsid w:val="00222123"/>
    <w:rsid w:val="002330FD"/>
    <w:rsid w:val="002363C7"/>
    <w:rsid w:val="0024352F"/>
    <w:rsid w:val="00246910"/>
    <w:rsid w:val="00254082"/>
    <w:rsid w:val="00257BDE"/>
    <w:rsid w:val="00262483"/>
    <w:rsid w:val="00264778"/>
    <w:rsid w:val="00274CAD"/>
    <w:rsid w:val="00275F24"/>
    <w:rsid w:val="00276D51"/>
    <w:rsid w:val="002923BD"/>
    <w:rsid w:val="002A164E"/>
    <w:rsid w:val="002A205B"/>
    <w:rsid w:val="002A2FB0"/>
    <w:rsid w:val="002B177A"/>
    <w:rsid w:val="002B5AD7"/>
    <w:rsid w:val="002C6521"/>
    <w:rsid w:val="002D38FC"/>
    <w:rsid w:val="002D798C"/>
    <w:rsid w:val="002F169B"/>
    <w:rsid w:val="002F6D85"/>
    <w:rsid w:val="00306C5F"/>
    <w:rsid w:val="00311603"/>
    <w:rsid w:val="0032252A"/>
    <w:rsid w:val="003227E1"/>
    <w:rsid w:val="00322E9C"/>
    <w:rsid w:val="00324BC6"/>
    <w:rsid w:val="0032562C"/>
    <w:rsid w:val="00330D17"/>
    <w:rsid w:val="003312FC"/>
    <w:rsid w:val="0033436B"/>
    <w:rsid w:val="00337EC6"/>
    <w:rsid w:val="00347779"/>
    <w:rsid w:val="003521DC"/>
    <w:rsid w:val="00366F81"/>
    <w:rsid w:val="003670CA"/>
    <w:rsid w:val="0037370A"/>
    <w:rsid w:val="00375E63"/>
    <w:rsid w:val="00385CF5"/>
    <w:rsid w:val="00391F45"/>
    <w:rsid w:val="00393D77"/>
    <w:rsid w:val="00393FF2"/>
    <w:rsid w:val="0039647A"/>
    <w:rsid w:val="003A048E"/>
    <w:rsid w:val="003A05A4"/>
    <w:rsid w:val="003A083F"/>
    <w:rsid w:val="003A232D"/>
    <w:rsid w:val="003A2A04"/>
    <w:rsid w:val="003B04E4"/>
    <w:rsid w:val="003B073D"/>
    <w:rsid w:val="003B2EBE"/>
    <w:rsid w:val="003B3B98"/>
    <w:rsid w:val="003C0EA3"/>
    <w:rsid w:val="003C42B7"/>
    <w:rsid w:val="003C43BD"/>
    <w:rsid w:val="003C737B"/>
    <w:rsid w:val="003D19EC"/>
    <w:rsid w:val="003D62C0"/>
    <w:rsid w:val="003E046C"/>
    <w:rsid w:val="003E57B9"/>
    <w:rsid w:val="003E58E7"/>
    <w:rsid w:val="003F21EA"/>
    <w:rsid w:val="003F38EC"/>
    <w:rsid w:val="003F50FA"/>
    <w:rsid w:val="003F742A"/>
    <w:rsid w:val="0040193C"/>
    <w:rsid w:val="00403D24"/>
    <w:rsid w:val="00405906"/>
    <w:rsid w:val="004171D5"/>
    <w:rsid w:val="004223ED"/>
    <w:rsid w:val="00422453"/>
    <w:rsid w:val="00426A71"/>
    <w:rsid w:val="004276F8"/>
    <w:rsid w:val="00452F85"/>
    <w:rsid w:val="004537A1"/>
    <w:rsid w:val="004557E6"/>
    <w:rsid w:val="00462982"/>
    <w:rsid w:val="00463348"/>
    <w:rsid w:val="00463B7F"/>
    <w:rsid w:val="00465C59"/>
    <w:rsid w:val="00476BC3"/>
    <w:rsid w:val="00487476"/>
    <w:rsid w:val="00491CE2"/>
    <w:rsid w:val="00492D77"/>
    <w:rsid w:val="004A421F"/>
    <w:rsid w:val="004A5905"/>
    <w:rsid w:val="004A6755"/>
    <w:rsid w:val="004B409D"/>
    <w:rsid w:val="004B5E17"/>
    <w:rsid w:val="004B6075"/>
    <w:rsid w:val="004C2CD8"/>
    <w:rsid w:val="004C4E3F"/>
    <w:rsid w:val="004C5DE7"/>
    <w:rsid w:val="004C7A6E"/>
    <w:rsid w:val="004D4E24"/>
    <w:rsid w:val="004D6DC9"/>
    <w:rsid w:val="004E1F3A"/>
    <w:rsid w:val="004E596A"/>
    <w:rsid w:val="004F5937"/>
    <w:rsid w:val="005028AE"/>
    <w:rsid w:val="00503C94"/>
    <w:rsid w:val="005053C9"/>
    <w:rsid w:val="00510C94"/>
    <w:rsid w:val="005167B2"/>
    <w:rsid w:val="005245A1"/>
    <w:rsid w:val="00524B4D"/>
    <w:rsid w:val="00526616"/>
    <w:rsid w:val="00532099"/>
    <w:rsid w:val="00543298"/>
    <w:rsid w:val="00547E55"/>
    <w:rsid w:val="00552165"/>
    <w:rsid w:val="00567006"/>
    <w:rsid w:val="00576CBE"/>
    <w:rsid w:val="00576CDB"/>
    <w:rsid w:val="0057733D"/>
    <w:rsid w:val="00593190"/>
    <w:rsid w:val="005939FB"/>
    <w:rsid w:val="00595CCB"/>
    <w:rsid w:val="00596C04"/>
    <w:rsid w:val="005B4ACC"/>
    <w:rsid w:val="005B5DB4"/>
    <w:rsid w:val="005B60E8"/>
    <w:rsid w:val="005B7054"/>
    <w:rsid w:val="005C60D3"/>
    <w:rsid w:val="005D091D"/>
    <w:rsid w:val="005E2056"/>
    <w:rsid w:val="005E5FCE"/>
    <w:rsid w:val="005E7B60"/>
    <w:rsid w:val="005F498E"/>
    <w:rsid w:val="00600369"/>
    <w:rsid w:val="006111F3"/>
    <w:rsid w:val="00614719"/>
    <w:rsid w:val="00615243"/>
    <w:rsid w:val="0061686C"/>
    <w:rsid w:val="006305F7"/>
    <w:rsid w:val="00637F6F"/>
    <w:rsid w:val="00643787"/>
    <w:rsid w:val="006446A1"/>
    <w:rsid w:val="006447DC"/>
    <w:rsid w:val="00646763"/>
    <w:rsid w:val="0064761E"/>
    <w:rsid w:val="00647986"/>
    <w:rsid w:val="0065345C"/>
    <w:rsid w:val="00661C4B"/>
    <w:rsid w:val="006638AA"/>
    <w:rsid w:val="006660E2"/>
    <w:rsid w:val="00676161"/>
    <w:rsid w:val="00677796"/>
    <w:rsid w:val="00677BD3"/>
    <w:rsid w:val="00680066"/>
    <w:rsid w:val="00683F5B"/>
    <w:rsid w:val="00685A6F"/>
    <w:rsid w:val="00690F7F"/>
    <w:rsid w:val="006A1725"/>
    <w:rsid w:val="006A1B1F"/>
    <w:rsid w:val="006A26A8"/>
    <w:rsid w:val="006A460C"/>
    <w:rsid w:val="006A65E7"/>
    <w:rsid w:val="006A7259"/>
    <w:rsid w:val="006B26C8"/>
    <w:rsid w:val="006B68CA"/>
    <w:rsid w:val="006C749B"/>
    <w:rsid w:val="006D2A81"/>
    <w:rsid w:val="006D300A"/>
    <w:rsid w:val="006E0841"/>
    <w:rsid w:val="006E7553"/>
    <w:rsid w:val="006E7A9D"/>
    <w:rsid w:val="006F1C51"/>
    <w:rsid w:val="006F2017"/>
    <w:rsid w:val="006F45E9"/>
    <w:rsid w:val="006F6575"/>
    <w:rsid w:val="006F6C32"/>
    <w:rsid w:val="00700EC5"/>
    <w:rsid w:val="00715D97"/>
    <w:rsid w:val="00721461"/>
    <w:rsid w:val="00725689"/>
    <w:rsid w:val="00734541"/>
    <w:rsid w:val="00740052"/>
    <w:rsid w:val="0076454F"/>
    <w:rsid w:val="007649E8"/>
    <w:rsid w:val="00771348"/>
    <w:rsid w:val="007750F2"/>
    <w:rsid w:val="00787B2F"/>
    <w:rsid w:val="007929D0"/>
    <w:rsid w:val="00795510"/>
    <w:rsid w:val="00796691"/>
    <w:rsid w:val="007A00BD"/>
    <w:rsid w:val="007A090D"/>
    <w:rsid w:val="007A4A26"/>
    <w:rsid w:val="007A6EE5"/>
    <w:rsid w:val="007B022E"/>
    <w:rsid w:val="007C0547"/>
    <w:rsid w:val="007C2587"/>
    <w:rsid w:val="007C6524"/>
    <w:rsid w:val="007C746C"/>
    <w:rsid w:val="007D0066"/>
    <w:rsid w:val="007D1DD5"/>
    <w:rsid w:val="007E0688"/>
    <w:rsid w:val="007E680C"/>
    <w:rsid w:val="007F0676"/>
    <w:rsid w:val="007F13A5"/>
    <w:rsid w:val="007F1A24"/>
    <w:rsid w:val="007F237A"/>
    <w:rsid w:val="007F26F8"/>
    <w:rsid w:val="0082281B"/>
    <w:rsid w:val="00836F38"/>
    <w:rsid w:val="008479D4"/>
    <w:rsid w:val="008541C6"/>
    <w:rsid w:val="00867DF1"/>
    <w:rsid w:val="00871511"/>
    <w:rsid w:val="00876C8B"/>
    <w:rsid w:val="00881C63"/>
    <w:rsid w:val="00882B33"/>
    <w:rsid w:val="0089613A"/>
    <w:rsid w:val="008A562F"/>
    <w:rsid w:val="008B7852"/>
    <w:rsid w:val="008C5AE6"/>
    <w:rsid w:val="008C6256"/>
    <w:rsid w:val="008D3140"/>
    <w:rsid w:val="008E000F"/>
    <w:rsid w:val="008E023D"/>
    <w:rsid w:val="008E4B91"/>
    <w:rsid w:val="008F1DBB"/>
    <w:rsid w:val="008F38D6"/>
    <w:rsid w:val="008F6620"/>
    <w:rsid w:val="00900F9F"/>
    <w:rsid w:val="00914B9E"/>
    <w:rsid w:val="00922786"/>
    <w:rsid w:val="00925A99"/>
    <w:rsid w:val="00925AC3"/>
    <w:rsid w:val="00926A59"/>
    <w:rsid w:val="00927942"/>
    <w:rsid w:val="0093263A"/>
    <w:rsid w:val="00937E27"/>
    <w:rsid w:val="00945CD9"/>
    <w:rsid w:val="0095023E"/>
    <w:rsid w:val="00963070"/>
    <w:rsid w:val="00963882"/>
    <w:rsid w:val="00963EEE"/>
    <w:rsid w:val="00965208"/>
    <w:rsid w:val="0097039B"/>
    <w:rsid w:val="00972D4A"/>
    <w:rsid w:val="00980969"/>
    <w:rsid w:val="00981C9E"/>
    <w:rsid w:val="009822FA"/>
    <w:rsid w:val="0098260C"/>
    <w:rsid w:val="00983147"/>
    <w:rsid w:val="00984BBA"/>
    <w:rsid w:val="009924F4"/>
    <w:rsid w:val="00992F5E"/>
    <w:rsid w:val="009963A2"/>
    <w:rsid w:val="009A0ABA"/>
    <w:rsid w:val="009B1AD0"/>
    <w:rsid w:val="009B4603"/>
    <w:rsid w:val="009B5398"/>
    <w:rsid w:val="009B5AF2"/>
    <w:rsid w:val="009C75B7"/>
    <w:rsid w:val="009D36A1"/>
    <w:rsid w:val="009E20A1"/>
    <w:rsid w:val="009E4475"/>
    <w:rsid w:val="009E7EA8"/>
    <w:rsid w:val="00A012C2"/>
    <w:rsid w:val="00A14623"/>
    <w:rsid w:val="00A2586A"/>
    <w:rsid w:val="00A305E3"/>
    <w:rsid w:val="00A326CE"/>
    <w:rsid w:val="00A3403F"/>
    <w:rsid w:val="00A41C2B"/>
    <w:rsid w:val="00A442E7"/>
    <w:rsid w:val="00A509C8"/>
    <w:rsid w:val="00A54005"/>
    <w:rsid w:val="00A64F68"/>
    <w:rsid w:val="00A6513D"/>
    <w:rsid w:val="00A82C67"/>
    <w:rsid w:val="00A946F5"/>
    <w:rsid w:val="00A97023"/>
    <w:rsid w:val="00AA380F"/>
    <w:rsid w:val="00AB2400"/>
    <w:rsid w:val="00AB2EC4"/>
    <w:rsid w:val="00AC1A77"/>
    <w:rsid w:val="00AC3F2B"/>
    <w:rsid w:val="00AC5607"/>
    <w:rsid w:val="00AF2B5E"/>
    <w:rsid w:val="00AF72DA"/>
    <w:rsid w:val="00B04628"/>
    <w:rsid w:val="00B05D83"/>
    <w:rsid w:val="00B060CD"/>
    <w:rsid w:val="00B062C3"/>
    <w:rsid w:val="00B1524C"/>
    <w:rsid w:val="00B22A24"/>
    <w:rsid w:val="00B23268"/>
    <w:rsid w:val="00B25BC6"/>
    <w:rsid w:val="00B272BC"/>
    <w:rsid w:val="00B3278E"/>
    <w:rsid w:val="00B3482D"/>
    <w:rsid w:val="00B35A63"/>
    <w:rsid w:val="00B434FF"/>
    <w:rsid w:val="00B43835"/>
    <w:rsid w:val="00B4456F"/>
    <w:rsid w:val="00B44682"/>
    <w:rsid w:val="00B449F5"/>
    <w:rsid w:val="00B4715A"/>
    <w:rsid w:val="00B526A6"/>
    <w:rsid w:val="00B6419E"/>
    <w:rsid w:val="00B81894"/>
    <w:rsid w:val="00B851ED"/>
    <w:rsid w:val="00B96B4E"/>
    <w:rsid w:val="00BA022C"/>
    <w:rsid w:val="00BA04C9"/>
    <w:rsid w:val="00BA306F"/>
    <w:rsid w:val="00BA4E11"/>
    <w:rsid w:val="00BB165D"/>
    <w:rsid w:val="00BB5D05"/>
    <w:rsid w:val="00BC2CFC"/>
    <w:rsid w:val="00BC3330"/>
    <w:rsid w:val="00BC42D6"/>
    <w:rsid w:val="00BC795A"/>
    <w:rsid w:val="00BD0185"/>
    <w:rsid w:val="00BD1902"/>
    <w:rsid w:val="00BD50A7"/>
    <w:rsid w:val="00BE252A"/>
    <w:rsid w:val="00BE3CFD"/>
    <w:rsid w:val="00BE526B"/>
    <w:rsid w:val="00BE7A4F"/>
    <w:rsid w:val="00BF3733"/>
    <w:rsid w:val="00BF4288"/>
    <w:rsid w:val="00BF655E"/>
    <w:rsid w:val="00C0158E"/>
    <w:rsid w:val="00C02833"/>
    <w:rsid w:val="00C0768B"/>
    <w:rsid w:val="00C10108"/>
    <w:rsid w:val="00C232F7"/>
    <w:rsid w:val="00C31ECD"/>
    <w:rsid w:val="00C41E19"/>
    <w:rsid w:val="00C438FF"/>
    <w:rsid w:val="00C46049"/>
    <w:rsid w:val="00C523A0"/>
    <w:rsid w:val="00C52DD7"/>
    <w:rsid w:val="00C53DB2"/>
    <w:rsid w:val="00C5475F"/>
    <w:rsid w:val="00C55279"/>
    <w:rsid w:val="00C559BD"/>
    <w:rsid w:val="00C56E36"/>
    <w:rsid w:val="00C57220"/>
    <w:rsid w:val="00C67EA5"/>
    <w:rsid w:val="00C7338D"/>
    <w:rsid w:val="00C80EA4"/>
    <w:rsid w:val="00C811DE"/>
    <w:rsid w:val="00C84FB4"/>
    <w:rsid w:val="00C85BFC"/>
    <w:rsid w:val="00C93B42"/>
    <w:rsid w:val="00C94993"/>
    <w:rsid w:val="00CA5170"/>
    <w:rsid w:val="00CA5C7C"/>
    <w:rsid w:val="00CA664D"/>
    <w:rsid w:val="00CB2190"/>
    <w:rsid w:val="00CB6805"/>
    <w:rsid w:val="00CC2179"/>
    <w:rsid w:val="00CC63FB"/>
    <w:rsid w:val="00CD2FAC"/>
    <w:rsid w:val="00CD3629"/>
    <w:rsid w:val="00CE01F7"/>
    <w:rsid w:val="00CE077E"/>
    <w:rsid w:val="00CE36EF"/>
    <w:rsid w:val="00CE60C5"/>
    <w:rsid w:val="00CE6BC3"/>
    <w:rsid w:val="00CF2254"/>
    <w:rsid w:val="00CF2F35"/>
    <w:rsid w:val="00CF5618"/>
    <w:rsid w:val="00D03AF3"/>
    <w:rsid w:val="00D043F1"/>
    <w:rsid w:val="00D35332"/>
    <w:rsid w:val="00D35AEB"/>
    <w:rsid w:val="00D37EA9"/>
    <w:rsid w:val="00D41292"/>
    <w:rsid w:val="00D44A0C"/>
    <w:rsid w:val="00D60AC1"/>
    <w:rsid w:val="00D622AE"/>
    <w:rsid w:val="00D67BD1"/>
    <w:rsid w:val="00D72D0E"/>
    <w:rsid w:val="00D7369D"/>
    <w:rsid w:val="00D835D6"/>
    <w:rsid w:val="00D90BCC"/>
    <w:rsid w:val="00D94E6B"/>
    <w:rsid w:val="00DA3C2F"/>
    <w:rsid w:val="00DC0C14"/>
    <w:rsid w:val="00DC1F17"/>
    <w:rsid w:val="00DC6C11"/>
    <w:rsid w:val="00DD1F6B"/>
    <w:rsid w:val="00DD58FA"/>
    <w:rsid w:val="00DE06D4"/>
    <w:rsid w:val="00DE0F71"/>
    <w:rsid w:val="00DE1F0B"/>
    <w:rsid w:val="00E00620"/>
    <w:rsid w:val="00E117BA"/>
    <w:rsid w:val="00E11905"/>
    <w:rsid w:val="00E262FF"/>
    <w:rsid w:val="00E32145"/>
    <w:rsid w:val="00E32155"/>
    <w:rsid w:val="00E32BC4"/>
    <w:rsid w:val="00E36FB5"/>
    <w:rsid w:val="00E44506"/>
    <w:rsid w:val="00E53AEA"/>
    <w:rsid w:val="00E618DA"/>
    <w:rsid w:val="00E64733"/>
    <w:rsid w:val="00E65F6A"/>
    <w:rsid w:val="00E66745"/>
    <w:rsid w:val="00E805FA"/>
    <w:rsid w:val="00E83103"/>
    <w:rsid w:val="00E8524F"/>
    <w:rsid w:val="00E86712"/>
    <w:rsid w:val="00E90B61"/>
    <w:rsid w:val="00E915B5"/>
    <w:rsid w:val="00E94AF0"/>
    <w:rsid w:val="00E96E8C"/>
    <w:rsid w:val="00EA3E1D"/>
    <w:rsid w:val="00EA54D9"/>
    <w:rsid w:val="00EA7CE6"/>
    <w:rsid w:val="00EB30D0"/>
    <w:rsid w:val="00EB643B"/>
    <w:rsid w:val="00EC1C99"/>
    <w:rsid w:val="00EC401C"/>
    <w:rsid w:val="00EC634B"/>
    <w:rsid w:val="00ED73B0"/>
    <w:rsid w:val="00ED78B8"/>
    <w:rsid w:val="00ED7B34"/>
    <w:rsid w:val="00EE3C2C"/>
    <w:rsid w:val="00EE427C"/>
    <w:rsid w:val="00EE45F1"/>
    <w:rsid w:val="00EE61DB"/>
    <w:rsid w:val="00EF1E7B"/>
    <w:rsid w:val="00F02D6C"/>
    <w:rsid w:val="00F159CD"/>
    <w:rsid w:val="00F22EE6"/>
    <w:rsid w:val="00F310C7"/>
    <w:rsid w:val="00F31801"/>
    <w:rsid w:val="00F35C19"/>
    <w:rsid w:val="00F35D20"/>
    <w:rsid w:val="00F36A64"/>
    <w:rsid w:val="00F431BA"/>
    <w:rsid w:val="00F51BB7"/>
    <w:rsid w:val="00F55A5A"/>
    <w:rsid w:val="00F66591"/>
    <w:rsid w:val="00F71D4C"/>
    <w:rsid w:val="00F7273A"/>
    <w:rsid w:val="00F775FF"/>
    <w:rsid w:val="00F7786E"/>
    <w:rsid w:val="00F8009E"/>
    <w:rsid w:val="00F823B8"/>
    <w:rsid w:val="00F933BA"/>
    <w:rsid w:val="00FA0A3D"/>
    <w:rsid w:val="00FA2D9A"/>
    <w:rsid w:val="00FA6F78"/>
    <w:rsid w:val="00FB287C"/>
    <w:rsid w:val="00FB4981"/>
    <w:rsid w:val="00FB6DAD"/>
    <w:rsid w:val="00FC0811"/>
    <w:rsid w:val="00FC15E6"/>
    <w:rsid w:val="00FC6C1E"/>
    <w:rsid w:val="00FC6D7A"/>
    <w:rsid w:val="00FD3143"/>
    <w:rsid w:val="00FD3C90"/>
    <w:rsid w:val="00FD5960"/>
    <w:rsid w:val="00FD6E02"/>
    <w:rsid w:val="00FD7C23"/>
    <w:rsid w:val="00FD7FA6"/>
    <w:rsid w:val="00FE3C52"/>
    <w:rsid w:val="00FF281B"/>
    <w:rsid w:val="00FF45FF"/>
    <w:rsid w:val="00FF483E"/>
    <w:rsid w:val="00FF5F48"/>
    <w:rsid w:val="00FF5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FA2D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A2D9A"/>
    <w:rPr>
      <w:sz w:val="20"/>
      <w:szCs w:val="20"/>
    </w:rPr>
  </w:style>
  <w:style w:type="character" w:styleId="Refdenotadefim">
    <w:name w:val="endnote reference"/>
    <w:basedOn w:val="Fontepargpadro"/>
    <w:uiPriority w:val="99"/>
    <w:semiHidden/>
    <w:unhideWhenUsed/>
    <w:rsid w:val="00FA2D9A"/>
    <w:rPr>
      <w:vertAlign w:val="superscript"/>
    </w:rPr>
  </w:style>
  <w:style w:type="paragraph" w:styleId="Textodenotaderodap">
    <w:name w:val="footnote text"/>
    <w:basedOn w:val="Normal"/>
    <w:link w:val="TextodenotaderodapChar"/>
    <w:uiPriority w:val="99"/>
    <w:semiHidden/>
    <w:unhideWhenUsed/>
    <w:rsid w:val="00FA2D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2D9A"/>
    <w:rPr>
      <w:sz w:val="20"/>
      <w:szCs w:val="20"/>
    </w:rPr>
  </w:style>
  <w:style w:type="character" w:styleId="Refdenotaderodap">
    <w:name w:val="footnote reference"/>
    <w:basedOn w:val="Fontepargpadro"/>
    <w:uiPriority w:val="99"/>
    <w:semiHidden/>
    <w:unhideWhenUsed/>
    <w:rsid w:val="00FA2D9A"/>
    <w:rPr>
      <w:vertAlign w:val="superscript"/>
    </w:rPr>
  </w:style>
  <w:style w:type="paragraph" w:styleId="PargrafodaLista">
    <w:name w:val="List Paragraph"/>
    <w:basedOn w:val="Normal"/>
    <w:uiPriority w:val="34"/>
    <w:qFormat/>
    <w:rsid w:val="008B7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ED63A-E0A3-418E-952E-F3D672CD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FLAVIO PIRES INCALADO</cp:lastModifiedBy>
  <cp:revision>2</cp:revision>
  <cp:lastPrinted>2022-12-12T13:02:00Z</cp:lastPrinted>
  <dcterms:created xsi:type="dcterms:W3CDTF">2023-08-30T14:49:00Z</dcterms:created>
  <dcterms:modified xsi:type="dcterms:W3CDTF">2023-08-30T14:49:00Z</dcterms:modified>
</cp:coreProperties>
</file>