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Pr="00C67BDD" w:rsidRDefault="00622A9B" w:rsidP="00C8484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0B532016" w14:textId="5D8061EF" w:rsidR="00622A9B" w:rsidRPr="00C67BDD" w:rsidRDefault="000B1E42" w:rsidP="00C8484C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  <w:r w:rsidRPr="00C67BDD">
        <w:rPr>
          <w:rFonts w:ascii="Times New Roman" w:hAnsi="Times New Roman" w:cs="Times New Roman"/>
          <w:b/>
          <w:sz w:val="24"/>
        </w:rPr>
        <w:t>PARECER DE REDAÇÃO FINAL</w:t>
      </w:r>
    </w:p>
    <w:p w14:paraId="2139E74B" w14:textId="77777777" w:rsidR="00C8484C" w:rsidRPr="00C67BDD" w:rsidRDefault="00C8484C" w:rsidP="00C8484C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</w:p>
    <w:p w14:paraId="0F02ACA9" w14:textId="456AEE14" w:rsidR="00622A9B" w:rsidRPr="00C67BDD" w:rsidRDefault="000B1E42" w:rsidP="00C8484C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  <w:r w:rsidRPr="00C67BDD">
        <w:rPr>
          <w:rFonts w:ascii="Times New Roman" w:hAnsi="Times New Roman" w:cs="Times New Roman"/>
          <w:b/>
          <w:sz w:val="24"/>
        </w:rPr>
        <w:t>COMISSÃO DE REDAÇÃO E TÉCNICA LEGISLATIVA</w:t>
      </w:r>
    </w:p>
    <w:p w14:paraId="323C5A32" w14:textId="77777777" w:rsidR="00C8484C" w:rsidRPr="00C67BDD" w:rsidRDefault="00C8484C" w:rsidP="00C8484C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</w:p>
    <w:p w14:paraId="2FD1BB30" w14:textId="4E6B1D71" w:rsidR="00366DFA" w:rsidRPr="00B9439C" w:rsidRDefault="00C8484C" w:rsidP="00E4654A">
      <w:pPr>
        <w:pStyle w:val="SemEspaamento"/>
        <w:jc w:val="both"/>
        <w:rPr>
          <w:rFonts w:ascii="Times New Roman" w:hAnsi="Times New Roman" w:cs="Times New Roman"/>
          <w:sz w:val="24"/>
          <w:lang w:eastAsia="ar-SA"/>
        </w:rPr>
      </w:pPr>
      <w:r w:rsidRPr="00C67BDD">
        <w:rPr>
          <w:rFonts w:ascii="Times New Roman" w:hAnsi="Times New Roman" w:cs="Times New Roman"/>
          <w:b/>
          <w:sz w:val="24"/>
        </w:rPr>
        <w:t>MATÉRIA:</w:t>
      </w:r>
      <w:r w:rsidR="00D310F0">
        <w:rPr>
          <w:rFonts w:ascii="Times New Roman" w:hAnsi="Times New Roman" w:cs="Times New Roman"/>
          <w:b/>
          <w:sz w:val="24"/>
        </w:rPr>
        <w:t xml:space="preserve"> </w:t>
      </w:r>
      <w:r w:rsidR="00E4654A" w:rsidRPr="00C67BDD">
        <w:rPr>
          <w:rFonts w:ascii="Times New Roman" w:hAnsi="Times New Roman" w:cs="Times New Roman"/>
          <w:b/>
          <w:sz w:val="24"/>
        </w:rPr>
        <w:t xml:space="preserve">PROJETO DE LEI </w:t>
      </w:r>
      <w:r w:rsidR="00D310F0">
        <w:rPr>
          <w:rFonts w:ascii="Times New Roman" w:hAnsi="Times New Roman" w:cs="Times New Roman"/>
          <w:b/>
          <w:sz w:val="24"/>
        </w:rPr>
        <w:t xml:space="preserve">ORDINÁRIA </w:t>
      </w:r>
      <w:r w:rsidR="00E4654A" w:rsidRPr="00C67BDD">
        <w:rPr>
          <w:rFonts w:ascii="Times New Roman" w:hAnsi="Times New Roman" w:cs="Times New Roman"/>
          <w:b/>
          <w:sz w:val="24"/>
        </w:rPr>
        <w:t>Nº</w:t>
      </w:r>
      <w:r w:rsidR="007D2CBD">
        <w:rPr>
          <w:rFonts w:ascii="Times New Roman" w:hAnsi="Times New Roman" w:cs="Times New Roman"/>
          <w:b/>
          <w:sz w:val="24"/>
        </w:rPr>
        <w:t xml:space="preserve"> </w:t>
      </w:r>
      <w:r w:rsidR="00201A9F">
        <w:rPr>
          <w:rFonts w:ascii="Times New Roman" w:hAnsi="Times New Roman" w:cs="Times New Roman"/>
          <w:b/>
          <w:sz w:val="24"/>
        </w:rPr>
        <w:t>235</w:t>
      </w:r>
      <w:r w:rsidR="00E4654A" w:rsidRPr="00C67BDD">
        <w:rPr>
          <w:rFonts w:ascii="Times New Roman" w:hAnsi="Times New Roman" w:cs="Times New Roman"/>
          <w:b/>
          <w:sz w:val="24"/>
        </w:rPr>
        <w:t>/202</w:t>
      </w:r>
      <w:r w:rsidR="00D310F0">
        <w:rPr>
          <w:rFonts w:ascii="Times New Roman" w:hAnsi="Times New Roman" w:cs="Times New Roman"/>
          <w:b/>
          <w:sz w:val="24"/>
        </w:rPr>
        <w:t xml:space="preserve">2 – </w:t>
      </w:r>
      <w:r w:rsidR="00201A9F" w:rsidRPr="00201A9F">
        <w:rPr>
          <w:rFonts w:ascii="Times New Roman" w:hAnsi="Times New Roman" w:cs="Times New Roman"/>
          <w:sz w:val="24"/>
        </w:rPr>
        <w:t>DISPÕE SOBRE A ALTERAÇÃO DO ART. 1º DA LEI ORDINÁRIA Nº 8506 DE 16 DE NOVEMBRO DE 2015 NO MUNICÍPIO DE SETE LAGOAS.</w:t>
      </w:r>
    </w:p>
    <w:p w14:paraId="022F3CB6" w14:textId="77777777" w:rsidR="00622A9B" w:rsidRPr="00C67BDD" w:rsidRDefault="00622A9B" w:rsidP="00C8484C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14:paraId="6938B87A" w14:textId="0B55CA16" w:rsidR="00622A9B" w:rsidRPr="00C67BDD" w:rsidRDefault="000B1E42" w:rsidP="00C8484C">
      <w:pPr>
        <w:pStyle w:val="SemEspaamento"/>
        <w:jc w:val="both"/>
        <w:rPr>
          <w:rFonts w:ascii="Times New Roman" w:hAnsi="Times New Roman" w:cs="Times New Roman"/>
          <w:sz w:val="24"/>
        </w:rPr>
      </w:pPr>
      <w:r w:rsidRPr="00C67BDD">
        <w:rPr>
          <w:rFonts w:ascii="Times New Roman" w:hAnsi="Times New Roman" w:cs="Times New Roman"/>
          <w:b/>
          <w:sz w:val="24"/>
        </w:rPr>
        <w:t>AUTORIA:</w:t>
      </w:r>
      <w:r w:rsidRPr="00C67BDD">
        <w:rPr>
          <w:rFonts w:ascii="Times New Roman" w:hAnsi="Times New Roman" w:cs="Times New Roman"/>
          <w:sz w:val="24"/>
        </w:rPr>
        <w:t xml:space="preserve"> </w:t>
      </w:r>
      <w:r w:rsidR="00201A9F">
        <w:rPr>
          <w:rFonts w:ascii="Times New Roman" w:hAnsi="Times New Roman" w:cs="Times New Roman"/>
          <w:sz w:val="24"/>
        </w:rPr>
        <w:t>JOÃO EVANGELISTA PEREIRA DE SÁ</w:t>
      </w:r>
    </w:p>
    <w:p w14:paraId="7D377C61" w14:textId="5910CB1F" w:rsidR="00622A9B" w:rsidRPr="00C67BDD" w:rsidRDefault="000B1E42" w:rsidP="00640436">
      <w:pPr>
        <w:jc w:val="both"/>
        <w:rPr>
          <w:rFonts w:ascii="Times New Roman" w:hAnsi="Times New Roman" w:cs="Times New Roman"/>
          <w:sz w:val="24"/>
        </w:rPr>
      </w:pPr>
      <w:r w:rsidRPr="00C67BDD">
        <w:rPr>
          <w:rFonts w:ascii="Times New Roman" w:hAnsi="Times New Roman" w:cs="Times New Roman"/>
          <w:sz w:val="24"/>
        </w:rPr>
        <w:t xml:space="preserve"> </w:t>
      </w:r>
      <w:r w:rsidR="00622A9B" w:rsidRPr="00C67BDD">
        <w:rPr>
          <w:rFonts w:ascii="Times New Roman" w:hAnsi="Times New Roman" w:cs="Times New Roman"/>
          <w:sz w:val="24"/>
        </w:rPr>
        <w:t>________________________________________________________</w:t>
      </w:r>
      <w:r w:rsidR="00640436" w:rsidRPr="00C67BDD">
        <w:rPr>
          <w:rFonts w:ascii="Times New Roman" w:hAnsi="Times New Roman" w:cs="Times New Roman"/>
          <w:sz w:val="24"/>
        </w:rPr>
        <w:t>___________________</w:t>
      </w:r>
    </w:p>
    <w:p w14:paraId="4D21CF03" w14:textId="77777777" w:rsidR="00C8484C" w:rsidRPr="00C67BDD" w:rsidRDefault="00622A9B" w:rsidP="00C8484C">
      <w:pPr>
        <w:ind w:firstLine="2268"/>
        <w:jc w:val="both"/>
        <w:rPr>
          <w:rFonts w:ascii="Times New Roman" w:eastAsia="Bitstream Charter" w:hAnsi="Times New Roman" w:cs="Times New Roman"/>
          <w:sz w:val="24"/>
          <w:u w:val="single"/>
        </w:rPr>
      </w:pPr>
      <w:r w:rsidRPr="00C67BDD">
        <w:rPr>
          <w:rFonts w:ascii="Times New Roman" w:eastAsia="Bitstream Charte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</w:t>
      </w:r>
    </w:p>
    <w:p w14:paraId="2A979F37" w14:textId="56131BB0" w:rsidR="00622A9B" w:rsidRPr="007D2CBD" w:rsidRDefault="00D310F0" w:rsidP="007D2CB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7D2CBD">
        <w:rPr>
          <w:rFonts w:ascii="Times New Roman" w:hAnsi="Times New Roman" w:cs="Times New Roman"/>
          <w:b/>
          <w:sz w:val="28"/>
          <w:szCs w:val="28"/>
        </w:rPr>
        <w:t>PROJETO DE LEI ORDINÁRIA Nº</w:t>
      </w:r>
      <w:r w:rsidR="0049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A9F" w:rsidRPr="007D2CBD">
        <w:rPr>
          <w:rFonts w:ascii="Times New Roman" w:hAnsi="Times New Roman" w:cs="Times New Roman"/>
          <w:b/>
          <w:sz w:val="28"/>
          <w:szCs w:val="28"/>
        </w:rPr>
        <w:t>235</w:t>
      </w:r>
      <w:r w:rsidRPr="007D2CBD">
        <w:rPr>
          <w:rFonts w:ascii="Times New Roman" w:hAnsi="Times New Roman" w:cs="Times New Roman"/>
          <w:b/>
          <w:sz w:val="28"/>
          <w:szCs w:val="28"/>
        </w:rPr>
        <w:t>/2022</w:t>
      </w:r>
      <w:r w:rsidRPr="007D2CBD">
        <w:rPr>
          <w:rFonts w:ascii="Times New Roman" w:hAnsi="Times New Roman" w:cs="Times New Roman"/>
          <w:sz w:val="28"/>
          <w:szCs w:val="28"/>
        </w:rPr>
        <w:t xml:space="preserve"> –</w:t>
      </w:r>
      <w:r w:rsidR="00201A9F" w:rsidRPr="007D2CBD">
        <w:rPr>
          <w:rFonts w:ascii="Times New Roman" w:hAnsi="Times New Roman" w:cs="Times New Roman"/>
          <w:sz w:val="28"/>
          <w:szCs w:val="28"/>
        </w:rPr>
        <w:t xml:space="preserve"> DISPÕE SOBRE A ALTERAÇÃO DO ART. 1º DA LEI ORDINÁRIA Nº 8506 DE 16 DE NOVEMBRO DE 2015 NO MUNICÍPIO DE SETE LAGOAS, </w:t>
      </w:r>
      <w:r w:rsidR="00622A9B" w:rsidRPr="007D2CBD">
        <w:rPr>
          <w:rFonts w:ascii="Times New Roman" w:hAnsi="Times New Roman" w:cs="Times New Roman"/>
          <w:sz w:val="28"/>
          <w:szCs w:val="28"/>
        </w:rPr>
        <w:t>de autori</w:t>
      </w:r>
      <w:r w:rsidR="00640184" w:rsidRPr="007D2CBD">
        <w:rPr>
          <w:rFonts w:ascii="Times New Roman" w:hAnsi="Times New Roman" w:cs="Times New Roman"/>
          <w:sz w:val="28"/>
          <w:szCs w:val="28"/>
        </w:rPr>
        <w:t>a d</w:t>
      </w:r>
      <w:r w:rsidR="00201A9F" w:rsidRPr="007D2CBD">
        <w:rPr>
          <w:rFonts w:ascii="Times New Roman" w:hAnsi="Times New Roman" w:cs="Times New Roman"/>
          <w:sz w:val="28"/>
          <w:szCs w:val="28"/>
        </w:rPr>
        <w:t>o</w:t>
      </w:r>
      <w:r w:rsidR="00E4654A" w:rsidRPr="007D2CBD">
        <w:rPr>
          <w:rFonts w:ascii="Times New Roman" w:hAnsi="Times New Roman" w:cs="Times New Roman"/>
          <w:sz w:val="28"/>
          <w:szCs w:val="28"/>
        </w:rPr>
        <w:t xml:space="preserve"> </w:t>
      </w:r>
      <w:r w:rsidR="00640184" w:rsidRPr="007D2CBD">
        <w:rPr>
          <w:rFonts w:ascii="Times New Roman" w:hAnsi="Times New Roman" w:cs="Times New Roman"/>
          <w:sz w:val="28"/>
          <w:szCs w:val="28"/>
        </w:rPr>
        <w:t>Vereador</w:t>
      </w:r>
      <w:r w:rsidR="00B9439C" w:rsidRPr="007D2CBD">
        <w:rPr>
          <w:rFonts w:ascii="Times New Roman" w:hAnsi="Times New Roman" w:cs="Times New Roman"/>
          <w:sz w:val="28"/>
          <w:szCs w:val="28"/>
        </w:rPr>
        <w:t xml:space="preserve"> </w:t>
      </w:r>
      <w:r w:rsidR="00201A9F" w:rsidRPr="007D2CBD">
        <w:rPr>
          <w:rFonts w:ascii="Times New Roman" w:hAnsi="Times New Roman" w:cs="Times New Roman"/>
          <w:sz w:val="28"/>
          <w:szCs w:val="28"/>
        </w:rPr>
        <w:t>João Evangelista Pereira de Sá</w:t>
      </w:r>
      <w:r w:rsidR="001C19BB" w:rsidRPr="007D2CBD">
        <w:rPr>
          <w:rFonts w:ascii="Times New Roman" w:hAnsi="Times New Roman" w:cs="Times New Roman"/>
          <w:sz w:val="28"/>
          <w:szCs w:val="28"/>
        </w:rPr>
        <w:t xml:space="preserve"> </w:t>
      </w:r>
      <w:r w:rsidR="00622A9B" w:rsidRPr="007D2CBD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14:paraId="5842E3A0" w14:textId="77777777" w:rsidR="00C8484C" w:rsidRPr="007D2CBD" w:rsidRDefault="00C8484C" w:rsidP="007D2CBD">
      <w:pPr>
        <w:ind w:firstLine="226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C3BB81" w14:textId="724E9A49" w:rsidR="00622A9B" w:rsidRPr="007D2CBD" w:rsidRDefault="00622A9B" w:rsidP="007D2CB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7D2CBD">
        <w:rPr>
          <w:rFonts w:ascii="Times New Roman" w:hAnsi="Times New Roman" w:cs="Times New Roman"/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 w:rsidRPr="007D2CBD">
        <w:rPr>
          <w:rFonts w:ascii="Times New Roman" w:hAnsi="Times New Roman" w:cs="Times New Roman"/>
          <w:sz w:val="28"/>
          <w:szCs w:val="28"/>
        </w:rPr>
        <w:t>6</w:t>
      </w:r>
      <w:r w:rsidRPr="007D2CBD">
        <w:rPr>
          <w:rFonts w:ascii="Times New Roman" w:hAnsi="Times New Roman" w:cs="Times New Roman"/>
          <w:sz w:val="28"/>
          <w:szCs w:val="28"/>
        </w:rPr>
        <w:t>º do art. 83 c/c art. 254 da Resolução 810/1995.</w:t>
      </w:r>
    </w:p>
    <w:p w14:paraId="10FCF206" w14:textId="77777777" w:rsidR="00622A9B" w:rsidRPr="007D2CBD" w:rsidRDefault="00622A9B" w:rsidP="007D2CB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52DD7F75" w14:textId="78C578A4" w:rsidR="00622A9B" w:rsidRPr="007D2CBD" w:rsidRDefault="00622A9B" w:rsidP="007D2CB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7D2CBD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 w:rsidRPr="007D2CBD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7D2CBD"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00CF8F88" w:rsidR="00622A9B" w:rsidRPr="00C67BDD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1FF31" w14:textId="77777777" w:rsidR="00640436" w:rsidRPr="00C67BDD" w:rsidRDefault="00640436" w:rsidP="00622A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64630" w14:textId="6AE44943" w:rsidR="00622A9B" w:rsidRPr="00C67BDD" w:rsidRDefault="00622A9B" w:rsidP="00622A9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2DB8C18" w14:textId="4B9A5F31" w:rsidR="00A241D5" w:rsidRPr="00C67BDD" w:rsidRDefault="00A241D5" w:rsidP="00622A9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C42B8E8" w14:textId="26BCA1E1" w:rsidR="00A241D5" w:rsidRPr="00C67BDD" w:rsidRDefault="00A241D5" w:rsidP="00622A9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D338A24" w14:textId="6D476689" w:rsidR="00A241D5" w:rsidRPr="00C67BDD" w:rsidRDefault="00A241D5" w:rsidP="00622A9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7357F7E" w14:textId="0A68EA01" w:rsidR="00A241D5" w:rsidRPr="00C67BDD" w:rsidRDefault="00A241D5" w:rsidP="00622A9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5E5EB0C" w14:textId="13B949E1" w:rsidR="00A241D5" w:rsidRDefault="00A241D5" w:rsidP="00622A9B">
      <w:pPr>
        <w:rPr>
          <w:rFonts w:ascii="Times New Roman" w:hAnsi="Times New Roman" w:cs="Times New Roman"/>
        </w:rPr>
      </w:pPr>
    </w:p>
    <w:p w14:paraId="4653EA38" w14:textId="1C4D4A00" w:rsidR="001C19BB" w:rsidRDefault="001C19BB" w:rsidP="00622A9B">
      <w:pPr>
        <w:rPr>
          <w:rFonts w:ascii="Times New Roman" w:hAnsi="Times New Roman" w:cs="Times New Roman"/>
        </w:rPr>
      </w:pPr>
    </w:p>
    <w:p w14:paraId="5C1CABCE" w14:textId="77777777" w:rsidR="001C19BB" w:rsidRPr="00C67BDD" w:rsidRDefault="001C19BB" w:rsidP="00622A9B">
      <w:pPr>
        <w:rPr>
          <w:rFonts w:ascii="Times New Roman" w:hAnsi="Times New Roman" w:cs="Times New Roman"/>
        </w:rPr>
      </w:pPr>
    </w:p>
    <w:p w14:paraId="694EF893" w14:textId="77777777" w:rsidR="00416514" w:rsidRPr="00C67BDD" w:rsidRDefault="00416514" w:rsidP="00416514">
      <w:pPr>
        <w:pStyle w:val="Cabealho"/>
        <w:rPr>
          <w:rFonts w:ascii="Times New Roman" w:hAnsi="Times New Roman" w:cs="Times New Roman"/>
          <w:b/>
          <w:sz w:val="28"/>
        </w:rPr>
      </w:pP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9504" behindDoc="1" locked="0" layoutInCell="1" allowOverlap="1" wp14:anchorId="6F2FD289" wp14:editId="18ACC75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sz w:val="32"/>
        </w:rPr>
        <w:tab/>
      </w: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68480" behindDoc="1" locked="0" layoutInCell="1" allowOverlap="1" wp14:anchorId="3767E192" wp14:editId="274561C7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sz w:val="32"/>
        </w:rPr>
        <w:t>Câmara Municipal de Sete Lagoas</w:t>
      </w:r>
      <w:r w:rsidRPr="00C67BDD">
        <w:rPr>
          <w:rFonts w:ascii="Times New Roman" w:hAnsi="Times New Roman" w:cs="Times New Roman"/>
          <w:b/>
          <w:sz w:val="32"/>
        </w:rPr>
        <w:tab/>
      </w:r>
    </w:p>
    <w:p w14:paraId="15A2FD24" w14:textId="77777777" w:rsidR="00416514" w:rsidRPr="00C67BDD" w:rsidRDefault="00416514" w:rsidP="00416514">
      <w:pPr>
        <w:pStyle w:val="Cabealho"/>
        <w:jc w:val="center"/>
        <w:rPr>
          <w:rFonts w:ascii="Times New Roman" w:hAnsi="Times New Roman" w:cs="Times New Roman"/>
          <w:sz w:val="20"/>
        </w:rPr>
      </w:pPr>
      <w:r w:rsidRPr="00C67BDD">
        <w:rPr>
          <w:rFonts w:ascii="Times New Roman" w:hAnsi="Times New Roman" w:cs="Times New Roman"/>
          <w:sz w:val="20"/>
        </w:rPr>
        <w:t>ESTADO DE MINAS GERAIS</w:t>
      </w:r>
    </w:p>
    <w:p w14:paraId="28D60A79" w14:textId="77777777" w:rsidR="00416514" w:rsidRPr="00C67BDD" w:rsidRDefault="00416514" w:rsidP="00416514">
      <w:pPr>
        <w:pStyle w:val="Cabealho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 xml:space="preserve">Rua: Domingos </w:t>
      </w:r>
      <w:proofErr w:type="spellStart"/>
      <w:r w:rsidRPr="00C67BDD">
        <w:rPr>
          <w:rFonts w:ascii="Times New Roman" w:hAnsi="Times New Roman" w:cs="Times New Roman"/>
          <w:sz w:val="18"/>
        </w:rPr>
        <w:t>L’Ouverture</w:t>
      </w:r>
      <w:proofErr w:type="spellEnd"/>
      <w:r w:rsidRPr="00C67BDD">
        <w:rPr>
          <w:rFonts w:ascii="Times New Roman" w:hAnsi="Times New Roman" w:cs="Times New Roman"/>
          <w:sz w:val="18"/>
        </w:rPr>
        <w:t>, 335</w:t>
      </w:r>
    </w:p>
    <w:p w14:paraId="365C86DE" w14:textId="77777777" w:rsidR="00416514" w:rsidRPr="00C67BDD" w:rsidRDefault="00416514" w:rsidP="00416514">
      <w:pPr>
        <w:pStyle w:val="Cabealho"/>
        <w:ind w:left="708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 xml:space="preserve">                                           São Geraldo – Sete Lagoas / MG</w:t>
      </w:r>
    </w:p>
    <w:p w14:paraId="65A321B0" w14:textId="295C2D4C" w:rsidR="00A241D5" w:rsidRPr="00C67BDD" w:rsidRDefault="00416514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 xml:space="preserve">                                        CEP: 35700-177 Fone: 31 3779-6300</w:t>
      </w:r>
    </w:p>
    <w:p w14:paraId="504293C0" w14:textId="52F7D474" w:rsidR="00C8484C" w:rsidRDefault="00C8484C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089E3F16" w14:textId="77777777" w:rsidR="001C19BB" w:rsidRPr="00C67BDD" w:rsidRDefault="001C19BB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5254BE3C" w14:textId="46B1F305" w:rsidR="00622A9B" w:rsidRPr="00C67BDD" w:rsidRDefault="00A241D5" w:rsidP="005E72F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RED</w:t>
      </w:r>
      <w:r w:rsidR="00622A9B" w:rsidRPr="00C67BDD">
        <w:rPr>
          <w:rFonts w:ascii="Times New Roman" w:hAnsi="Times New Roman" w:cs="Times New Roman"/>
          <w:sz w:val="24"/>
          <w:szCs w:val="24"/>
        </w:rPr>
        <w:t>AÇÃO FINAL</w:t>
      </w:r>
    </w:p>
    <w:p w14:paraId="696D5D8E" w14:textId="6BEF977B" w:rsidR="00E4654A" w:rsidRPr="00C67BDD" w:rsidRDefault="005E72F8" w:rsidP="005E72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E4654A" w:rsidRPr="00C67BDD">
        <w:rPr>
          <w:rFonts w:ascii="Times New Roman" w:hAnsi="Times New Roman" w:cs="Times New Roman"/>
          <w:b/>
          <w:sz w:val="24"/>
          <w:szCs w:val="24"/>
        </w:rPr>
        <w:t>JETO DE LEI Nº</w:t>
      </w:r>
      <w:r w:rsidR="007D2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A9F">
        <w:rPr>
          <w:rFonts w:ascii="Times New Roman" w:hAnsi="Times New Roman" w:cs="Times New Roman"/>
          <w:b/>
          <w:sz w:val="24"/>
          <w:szCs w:val="24"/>
        </w:rPr>
        <w:t>235</w:t>
      </w:r>
      <w:r w:rsidR="00E4654A" w:rsidRPr="00C67BDD">
        <w:rPr>
          <w:rFonts w:ascii="Times New Roman" w:hAnsi="Times New Roman" w:cs="Times New Roman"/>
          <w:b/>
          <w:sz w:val="24"/>
          <w:szCs w:val="24"/>
        </w:rPr>
        <w:t>/202</w:t>
      </w:r>
      <w:r w:rsidR="007576F7">
        <w:rPr>
          <w:rFonts w:ascii="Times New Roman" w:hAnsi="Times New Roman" w:cs="Times New Roman"/>
          <w:b/>
          <w:sz w:val="24"/>
          <w:szCs w:val="24"/>
        </w:rPr>
        <w:t>2</w:t>
      </w:r>
    </w:p>
    <w:p w14:paraId="5B3CF923" w14:textId="5A017E31" w:rsidR="00622A9B" w:rsidRPr="00201A9F" w:rsidRDefault="00622A9B" w:rsidP="00B64F8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01A9F">
        <w:rPr>
          <w:rFonts w:ascii="Times New Roman" w:hAnsi="Times New Roman" w:cs="Times New Roman"/>
          <w:sz w:val="24"/>
          <w:szCs w:val="24"/>
        </w:rPr>
        <w:t xml:space="preserve">AUTORIA: </w:t>
      </w:r>
      <w:r w:rsidR="00201A9F" w:rsidRPr="00201A9F"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06811407" w14:textId="77777777" w:rsidR="00D310F0" w:rsidRPr="00C67BDD" w:rsidRDefault="00D310F0" w:rsidP="00622A9B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6E958BAD" w14:textId="12DECC32" w:rsidR="00640184" w:rsidRPr="00C67BDD" w:rsidRDefault="00622A9B" w:rsidP="00390B7B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C67BDD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6C1053D" w14:textId="4C60BADC" w:rsidR="00E4654A" w:rsidRDefault="00E4654A" w:rsidP="00E465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D6230" w14:textId="77777777" w:rsidR="007D2CBD" w:rsidRDefault="007D2CBD" w:rsidP="00E465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A8117" w14:textId="77777777" w:rsidR="005E72F8" w:rsidRPr="00C67BDD" w:rsidRDefault="005E72F8" w:rsidP="00E465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3699E" w14:textId="165A1800" w:rsidR="00201A9F" w:rsidRDefault="007D2CBD" w:rsidP="007D2CBD">
      <w:pPr>
        <w:pStyle w:val="Padro"/>
        <w:shd w:val="clear" w:color="auto" w:fill="FFFFFF"/>
        <w:spacing w:line="300" w:lineRule="atLeast"/>
        <w:ind w:left="2268" w:right="300"/>
        <w:jc w:val="both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A</w:t>
      </w:r>
      <w:r w:rsidR="00201A9F" w:rsidRPr="00201A9F">
        <w:rPr>
          <w:rFonts w:ascii="Times New Roman" w:hAnsi="Times New Roman" w:cs="Times New Roman"/>
          <w:b/>
          <w:szCs w:val="26"/>
        </w:rPr>
        <w:t xml:space="preserve">LTERA A </w:t>
      </w:r>
      <w:proofErr w:type="gramStart"/>
      <w:r w:rsidR="00201A9F" w:rsidRPr="00201A9F">
        <w:rPr>
          <w:rFonts w:ascii="Times New Roman" w:hAnsi="Times New Roman" w:cs="Times New Roman"/>
          <w:b/>
          <w:szCs w:val="26"/>
        </w:rPr>
        <w:t>LEI  Nº</w:t>
      </w:r>
      <w:proofErr w:type="gramEnd"/>
      <w:r w:rsidR="00201A9F" w:rsidRPr="00201A9F">
        <w:rPr>
          <w:rFonts w:ascii="Times New Roman" w:hAnsi="Times New Roman" w:cs="Times New Roman"/>
          <w:b/>
          <w:szCs w:val="26"/>
        </w:rPr>
        <w:t xml:space="preserve"> 8</w:t>
      </w:r>
      <w:r w:rsidR="00DE3AFC">
        <w:rPr>
          <w:rFonts w:ascii="Times New Roman" w:hAnsi="Times New Roman" w:cs="Times New Roman"/>
          <w:b/>
          <w:szCs w:val="26"/>
        </w:rPr>
        <w:t>.</w:t>
      </w:r>
      <w:r w:rsidR="00201A9F" w:rsidRPr="00201A9F">
        <w:rPr>
          <w:rFonts w:ascii="Times New Roman" w:hAnsi="Times New Roman" w:cs="Times New Roman"/>
          <w:b/>
          <w:szCs w:val="26"/>
        </w:rPr>
        <w:t xml:space="preserve">506 DE 16 DE NOVEMBRO DE 2015. </w:t>
      </w:r>
    </w:p>
    <w:p w14:paraId="19577CF0" w14:textId="77777777" w:rsidR="007D2CBD" w:rsidRPr="00201A9F" w:rsidRDefault="007D2CBD" w:rsidP="007D2CBD">
      <w:pPr>
        <w:pStyle w:val="Padro"/>
        <w:shd w:val="clear" w:color="auto" w:fill="FFFFFF"/>
        <w:spacing w:line="300" w:lineRule="atLeast"/>
        <w:ind w:left="2268" w:right="300"/>
        <w:jc w:val="both"/>
        <w:rPr>
          <w:rFonts w:ascii="Times New Roman" w:hAnsi="Times New Roman" w:cs="Times New Roman"/>
          <w:b/>
          <w:szCs w:val="26"/>
        </w:rPr>
      </w:pPr>
    </w:p>
    <w:p w14:paraId="7107B407" w14:textId="77777777" w:rsidR="00201A9F" w:rsidRPr="00201A9F" w:rsidRDefault="00201A9F" w:rsidP="00201A9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Cs w:val="26"/>
          <w:lang w:eastAsia="pt-BR" w:bidi="ar-SA"/>
        </w:rPr>
      </w:pPr>
    </w:p>
    <w:p w14:paraId="4F926462" w14:textId="57C3C07E" w:rsidR="00201A9F" w:rsidRPr="00DE3AFC" w:rsidRDefault="00DE3AFC" w:rsidP="007D2CBD">
      <w:pPr>
        <w:pStyle w:val="Padro"/>
        <w:spacing w:line="240" w:lineRule="auto"/>
        <w:ind w:firstLine="2268"/>
        <w:jc w:val="both"/>
        <w:rPr>
          <w:rFonts w:ascii="Times New Roman" w:eastAsia="Times New Roman" w:hAnsi="Times New Roman" w:cs="Times New Roman"/>
          <w:szCs w:val="26"/>
          <w:lang w:eastAsia="pt-BR" w:bidi="ar-SA"/>
        </w:rPr>
      </w:pPr>
      <w:r w:rsidRPr="00DE3AFC">
        <w:rPr>
          <w:rFonts w:ascii="Times New Roman" w:eastAsia="Times New Roman" w:hAnsi="Times New Roman" w:cs="Times New Roman"/>
          <w:szCs w:val="26"/>
          <w:lang w:eastAsia="pt-BR" w:bidi="ar-SA"/>
        </w:rPr>
        <w:t>Art. 1º</w:t>
      </w:r>
      <w:r w:rsidR="00201A9F" w:rsidRPr="00DE3AFC">
        <w:rPr>
          <w:rFonts w:ascii="Times New Roman" w:eastAsia="Times New Roman" w:hAnsi="Times New Roman" w:cs="Times New Roman"/>
          <w:szCs w:val="26"/>
          <w:lang w:eastAsia="pt-BR" w:bidi="ar-SA"/>
        </w:rPr>
        <w:t xml:space="preserve"> Fica alterado o art. 1</w:t>
      </w:r>
      <w:r w:rsidR="00163FAC" w:rsidRPr="00DE3AFC">
        <w:rPr>
          <w:rFonts w:ascii="Times New Roman" w:eastAsia="Times New Roman" w:hAnsi="Times New Roman" w:cs="Times New Roman"/>
          <w:szCs w:val="26"/>
          <w:lang w:eastAsia="pt-BR" w:bidi="ar-SA"/>
        </w:rPr>
        <w:t xml:space="preserve">º </w:t>
      </w:r>
      <w:r w:rsidR="00201A9F" w:rsidRPr="00DE3AFC">
        <w:rPr>
          <w:rFonts w:ascii="Times New Roman" w:eastAsia="Times New Roman" w:hAnsi="Times New Roman" w:cs="Times New Roman"/>
          <w:szCs w:val="26"/>
          <w:lang w:eastAsia="pt-BR" w:bidi="ar-SA"/>
        </w:rPr>
        <w:t>da Lei</w:t>
      </w:r>
      <w:r>
        <w:rPr>
          <w:rFonts w:ascii="Times New Roman" w:eastAsia="Times New Roman" w:hAnsi="Times New Roman" w:cs="Times New Roman"/>
          <w:szCs w:val="26"/>
          <w:lang w:eastAsia="pt-BR" w:bidi="ar-SA"/>
        </w:rPr>
        <w:t xml:space="preserve"> nº</w:t>
      </w:r>
      <w:r w:rsidR="00201A9F" w:rsidRPr="00DE3AFC">
        <w:rPr>
          <w:rFonts w:ascii="Times New Roman" w:eastAsia="Times New Roman" w:hAnsi="Times New Roman" w:cs="Times New Roman"/>
          <w:szCs w:val="26"/>
          <w:lang w:eastAsia="pt-BR" w:bidi="ar-SA"/>
        </w:rPr>
        <w:t xml:space="preserve"> 8</w:t>
      </w:r>
      <w:r w:rsidRPr="00DE3AFC">
        <w:rPr>
          <w:rFonts w:ascii="Times New Roman" w:eastAsia="Times New Roman" w:hAnsi="Times New Roman" w:cs="Times New Roman"/>
          <w:szCs w:val="26"/>
          <w:lang w:eastAsia="pt-BR" w:bidi="ar-SA"/>
        </w:rPr>
        <w:t>.</w:t>
      </w:r>
      <w:r w:rsidR="00201A9F" w:rsidRPr="00DE3AFC">
        <w:rPr>
          <w:rFonts w:ascii="Times New Roman" w:eastAsia="Times New Roman" w:hAnsi="Times New Roman" w:cs="Times New Roman"/>
          <w:szCs w:val="26"/>
          <w:lang w:eastAsia="pt-BR" w:bidi="ar-SA"/>
        </w:rPr>
        <w:t xml:space="preserve">506 de 16 de novembro de 2015, que </w:t>
      </w:r>
      <w:r w:rsidR="00201A9F" w:rsidRPr="00DE3AFC">
        <w:rPr>
          <w:rFonts w:ascii="Times New Roman" w:eastAsia="Times New Roman" w:hAnsi="Times New Roman" w:cs="Times New Roman"/>
          <w:i/>
          <w:szCs w:val="26"/>
          <w:lang w:eastAsia="pt-BR" w:bidi="ar-SA"/>
        </w:rPr>
        <w:t>“</w:t>
      </w:r>
      <w:r w:rsidRPr="007D2CBD">
        <w:rPr>
          <w:rFonts w:ascii="Times New Roman" w:eastAsia="Times New Roman" w:hAnsi="Times New Roman" w:cs="Times New Roman"/>
          <w:iCs/>
          <w:szCs w:val="26"/>
          <w:lang w:eastAsia="pt-BR" w:bidi="ar-SA"/>
        </w:rPr>
        <w:t>Institui o Dia Municipal do Assistente Social de Sete Lagoas</w:t>
      </w:r>
      <w:r w:rsidR="00201A9F" w:rsidRPr="00DE3AFC">
        <w:rPr>
          <w:rFonts w:ascii="Times New Roman" w:eastAsia="Times New Roman" w:hAnsi="Times New Roman" w:cs="Times New Roman"/>
          <w:i/>
          <w:szCs w:val="26"/>
          <w:lang w:eastAsia="pt-BR" w:bidi="ar-SA"/>
        </w:rPr>
        <w:t>”</w:t>
      </w:r>
      <w:r w:rsidR="00201A9F" w:rsidRPr="00DE3AFC">
        <w:rPr>
          <w:rFonts w:ascii="Times New Roman" w:eastAsia="Times New Roman" w:hAnsi="Times New Roman" w:cs="Times New Roman"/>
          <w:szCs w:val="26"/>
          <w:lang w:eastAsia="pt-BR" w:bidi="ar-SA"/>
        </w:rPr>
        <w:t xml:space="preserve">, que passa </w:t>
      </w:r>
      <w:r w:rsidRPr="00DE3AFC">
        <w:rPr>
          <w:rFonts w:ascii="Times New Roman" w:eastAsia="Times New Roman" w:hAnsi="Times New Roman" w:cs="Times New Roman"/>
          <w:szCs w:val="26"/>
          <w:lang w:eastAsia="pt-BR" w:bidi="ar-SA"/>
        </w:rPr>
        <w:t>a vigorar com</w:t>
      </w:r>
      <w:r w:rsidR="00201A9F" w:rsidRPr="00DE3AFC">
        <w:rPr>
          <w:rFonts w:ascii="Times New Roman" w:eastAsia="Times New Roman" w:hAnsi="Times New Roman" w:cs="Times New Roman"/>
          <w:szCs w:val="26"/>
          <w:lang w:eastAsia="pt-BR" w:bidi="ar-SA"/>
        </w:rPr>
        <w:t xml:space="preserve"> a seguinte redação: </w:t>
      </w:r>
    </w:p>
    <w:p w14:paraId="3E21D68C" w14:textId="77777777" w:rsidR="00201A9F" w:rsidRPr="00DE3AFC" w:rsidRDefault="00201A9F" w:rsidP="007D2CBD">
      <w:pPr>
        <w:pStyle w:val="Padro"/>
        <w:spacing w:line="240" w:lineRule="auto"/>
        <w:ind w:firstLine="2268"/>
        <w:jc w:val="both"/>
        <w:rPr>
          <w:rFonts w:ascii="Times New Roman" w:eastAsia="Times New Roman" w:hAnsi="Times New Roman" w:cs="Times New Roman"/>
          <w:szCs w:val="26"/>
          <w:lang w:eastAsia="pt-BR" w:bidi="ar-SA"/>
        </w:rPr>
      </w:pPr>
    </w:p>
    <w:p w14:paraId="3330959F" w14:textId="15709EEC" w:rsidR="00201A9F" w:rsidRPr="00DE3AFC" w:rsidRDefault="00DE3AFC" w:rsidP="007D2CBD">
      <w:pPr>
        <w:pStyle w:val="Padro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zCs w:val="26"/>
          <w:lang w:eastAsia="pt-BR" w:bidi="ar-SA"/>
        </w:rPr>
      </w:pPr>
      <w:r w:rsidRPr="00DE3AFC">
        <w:rPr>
          <w:rFonts w:ascii="Times New Roman" w:eastAsia="Times New Roman" w:hAnsi="Times New Roman" w:cs="Times New Roman"/>
          <w:i/>
          <w:szCs w:val="26"/>
          <w:lang w:eastAsia="pt-BR" w:bidi="ar-SA"/>
        </w:rPr>
        <w:t>“</w:t>
      </w:r>
      <w:r w:rsidR="00201A9F" w:rsidRPr="00DE3AFC">
        <w:rPr>
          <w:rFonts w:ascii="Times New Roman" w:eastAsia="Times New Roman" w:hAnsi="Times New Roman" w:cs="Times New Roman"/>
          <w:i/>
          <w:szCs w:val="26"/>
          <w:lang w:eastAsia="pt-BR" w:bidi="ar-SA"/>
        </w:rPr>
        <w:t xml:space="preserve">Art. </w:t>
      </w:r>
      <w:r w:rsidRPr="00DE3AFC">
        <w:rPr>
          <w:rFonts w:ascii="Times New Roman" w:eastAsia="Times New Roman" w:hAnsi="Times New Roman" w:cs="Times New Roman"/>
          <w:i/>
          <w:szCs w:val="26"/>
          <w:lang w:eastAsia="pt-BR" w:bidi="ar-SA"/>
        </w:rPr>
        <w:t>1</w:t>
      </w:r>
      <w:r w:rsidR="00201A9F" w:rsidRPr="00DE3AFC">
        <w:rPr>
          <w:rFonts w:ascii="Times New Roman" w:eastAsia="Times New Roman" w:hAnsi="Times New Roman" w:cs="Times New Roman"/>
          <w:i/>
          <w:szCs w:val="26"/>
          <w:lang w:eastAsia="pt-BR" w:bidi="ar-SA"/>
        </w:rPr>
        <w:t xml:space="preserve">º Fica instituído o </w:t>
      </w:r>
      <w:r w:rsidR="007D2CBD">
        <w:rPr>
          <w:rFonts w:ascii="Times New Roman" w:eastAsia="Times New Roman" w:hAnsi="Times New Roman" w:cs="Times New Roman"/>
          <w:i/>
          <w:szCs w:val="26"/>
          <w:lang w:eastAsia="pt-BR" w:bidi="ar-SA"/>
        </w:rPr>
        <w:t>“</w:t>
      </w:r>
      <w:r w:rsidR="00201A9F" w:rsidRPr="00DE3AFC">
        <w:rPr>
          <w:rFonts w:ascii="Times New Roman" w:eastAsia="Times New Roman" w:hAnsi="Times New Roman" w:cs="Times New Roman"/>
          <w:i/>
          <w:szCs w:val="26"/>
          <w:lang w:eastAsia="pt-BR" w:bidi="ar-SA"/>
        </w:rPr>
        <w:t>Dia Municipal do Assistente Social de Sete Lagoas</w:t>
      </w:r>
      <w:r w:rsidR="007D2CBD">
        <w:rPr>
          <w:rFonts w:ascii="Times New Roman" w:eastAsia="Times New Roman" w:hAnsi="Times New Roman" w:cs="Times New Roman"/>
          <w:i/>
          <w:szCs w:val="26"/>
          <w:lang w:eastAsia="pt-BR" w:bidi="ar-SA"/>
        </w:rPr>
        <w:t>”</w:t>
      </w:r>
      <w:r w:rsidR="00201A9F" w:rsidRPr="00DE3AFC">
        <w:rPr>
          <w:rFonts w:ascii="Times New Roman" w:eastAsia="Times New Roman" w:hAnsi="Times New Roman" w:cs="Times New Roman"/>
          <w:i/>
          <w:szCs w:val="26"/>
          <w:lang w:eastAsia="pt-BR" w:bidi="ar-SA"/>
        </w:rPr>
        <w:t>, a ser comemorado, anualmente, no dia 15 do mês de maio.</w:t>
      </w:r>
      <w:r w:rsidRPr="00DE3AFC">
        <w:rPr>
          <w:rFonts w:ascii="Times New Roman" w:eastAsia="Times New Roman" w:hAnsi="Times New Roman" w:cs="Times New Roman"/>
          <w:i/>
          <w:szCs w:val="26"/>
          <w:lang w:eastAsia="pt-BR" w:bidi="ar-SA"/>
        </w:rPr>
        <w:t>”</w:t>
      </w:r>
    </w:p>
    <w:p w14:paraId="69E8C9A7" w14:textId="77777777" w:rsidR="00201A9F" w:rsidRPr="00DE3AFC" w:rsidRDefault="00201A9F" w:rsidP="007D2CBD">
      <w:pPr>
        <w:pStyle w:val="Padro"/>
        <w:spacing w:line="240" w:lineRule="auto"/>
        <w:ind w:firstLine="2268"/>
        <w:jc w:val="both"/>
        <w:rPr>
          <w:rFonts w:ascii="Times New Roman" w:eastAsia="Times New Roman" w:hAnsi="Times New Roman" w:cs="Times New Roman"/>
          <w:szCs w:val="26"/>
          <w:lang w:eastAsia="pt-BR" w:bidi="ar-SA"/>
        </w:rPr>
      </w:pPr>
    </w:p>
    <w:p w14:paraId="228D0428" w14:textId="36C69E6B" w:rsidR="00201A9F" w:rsidRPr="00DE3AFC" w:rsidRDefault="00201A9F" w:rsidP="007D2CBD">
      <w:pPr>
        <w:pStyle w:val="Padro"/>
        <w:spacing w:line="240" w:lineRule="auto"/>
        <w:ind w:firstLine="2268"/>
        <w:jc w:val="both"/>
        <w:rPr>
          <w:rFonts w:ascii="Times New Roman" w:eastAsia="Times New Roman" w:hAnsi="Times New Roman" w:cs="Times New Roman"/>
          <w:szCs w:val="26"/>
        </w:rPr>
      </w:pPr>
      <w:r w:rsidRPr="00DE3AFC">
        <w:rPr>
          <w:rFonts w:ascii="Times New Roman" w:eastAsia="Times New Roman" w:hAnsi="Times New Roman" w:cs="Times New Roman"/>
          <w:szCs w:val="26"/>
          <w:lang w:eastAsia="pt-BR" w:bidi="ar-SA"/>
        </w:rPr>
        <w:t xml:space="preserve">Art. </w:t>
      </w:r>
      <w:r w:rsidR="00DE3AFC" w:rsidRPr="00DE3AFC">
        <w:rPr>
          <w:rFonts w:ascii="Times New Roman" w:eastAsia="Times New Roman" w:hAnsi="Times New Roman" w:cs="Times New Roman"/>
          <w:szCs w:val="26"/>
          <w:lang w:eastAsia="pt-BR" w:bidi="ar-SA"/>
        </w:rPr>
        <w:t>2</w:t>
      </w:r>
      <w:proofErr w:type="gramStart"/>
      <w:r w:rsidR="00DE3AFC" w:rsidRPr="00DE3AFC">
        <w:rPr>
          <w:rFonts w:ascii="Times New Roman" w:eastAsia="Times New Roman" w:hAnsi="Times New Roman" w:cs="Times New Roman"/>
          <w:szCs w:val="26"/>
          <w:lang w:eastAsia="pt-BR" w:bidi="ar-SA"/>
        </w:rPr>
        <w:t xml:space="preserve">º </w:t>
      </w:r>
      <w:r w:rsidR="007D2CBD">
        <w:rPr>
          <w:rFonts w:ascii="Times New Roman" w:eastAsia="Times New Roman" w:hAnsi="Times New Roman" w:cs="Times New Roman"/>
          <w:szCs w:val="26"/>
          <w:lang w:eastAsia="pt-BR" w:bidi="ar-SA"/>
        </w:rPr>
        <w:t xml:space="preserve"> </w:t>
      </w:r>
      <w:r w:rsidRPr="00DE3AFC">
        <w:rPr>
          <w:rFonts w:ascii="Times New Roman" w:eastAsia="Times New Roman" w:hAnsi="Times New Roman" w:cs="Times New Roman"/>
          <w:szCs w:val="26"/>
          <w:lang w:eastAsia="pt-BR" w:bidi="ar-SA"/>
        </w:rPr>
        <w:t>E</w:t>
      </w:r>
      <w:r w:rsidR="00DE3AFC" w:rsidRPr="00DE3AFC">
        <w:rPr>
          <w:rFonts w:ascii="Times New Roman" w:eastAsia="Times New Roman" w:hAnsi="Times New Roman" w:cs="Times New Roman"/>
          <w:szCs w:val="26"/>
        </w:rPr>
        <w:t>sta</w:t>
      </w:r>
      <w:proofErr w:type="gramEnd"/>
      <w:r w:rsidR="00DE3AFC" w:rsidRPr="00DE3AFC">
        <w:rPr>
          <w:rFonts w:ascii="Times New Roman" w:eastAsia="Times New Roman" w:hAnsi="Times New Roman" w:cs="Times New Roman"/>
          <w:szCs w:val="26"/>
        </w:rPr>
        <w:t xml:space="preserve"> Lei entra</w:t>
      </w:r>
      <w:r w:rsidRPr="00DE3AFC">
        <w:rPr>
          <w:rFonts w:ascii="Times New Roman" w:eastAsia="Times New Roman" w:hAnsi="Times New Roman" w:cs="Times New Roman"/>
          <w:szCs w:val="26"/>
        </w:rPr>
        <w:t xml:space="preserve"> em vigor na data de sua publicação.</w:t>
      </w:r>
    </w:p>
    <w:p w14:paraId="0E613F7C" w14:textId="7CB84808" w:rsidR="001C19BB" w:rsidRDefault="001C19BB" w:rsidP="005E72F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B060F4" w14:textId="3D8448D5" w:rsidR="007D2CBD" w:rsidRDefault="007D2CBD" w:rsidP="005E72F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EAE534" w14:textId="4C67BCDA" w:rsidR="007D2CBD" w:rsidRDefault="007D2CBD" w:rsidP="005E72F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2C4E38B" w14:textId="77777777" w:rsidR="007D2CBD" w:rsidRPr="00C67BDD" w:rsidRDefault="007D2CBD" w:rsidP="005E72F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A9EC08E" w14:textId="445A5232" w:rsidR="00A67296" w:rsidRPr="00C67BDD" w:rsidRDefault="007D2CBD" w:rsidP="005E72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Sala das Sessões, </w:t>
      </w:r>
      <w:r w:rsidR="00A241D5"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E4654A"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05 </w:t>
      </w:r>
      <w:r w:rsidR="00A241D5"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E4654A"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outubro </w:t>
      </w:r>
      <w:r w:rsidR="00A241D5"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E4654A"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2B9D2C4A" w14:textId="77777777" w:rsidR="00A241D5" w:rsidRPr="00C67BDD" w:rsidRDefault="00A241D5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52847" w14:textId="7236F226" w:rsidR="007D2CBD" w:rsidRDefault="007D2CBD" w:rsidP="00492F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F48B26" w14:textId="77777777" w:rsidR="007D2CBD" w:rsidRPr="00C67BDD" w:rsidRDefault="007D2CBD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544B95" w14:textId="77777777" w:rsidR="00A67296" w:rsidRPr="00C67BD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BDD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16071544" w14:textId="49CDFECC" w:rsidR="00A67296" w:rsidRDefault="00A67296" w:rsidP="00A67296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4B099" w14:textId="77777777" w:rsidR="005E72F8" w:rsidRPr="00C67BDD" w:rsidRDefault="005E72F8" w:rsidP="00A67296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77C1D" w14:textId="77777777" w:rsidR="00A67296" w:rsidRPr="00C67BDD" w:rsidRDefault="00A67296" w:rsidP="00A67296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13709" w14:textId="77777777" w:rsidR="00A67296" w:rsidRPr="007D2CB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D2CBD">
        <w:rPr>
          <w:rFonts w:ascii="Times New Roman" w:hAnsi="Times New Roman" w:cs="Times New Roman"/>
          <w:b/>
          <w:bCs/>
        </w:rPr>
        <w:t>JOÃO EVANGELISTA PEREIRA DE SÁ</w:t>
      </w:r>
    </w:p>
    <w:p w14:paraId="4BD90738" w14:textId="77777777" w:rsidR="00A67296" w:rsidRPr="007D2CB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D2CBD">
        <w:rPr>
          <w:rFonts w:ascii="Times New Roman" w:hAnsi="Times New Roman" w:cs="Times New Roman"/>
          <w:b/>
          <w:bCs/>
        </w:rPr>
        <w:t>Presidente</w:t>
      </w:r>
    </w:p>
    <w:p w14:paraId="5FF6DCF6" w14:textId="77777777" w:rsidR="00A67296" w:rsidRPr="007D2CB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C87BF9B" w14:textId="0A4DDAB1" w:rsidR="00A67296" w:rsidRPr="007D2CB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67CB6628" w14:textId="77777777" w:rsidR="00A67296" w:rsidRPr="007D2CB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ECE68EA" w14:textId="77777777" w:rsidR="00A67296" w:rsidRPr="007D2CB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D2CBD">
        <w:rPr>
          <w:rFonts w:ascii="Times New Roman" w:hAnsi="Times New Roman" w:cs="Times New Roman"/>
          <w:b/>
          <w:bCs/>
        </w:rPr>
        <w:t>IVAN LUIZ DE SOUZA</w:t>
      </w:r>
    </w:p>
    <w:p w14:paraId="6F9B970C" w14:textId="77777777" w:rsidR="00A67296" w:rsidRPr="007D2CB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D2CBD">
        <w:rPr>
          <w:rFonts w:ascii="Times New Roman" w:hAnsi="Times New Roman" w:cs="Times New Roman"/>
          <w:b/>
          <w:bCs/>
        </w:rPr>
        <w:t>Relator</w:t>
      </w:r>
    </w:p>
    <w:p w14:paraId="3EFE907C" w14:textId="011AECAB" w:rsidR="00A67296" w:rsidRPr="007D2CB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00F61153" w14:textId="77777777" w:rsidR="00A67296" w:rsidRPr="007D2CB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46F9B8E4" w14:textId="77777777" w:rsidR="00A67296" w:rsidRPr="007D2CB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7536E67B" w14:textId="77777777" w:rsidR="00A67296" w:rsidRPr="007D2CBD" w:rsidRDefault="00A67296" w:rsidP="00A67296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D2CBD">
        <w:rPr>
          <w:rFonts w:ascii="Times New Roman" w:hAnsi="Times New Roman" w:cs="Times New Roman"/>
          <w:b/>
          <w:bCs/>
        </w:rPr>
        <w:t>ANA CAROLINA PONTELO CANABRAVA</w:t>
      </w:r>
    </w:p>
    <w:p w14:paraId="02D7386C" w14:textId="2920854C" w:rsidR="004A4FC7" w:rsidRPr="007D2CBD" w:rsidRDefault="00A67296" w:rsidP="00E303AD">
      <w:pPr>
        <w:pStyle w:val="SemEspaamento"/>
        <w:jc w:val="center"/>
        <w:rPr>
          <w:rFonts w:ascii="Times New Roman" w:hAnsi="Times New Roman" w:cs="Times New Roman"/>
          <w:color w:val="000000" w:themeColor="text1"/>
        </w:rPr>
      </w:pPr>
      <w:r w:rsidRPr="007D2CBD">
        <w:rPr>
          <w:rFonts w:ascii="Times New Roman" w:hAnsi="Times New Roman" w:cs="Times New Roman"/>
          <w:b/>
          <w:bCs/>
        </w:rPr>
        <w:t>Membro</w:t>
      </w:r>
    </w:p>
    <w:sectPr w:rsidR="004A4FC7" w:rsidRPr="007D2CBD" w:rsidSect="00C8484C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E79C1" w14:textId="77777777" w:rsidR="00A52356" w:rsidRDefault="00A52356" w:rsidP="00201A9F">
      <w:pPr>
        <w:spacing w:after="0" w:line="240" w:lineRule="auto"/>
      </w:pPr>
      <w:r>
        <w:separator/>
      </w:r>
    </w:p>
  </w:endnote>
  <w:endnote w:type="continuationSeparator" w:id="0">
    <w:p w14:paraId="0B7D6D89" w14:textId="77777777" w:rsidR="00A52356" w:rsidRDefault="00A52356" w:rsidP="0020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69B18" w14:textId="77777777" w:rsidR="00A52356" w:rsidRDefault="00A52356" w:rsidP="00201A9F">
      <w:pPr>
        <w:spacing w:after="0" w:line="240" w:lineRule="auto"/>
      </w:pPr>
      <w:r>
        <w:separator/>
      </w:r>
    </w:p>
  </w:footnote>
  <w:footnote w:type="continuationSeparator" w:id="0">
    <w:p w14:paraId="236C47E0" w14:textId="77777777" w:rsidR="00A52356" w:rsidRDefault="00A52356" w:rsidP="0020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A9B"/>
    <w:rsid w:val="00017E1E"/>
    <w:rsid w:val="00080F51"/>
    <w:rsid w:val="000B1E42"/>
    <w:rsid w:val="000C478D"/>
    <w:rsid w:val="0014555A"/>
    <w:rsid w:val="00163FAC"/>
    <w:rsid w:val="001C19BB"/>
    <w:rsid w:val="00201A9F"/>
    <w:rsid w:val="0029320C"/>
    <w:rsid w:val="00294346"/>
    <w:rsid w:val="00353126"/>
    <w:rsid w:val="00362D45"/>
    <w:rsid w:val="00366DFA"/>
    <w:rsid w:val="00390B7B"/>
    <w:rsid w:val="00404845"/>
    <w:rsid w:val="00416514"/>
    <w:rsid w:val="004166F3"/>
    <w:rsid w:val="00492F46"/>
    <w:rsid w:val="004A4FC7"/>
    <w:rsid w:val="00514DCC"/>
    <w:rsid w:val="005A14DD"/>
    <w:rsid w:val="005E72F8"/>
    <w:rsid w:val="00622A9B"/>
    <w:rsid w:val="00640184"/>
    <w:rsid w:val="00640436"/>
    <w:rsid w:val="006B417C"/>
    <w:rsid w:val="006E3C1A"/>
    <w:rsid w:val="007550C8"/>
    <w:rsid w:val="007576F7"/>
    <w:rsid w:val="007D2CBD"/>
    <w:rsid w:val="00801B5E"/>
    <w:rsid w:val="00802EA0"/>
    <w:rsid w:val="008F1E6C"/>
    <w:rsid w:val="0096346B"/>
    <w:rsid w:val="009715AD"/>
    <w:rsid w:val="00A241D5"/>
    <w:rsid w:val="00A52356"/>
    <w:rsid w:val="00A67296"/>
    <w:rsid w:val="00B9439C"/>
    <w:rsid w:val="00C615E6"/>
    <w:rsid w:val="00C67BDD"/>
    <w:rsid w:val="00C74D9D"/>
    <w:rsid w:val="00C8484C"/>
    <w:rsid w:val="00C95CFD"/>
    <w:rsid w:val="00D310F0"/>
    <w:rsid w:val="00D8537D"/>
    <w:rsid w:val="00DC666F"/>
    <w:rsid w:val="00DE3AFC"/>
    <w:rsid w:val="00E1320D"/>
    <w:rsid w:val="00E303AD"/>
    <w:rsid w:val="00E4654A"/>
    <w:rsid w:val="00F854BB"/>
    <w:rsid w:val="00F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A67296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B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1E42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1A9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A9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01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63C0-AF7E-4ACE-90B9-6E1ED3A3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2021-08-26T14:56:00Z</cp:lastPrinted>
  <dcterms:created xsi:type="dcterms:W3CDTF">2022-10-14T10:34:00Z</dcterms:created>
  <dcterms:modified xsi:type="dcterms:W3CDTF">2022-10-14T10:34:00Z</dcterms:modified>
</cp:coreProperties>
</file>