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35C04073"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0334BD">
        <w:rPr>
          <w:rFonts w:ascii="Times New Roman" w:hAnsi="Times New Roman"/>
          <w:bCs/>
        </w:rPr>
        <w:t>1</w:t>
      </w:r>
      <w:r w:rsidR="001115EF">
        <w:rPr>
          <w:rFonts w:ascii="Times New Roman" w:hAnsi="Times New Roman"/>
          <w:bCs/>
        </w:rPr>
        <w:t>5</w:t>
      </w:r>
      <w:r w:rsidR="004B00B9">
        <w:rPr>
          <w:rFonts w:ascii="Times New Roman" w:hAnsi="Times New Roman"/>
          <w:bCs/>
        </w:rPr>
        <w:t xml:space="preserve"> de agosto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0EF8287B" w14:textId="26068168" w:rsidR="00121CB5" w:rsidRPr="0007313D" w:rsidRDefault="0015556F" w:rsidP="00B123E2">
      <w:pPr>
        <w:widowControl/>
        <w:suppressAutoHyphens w:val="0"/>
        <w:jc w:val="both"/>
        <w:rPr>
          <w:rFonts w:ascii="Segoe UI" w:eastAsia="Times New Roman" w:hAnsi="Segoe UI" w:cs="Segoe UI"/>
          <w:color w:val="212529"/>
          <w:kern w:val="0"/>
        </w:rPr>
      </w:pPr>
      <w:r w:rsidRPr="0007313D">
        <w:rPr>
          <w:rFonts w:ascii="Times New Roman" w:hAnsi="Times New Roman"/>
          <w:b/>
          <w:bCs/>
          <w:color w:val="000000" w:themeColor="text1"/>
        </w:rPr>
        <w:t>Matéria:</w:t>
      </w:r>
      <w:r w:rsidR="00243404" w:rsidRPr="0007313D">
        <w:rPr>
          <w:rFonts w:ascii="Times New Roman" w:hAnsi="Times New Roman"/>
          <w:bCs/>
          <w:color w:val="000000" w:themeColor="text1"/>
        </w:rPr>
        <w:t xml:space="preserve"> </w:t>
      </w:r>
      <w:r w:rsidR="002C445D" w:rsidRPr="0007313D">
        <w:rPr>
          <w:rFonts w:ascii="Times New Roman" w:hAnsi="Times New Roman"/>
          <w:bCs/>
          <w:color w:val="000000" w:themeColor="text1"/>
        </w:rPr>
        <w:t>Anteprojeto de Lei nº</w:t>
      </w:r>
      <w:r w:rsidR="00B123E2" w:rsidRPr="0007313D">
        <w:rPr>
          <w:rFonts w:ascii="Times New Roman" w:hAnsi="Times New Roman"/>
          <w:bCs/>
          <w:color w:val="000000" w:themeColor="text1"/>
        </w:rPr>
        <w:t>2</w:t>
      </w:r>
      <w:r w:rsidR="004E249A">
        <w:rPr>
          <w:rFonts w:ascii="Times New Roman" w:hAnsi="Times New Roman"/>
          <w:bCs/>
          <w:color w:val="000000" w:themeColor="text1"/>
        </w:rPr>
        <w:t>8</w:t>
      </w:r>
      <w:r w:rsidR="00B123E2" w:rsidRPr="0007313D">
        <w:rPr>
          <w:rFonts w:ascii="Times New Roman" w:hAnsi="Times New Roman"/>
          <w:bCs/>
          <w:color w:val="000000" w:themeColor="text1"/>
        </w:rPr>
        <w:t>9</w:t>
      </w:r>
      <w:r w:rsidR="00596ADD" w:rsidRPr="0007313D">
        <w:rPr>
          <w:rFonts w:ascii="Times New Roman" w:hAnsi="Times New Roman"/>
          <w:bCs/>
          <w:color w:val="000000" w:themeColor="text1"/>
        </w:rPr>
        <w:t>-</w:t>
      </w:r>
      <w:r w:rsidR="002C445D" w:rsidRPr="0007313D">
        <w:rPr>
          <w:rFonts w:ascii="Times New Roman" w:hAnsi="Times New Roman"/>
          <w:bCs/>
          <w:color w:val="000000" w:themeColor="text1"/>
        </w:rPr>
        <w:t>2022</w:t>
      </w:r>
      <w:r w:rsidR="004B00B9" w:rsidRPr="0007313D">
        <w:rPr>
          <w:rFonts w:ascii="Times New Roman" w:hAnsi="Times New Roman"/>
          <w:bCs/>
          <w:color w:val="000000" w:themeColor="text1"/>
        </w:rPr>
        <w:t>.</w:t>
      </w:r>
      <w:r w:rsidR="001F1267" w:rsidRPr="0007313D">
        <w:rPr>
          <w:rFonts w:ascii="Times New Roman" w:hAnsi="Times New Roman"/>
          <w:bCs/>
          <w:color w:val="000000" w:themeColor="text1"/>
        </w:rPr>
        <w:t xml:space="preserve"> </w:t>
      </w:r>
      <w:r w:rsidR="001E2E5E">
        <w:rPr>
          <w:rFonts w:ascii="Segoe UI" w:hAnsi="Segoe UI" w:cs="Segoe UI"/>
          <w:color w:val="212529"/>
        </w:rPr>
        <w:t>“CRIA O FUNDO MUNICIPAL DE PROTEÇÃO E DEFESA CIVIL- FMPDC- DO MUNICÍPIO DE SETE LAGOA</w:t>
      </w:r>
      <w:r w:rsidR="00984DE9" w:rsidRPr="0007313D">
        <w:rPr>
          <w:rFonts w:ascii="Segoe UI" w:eastAsia="Times New Roman" w:hAnsi="Segoe UI" w:cs="Segoe UI"/>
          <w:color w:val="212529"/>
          <w:kern w:val="0"/>
        </w:rPr>
        <w:t>.</w:t>
      </w:r>
      <w:r w:rsidR="00ED6248" w:rsidRPr="0007313D">
        <w:rPr>
          <w:rFonts w:ascii="Segoe UI" w:hAnsi="Segoe UI" w:cs="Segoe UI"/>
          <w:color w:val="212529"/>
        </w:rPr>
        <w:t>”</w:t>
      </w:r>
    </w:p>
    <w:p w14:paraId="79D8C076" w14:textId="77777777" w:rsidR="001F1267" w:rsidRPr="001F1267" w:rsidRDefault="001F1267" w:rsidP="00DB2068">
      <w:pPr>
        <w:widowControl/>
        <w:suppressAutoHyphens w:val="0"/>
        <w:jc w:val="both"/>
        <w:rPr>
          <w:rFonts w:ascii="Segoe UI" w:eastAsia="Times New Roman" w:hAnsi="Segoe UI" w:cs="Segoe UI"/>
          <w:color w:val="212529"/>
          <w:kern w:val="0"/>
          <w:sz w:val="20"/>
          <w:szCs w:val="20"/>
        </w:rPr>
      </w:pPr>
    </w:p>
    <w:p w14:paraId="011E515A" w14:textId="13501F31"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9C1FFB">
        <w:rPr>
          <w:rFonts w:ascii="Times New Roman" w:hAnsi="Times New Roman"/>
          <w:bCs/>
          <w:color w:val="000000" w:themeColor="text1"/>
        </w:rPr>
        <w:t>Vereador</w:t>
      </w:r>
      <w:r w:rsidR="00596ADD">
        <w:rPr>
          <w:rFonts w:ascii="Times New Roman" w:hAnsi="Times New Roman"/>
          <w:bCs/>
          <w:color w:val="000000" w:themeColor="text1"/>
        </w:rPr>
        <w:t xml:space="preserve"> </w:t>
      </w:r>
      <w:r w:rsidR="00B123E2">
        <w:rPr>
          <w:rFonts w:ascii="Times New Roman" w:hAnsi="Times New Roman"/>
          <w:bCs/>
          <w:color w:val="000000" w:themeColor="text1"/>
        </w:rPr>
        <w:t xml:space="preserve">Gilson </w:t>
      </w:r>
      <w:proofErr w:type="spellStart"/>
      <w:r w:rsidR="00B123E2">
        <w:rPr>
          <w:rFonts w:ascii="Times New Roman" w:hAnsi="Times New Roman"/>
          <w:bCs/>
          <w:color w:val="000000" w:themeColor="text1"/>
        </w:rPr>
        <w:t>Liboreiro</w:t>
      </w:r>
      <w:proofErr w:type="spellEnd"/>
      <w:r w:rsidR="00B123E2">
        <w:rPr>
          <w:rFonts w:ascii="Times New Roman" w:hAnsi="Times New Roman"/>
          <w:bCs/>
          <w:color w:val="000000" w:themeColor="text1"/>
        </w:rPr>
        <w:t xml:space="preserve"> da Silva</w:t>
      </w:r>
      <w:r w:rsidR="00596ADD">
        <w:rPr>
          <w:rFonts w:ascii="Times New Roman" w:hAnsi="Times New Roman"/>
          <w:bCs/>
          <w:color w:val="000000" w:themeColor="text1"/>
        </w:rPr>
        <w:t>.</w:t>
      </w:r>
    </w:p>
    <w:p w14:paraId="08830122" w14:textId="77777777" w:rsidR="001F6E49" w:rsidRPr="00D91889" w:rsidRDefault="001F6E49" w:rsidP="00524B14">
      <w:pPr>
        <w:jc w:val="both"/>
        <w:rPr>
          <w:rFonts w:ascii="Times New Roman" w:hAnsi="Times New Roman"/>
          <w:u w:val="single"/>
        </w:rPr>
      </w:pPr>
    </w:p>
    <w:p w14:paraId="7153AF8C" w14:textId="09D0F807" w:rsidR="008100AB" w:rsidRPr="006479AB" w:rsidRDefault="00295CA6" w:rsidP="006479AB">
      <w:pPr>
        <w:widowControl/>
        <w:suppressAutoHyphens w:val="0"/>
        <w:jc w:val="both"/>
        <w:rPr>
          <w:rFonts w:ascii="Segoe UI" w:eastAsia="Times New Roman" w:hAnsi="Segoe UI" w:cs="Segoe UI"/>
          <w:color w:val="212529"/>
          <w:kern w:val="0"/>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rojeto de Lei</w:t>
      </w:r>
      <w:r w:rsidR="00F50FD3">
        <w:rPr>
          <w:rFonts w:ascii="Times New Roman" w:hAnsi="Times New Roman"/>
        </w:rPr>
        <w:t xml:space="preserve"> </w:t>
      </w:r>
      <w:r w:rsidR="00996A64">
        <w:rPr>
          <w:rFonts w:ascii="Times New Roman" w:hAnsi="Times New Roman"/>
        </w:rPr>
        <w:t xml:space="preserve">n.º </w:t>
      </w:r>
      <w:r w:rsidR="001E2E5E">
        <w:rPr>
          <w:rFonts w:ascii="Times New Roman" w:hAnsi="Times New Roman"/>
          <w:color w:val="FF0000"/>
        </w:rPr>
        <w:t>289</w:t>
      </w:r>
      <w:r w:rsidR="00EB6CBC">
        <w:rPr>
          <w:rFonts w:ascii="Times New Roman" w:hAnsi="Times New Roman"/>
          <w:color w:val="FF0000"/>
        </w:rPr>
        <w:t>-2022</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w:t>
      </w:r>
      <w:r w:rsidR="00381760">
        <w:rPr>
          <w:rFonts w:ascii="Segoe UI" w:hAnsi="Segoe UI" w:cs="Segoe UI"/>
          <w:color w:val="212529"/>
        </w:rPr>
        <w:t xml:space="preserve"> </w:t>
      </w:r>
      <w:r w:rsidR="00596ADD">
        <w:rPr>
          <w:rFonts w:ascii="Segoe UI" w:hAnsi="Segoe UI" w:cs="Segoe UI"/>
          <w:color w:val="212529"/>
        </w:rPr>
        <w:t>“</w:t>
      </w:r>
      <w:r w:rsidR="001E2E5E">
        <w:rPr>
          <w:rFonts w:ascii="Segoe UI" w:hAnsi="Segoe UI" w:cs="Segoe UI"/>
          <w:color w:val="212529"/>
        </w:rPr>
        <w:t>CRIA</w:t>
      </w:r>
      <w:r w:rsidR="000801B8">
        <w:rPr>
          <w:rFonts w:ascii="Segoe UI" w:hAnsi="Segoe UI" w:cs="Segoe UI"/>
          <w:color w:val="212529"/>
        </w:rPr>
        <w:t>R</w:t>
      </w:r>
      <w:r w:rsidR="001E2E5E">
        <w:rPr>
          <w:rFonts w:ascii="Segoe UI" w:hAnsi="Segoe UI" w:cs="Segoe UI"/>
          <w:color w:val="212529"/>
        </w:rPr>
        <w:t xml:space="preserve"> O FUNDO MUNICIPAL DE PROTEÇÃO E DEFESA CIVIL- FMPDC- DO MUNICÍPIO DE SETE LAGOAS.”</w:t>
      </w:r>
    </w:p>
    <w:p w14:paraId="1B758C67" w14:textId="77777777" w:rsidR="007D327F" w:rsidRDefault="007D327F" w:rsidP="006479AB">
      <w:pPr>
        <w:widowControl/>
        <w:suppressAutoHyphens w:val="0"/>
        <w:jc w:val="both"/>
        <w:rPr>
          <w:rFonts w:ascii="Times New Roman" w:hAnsi="Times New Roman"/>
        </w:rPr>
      </w:pPr>
    </w:p>
    <w:p w14:paraId="6EF2F407" w14:textId="38757D81"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559FC6F3" w14:textId="77777777" w:rsidR="00A343F3" w:rsidRDefault="00FD47D0" w:rsidP="009C1FFB">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r w:rsidR="008B1998">
        <w:rPr>
          <w:rFonts w:ascii="Times New Roman" w:hAnsi="Times New Roman"/>
        </w:rPr>
        <w:t xml:space="preserve">. </w:t>
      </w: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r w:rsidR="00D42DBD">
        <w:rPr>
          <w:rFonts w:ascii="Times New Roman" w:hAnsi="Times New Roman"/>
        </w:rPr>
        <w:t xml:space="preserve"> </w:t>
      </w:r>
    </w:p>
    <w:p w14:paraId="39AECC88" w14:textId="77777777" w:rsidR="00A343F3" w:rsidRDefault="00A343F3" w:rsidP="009C1FFB">
      <w:pPr>
        <w:jc w:val="both"/>
        <w:rPr>
          <w:rFonts w:ascii="Times New Roman" w:hAnsi="Times New Roman"/>
        </w:rPr>
      </w:pPr>
    </w:p>
    <w:p w14:paraId="6294AC9E" w14:textId="374D723D" w:rsidR="00E32175" w:rsidRDefault="00FD47D0" w:rsidP="00DB2068">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r w:rsidR="00DB2068">
        <w:rPr>
          <w:rFonts w:ascii="Times New Roman" w:hAnsi="Times New Roman"/>
        </w:rPr>
        <w:t xml:space="preserve"> </w:t>
      </w:r>
      <w:r w:rsidR="006C4566">
        <w:rPr>
          <w:rFonts w:ascii="Times New Roman" w:hAnsi="Times New Roman"/>
        </w:rPr>
        <w:t xml:space="preserve">Por todo o exposto, </w:t>
      </w:r>
      <w:r w:rsidR="00E2792C">
        <w:rPr>
          <w:rFonts w:ascii="Times New Roman" w:hAnsi="Times New Roman"/>
        </w:rPr>
        <w:t xml:space="preserve">entende-se </w:t>
      </w:r>
      <w:r w:rsidR="007F2C61">
        <w:rPr>
          <w:rFonts w:ascii="Times New Roman" w:hAnsi="Times New Roman"/>
        </w:rPr>
        <w:t xml:space="preserve">que </w:t>
      </w:r>
      <w:r w:rsidR="00715398">
        <w:rPr>
          <w:rFonts w:ascii="Times New Roman" w:hAnsi="Times New Roman"/>
        </w:rPr>
        <w:t>proposição analisada</w:t>
      </w:r>
      <w:r w:rsidR="007F2C61">
        <w:rPr>
          <w:rFonts w:ascii="Times New Roman" w:hAnsi="Times New Roman"/>
        </w:rPr>
        <w:t xml:space="preserve"> tramita pela via correta e sua matéria deverá ser analisada pelo Poder Executivo Municipal quanto a sua viabilidade, juridicidade e de acordo com o interesse público</w:t>
      </w:r>
      <w:r w:rsidR="00136BA3">
        <w:rPr>
          <w:rFonts w:ascii="Times New Roman" w:hAnsi="Times New Roman"/>
        </w:rPr>
        <w:t>.</w:t>
      </w:r>
    </w:p>
    <w:p w14:paraId="7ADB672C" w14:textId="77777777" w:rsidR="000B2056" w:rsidRDefault="000B2056" w:rsidP="00EB4F40">
      <w:pPr>
        <w:widowControl/>
        <w:suppressAutoHyphens w:val="0"/>
        <w:jc w:val="both"/>
        <w:rPr>
          <w:rFonts w:ascii="Times New Roman" w:hAnsi="Times New Roman"/>
        </w:rPr>
      </w:pPr>
    </w:p>
    <w:p w14:paraId="190B7D19" w14:textId="7E9A3B4D" w:rsidR="00EB6CBC" w:rsidRDefault="00596ADD" w:rsidP="00596ADD">
      <w:pPr>
        <w:widowControl/>
        <w:tabs>
          <w:tab w:val="left" w:pos="6735"/>
        </w:tabs>
        <w:suppressAutoHyphens w:val="0"/>
        <w:jc w:val="both"/>
        <w:rPr>
          <w:rFonts w:ascii="Times New Roman" w:hAnsi="Times New Roman"/>
        </w:rPr>
        <w:sectPr w:rsidR="00EB6CBC" w:rsidSect="00DB2068">
          <w:headerReference w:type="default" r:id="rId8"/>
          <w:footerReference w:type="default" r:id="rId9"/>
          <w:pgSz w:w="11906" w:h="16838"/>
          <w:pgMar w:top="1417" w:right="1701" w:bottom="426" w:left="1701" w:header="708" w:footer="708" w:gutter="0"/>
          <w:cols w:space="708"/>
          <w:docGrid w:linePitch="360"/>
        </w:sectPr>
      </w:pPr>
      <w:r>
        <w:rPr>
          <w:rFonts w:ascii="Times New Roman" w:hAnsi="Times New Roman"/>
        </w:rPr>
        <w:tab/>
      </w:r>
    </w:p>
    <w:p w14:paraId="6408BDF4" w14:textId="4DCEFEA2"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100D9943" w14:textId="09FD4730" w:rsidR="00984DE9" w:rsidRDefault="000B2056" w:rsidP="001E2E5E">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w:t>
      </w:r>
      <w:r w:rsidR="008B1998">
        <w:rPr>
          <w:rFonts w:ascii="Times New Roman" w:hAnsi="Times New Roman"/>
        </w:rPr>
        <w:t>1</w:t>
      </w:r>
    </w:p>
    <w:p w14:paraId="1577E045" w14:textId="77777777" w:rsidR="001E2E5E" w:rsidRDefault="001E2E5E" w:rsidP="00032125">
      <w:pPr>
        <w:widowControl/>
        <w:suppressAutoHyphens w:val="0"/>
        <w:rPr>
          <w:rFonts w:ascii="Times New Roman" w:hAnsi="Times New Roman"/>
        </w:rPr>
      </w:pPr>
    </w:p>
    <w:p w14:paraId="5C8BFBDD" w14:textId="77777777" w:rsidR="001E2E5E" w:rsidRDefault="001E2E5E" w:rsidP="00032125">
      <w:pPr>
        <w:widowControl/>
        <w:suppressAutoHyphens w:val="0"/>
        <w:rPr>
          <w:rFonts w:ascii="Times New Roman" w:hAnsi="Times New Roman"/>
        </w:rPr>
      </w:pPr>
    </w:p>
    <w:p w14:paraId="173E6C1B" w14:textId="77777777" w:rsidR="001E2E5E" w:rsidRDefault="001E2E5E" w:rsidP="00032125">
      <w:pPr>
        <w:widowControl/>
        <w:suppressAutoHyphens w:val="0"/>
        <w:rPr>
          <w:rFonts w:ascii="Times New Roman" w:hAnsi="Times New Roman"/>
        </w:rPr>
      </w:pPr>
    </w:p>
    <w:p w14:paraId="1BD0CB49" w14:textId="014A3776" w:rsidR="000B2056" w:rsidRDefault="00F944F0" w:rsidP="00032125">
      <w:pPr>
        <w:widowControl/>
        <w:suppressAutoHyphens w:val="0"/>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ACB75" w14:textId="77777777" w:rsidR="009154AD" w:rsidRDefault="009154AD" w:rsidP="009B7C4C">
      <w:r>
        <w:separator/>
      </w:r>
    </w:p>
  </w:endnote>
  <w:endnote w:type="continuationSeparator" w:id="0">
    <w:p w14:paraId="0BEBC278" w14:textId="77777777" w:rsidR="009154AD" w:rsidRDefault="009154AD"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EAA8B" w14:textId="77777777" w:rsidR="009154AD" w:rsidRDefault="009154AD" w:rsidP="009B7C4C">
      <w:r>
        <w:separator/>
      </w:r>
    </w:p>
  </w:footnote>
  <w:footnote w:type="continuationSeparator" w:id="0">
    <w:p w14:paraId="06058615" w14:textId="77777777" w:rsidR="009154AD" w:rsidRDefault="009154AD"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3ADD"/>
    <w:rsid w:val="00014E42"/>
    <w:rsid w:val="000173BE"/>
    <w:rsid w:val="000207E9"/>
    <w:rsid w:val="000268AD"/>
    <w:rsid w:val="000316C4"/>
    <w:rsid w:val="00032125"/>
    <w:rsid w:val="00032211"/>
    <w:rsid w:val="000334BD"/>
    <w:rsid w:val="0003547C"/>
    <w:rsid w:val="00042C7E"/>
    <w:rsid w:val="00051244"/>
    <w:rsid w:val="000663D4"/>
    <w:rsid w:val="00067E74"/>
    <w:rsid w:val="00070E95"/>
    <w:rsid w:val="0007313D"/>
    <w:rsid w:val="000801B8"/>
    <w:rsid w:val="00085A2B"/>
    <w:rsid w:val="00097261"/>
    <w:rsid w:val="000A5F2E"/>
    <w:rsid w:val="000A7FD9"/>
    <w:rsid w:val="000B2056"/>
    <w:rsid w:val="000C5E27"/>
    <w:rsid w:val="000D1BDA"/>
    <w:rsid w:val="000D2E29"/>
    <w:rsid w:val="000D4115"/>
    <w:rsid w:val="000D4901"/>
    <w:rsid w:val="000D7524"/>
    <w:rsid w:val="000E0591"/>
    <w:rsid w:val="000E4023"/>
    <w:rsid w:val="000F5226"/>
    <w:rsid w:val="000F68E0"/>
    <w:rsid w:val="000F6E87"/>
    <w:rsid w:val="001115EF"/>
    <w:rsid w:val="0011393E"/>
    <w:rsid w:val="00113E07"/>
    <w:rsid w:val="00121CB5"/>
    <w:rsid w:val="00123235"/>
    <w:rsid w:val="001252B8"/>
    <w:rsid w:val="00136BA3"/>
    <w:rsid w:val="001507B6"/>
    <w:rsid w:val="0015556F"/>
    <w:rsid w:val="00161D27"/>
    <w:rsid w:val="00162CA5"/>
    <w:rsid w:val="001761F4"/>
    <w:rsid w:val="001767AF"/>
    <w:rsid w:val="00196A2B"/>
    <w:rsid w:val="001A156B"/>
    <w:rsid w:val="001B0AAC"/>
    <w:rsid w:val="001B6662"/>
    <w:rsid w:val="001D1CB8"/>
    <w:rsid w:val="001D720D"/>
    <w:rsid w:val="001E15E1"/>
    <w:rsid w:val="001E2E5E"/>
    <w:rsid w:val="001F0D19"/>
    <w:rsid w:val="001F1267"/>
    <w:rsid w:val="001F4FB8"/>
    <w:rsid w:val="001F6E49"/>
    <w:rsid w:val="001F6FDD"/>
    <w:rsid w:val="00202BC0"/>
    <w:rsid w:val="00214A3E"/>
    <w:rsid w:val="0023529B"/>
    <w:rsid w:val="00236F1D"/>
    <w:rsid w:val="00243404"/>
    <w:rsid w:val="00265DF1"/>
    <w:rsid w:val="00273585"/>
    <w:rsid w:val="0029514F"/>
    <w:rsid w:val="00295CA6"/>
    <w:rsid w:val="002B6412"/>
    <w:rsid w:val="002B70F7"/>
    <w:rsid w:val="002C3CFF"/>
    <w:rsid w:val="002C445D"/>
    <w:rsid w:val="002D1BCB"/>
    <w:rsid w:val="002D7B18"/>
    <w:rsid w:val="002E41C3"/>
    <w:rsid w:val="002E62B2"/>
    <w:rsid w:val="002F7144"/>
    <w:rsid w:val="00301886"/>
    <w:rsid w:val="0031023E"/>
    <w:rsid w:val="00310F0A"/>
    <w:rsid w:val="00312333"/>
    <w:rsid w:val="003125E2"/>
    <w:rsid w:val="00322506"/>
    <w:rsid w:val="00322DD6"/>
    <w:rsid w:val="00325D1C"/>
    <w:rsid w:val="003401A1"/>
    <w:rsid w:val="00350D84"/>
    <w:rsid w:val="00353B5B"/>
    <w:rsid w:val="00354756"/>
    <w:rsid w:val="003579CD"/>
    <w:rsid w:val="00364968"/>
    <w:rsid w:val="003750DE"/>
    <w:rsid w:val="00376818"/>
    <w:rsid w:val="0038043C"/>
    <w:rsid w:val="00380CE6"/>
    <w:rsid w:val="00381760"/>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65B92"/>
    <w:rsid w:val="0047508F"/>
    <w:rsid w:val="00477F9E"/>
    <w:rsid w:val="00480D92"/>
    <w:rsid w:val="004925CB"/>
    <w:rsid w:val="00495339"/>
    <w:rsid w:val="004A5FDE"/>
    <w:rsid w:val="004A6FFE"/>
    <w:rsid w:val="004B00B9"/>
    <w:rsid w:val="004C1ADC"/>
    <w:rsid w:val="004D0818"/>
    <w:rsid w:val="004D0E21"/>
    <w:rsid w:val="004D28F4"/>
    <w:rsid w:val="004D2B53"/>
    <w:rsid w:val="004E249A"/>
    <w:rsid w:val="004E2773"/>
    <w:rsid w:val="004E36D4"/>
    <w:rsid w:val="004E6C67"/>
    <w:rsid w:val="004E7759"/>
    <w:rsid w:val="00505331"/>
    <w:rsid w:val="00522A78"/>
    <w:rsid w:val="00523544"/>
    <w:rsid w:val="00524803"/>
    <w:rsid w:val="00524B14"/>
    <w:rsid w:val="00524EE1"/>
    <w:rsid w:val="00527020"/>
    <w:rsid w:val="0053274E"/>
    <w:rsid w:val="005355E5"/>
    <w:rsid w:val="0054144E"/>
    <w:rsid w:val="00542DC4"/>
    <w:rsid w:val="005439FC"/>
    <w:rsid w:val="00551499"/>
    <w:rsid w:val="005555A6"/>
    <w:rsid w:val="00570F7E"/>
    <w:rsid w:val="00583842"/>
    <w:rsid w:val="00584588"/>
    <w:rsid w:val="0058761A"/>
    <w:rsid w:val="00596ADD"/>
    <w:rsid w:val="005A7775"/>
    <w:rsid w:val="005B3479"/>
    <w:rsid w:val="005B7DDC"/>
    <w:rsid w:val="005D4A5E"/>
    <w:rsid w:val="005E5621"/>
    <w:rsid w:val="005E5B17"/>
    <w:rsid w:val="005F26C9"/>
    <w:rsid w:val="005F71E7"/>
    <w:rsid w:val="00600635"/>
    <w:rsid w:val="006027C0"/>
    <w:rsid w:val="00602E92"/>
    <w:rsid w:val="00605969"/>
    <w:rsid w:val="006323D1"/>
    <w:rsid w:val="00636B13"/>
    <w:rsid w:val="006400CC"/>
    <w:rsid w:val="006479AB"/>
    <w:rsid w:val="00656E89"/>
    <w:rsid w:val="006626F3"/>
    <w:rsid w:val="00664F7A"/>
    <w:rsid w:val="006815F6"/>
    <w:rsid w:val="00693E9B"/>
    <w:rsid w:val="00696017"/>
    <w:rsid w:val="006A1E7C"/>
    <w:rsid w:val="006B1215"/>
    <w:rsid w:val="006C0813"/>
    <w:rsid w:val="006C4566"/>
    <w:rsid w:val="006C7C95"/>
    <w:rsid w:val="006D6D30"/>
    <w:rsid w:val="006E7030"/>
    <w:rsid w:val="006F078E"/>
    <w:rsid w:val="00701939"/>
    <w:rsid w:val="0070215F"/>
    <w:rsid w:val="0070487A"/>
    <w:rsid w:val="00711827"/>
    <w:rsid w:val="00715398"/>
    <w:rsid w:val="00726FEF"/>
    <w:rsid w:val="00737CF8"/>
    <w:rsid w:val="0074615A"/>
    <w:rsid w:val="00751948"/>
    <w:rsid w:val="007566F0"/>
    <w:rsid w:val="007636C2"/>
    <w:rsid w:val="007870F5"/>
    <w:rsid w:val="007873CA"/>
    <w:rsid w:val="00795B91"/>
    <w:rsid w:val="007A0D7E"/>
    <w:rsid w:val="007A2732"/>
    <w:rsid w:val="007A4ED4"/>
    <w:rsid w:val="007B2F13"/>
    <w:rsid w:val="007D0539"/>
    <w:rsid w:val="007D06C3"/>
    <w:rsid w:val="007D327F"/>
    <w:rsid w:val="007D4446"/>
    <w:rsid w:val="007E2F56"/>
    <w:rsid w:val="007E326F"/>
    <w:rsid w:val="007E5597"/>
    <w:rsid w:val="007F2C61"/>
    <w:rsid w:val="0080053B"/>
    <w:rsid w:val="0080553D"/>
    <w:rsid w:val="00806C6B"/>
    <w:rsid w:val="008100AB"/>
    <w:rsid w:val="00814ABE"/>
    <w:rsid w:val="00821E15"/>
    <w:rsid w:val="00823161"/>
    <w:rsid w:val="0082369C"/>
    <w:rsid w:val="008242F1"/>
    <w:rsid w:val="008420A2"/>
    <w:rsid w:val="0086705C"/>
    <w:rsid w:val="00877C7E"/>
    <w:rsid w:val="00890040"/>
    <w:rsid w:val="00896576"/>
    <w:rsid w:val="0089777E"/>
    <w:rsid w:val="008A45B6"/>
    <w:rsid w:val="008A4FC6"/>
    <w:rsid w:val="008B1998"/>
    <w:rsid w:val="008B296F"/>
    <w:rsid w:val="008C5870"/>
    <w:rsid w:val="008C69E4"/>
    <w:rsid w:val="008E1068"/>
    <w:rsid w:val="008E177D"/>
    <w:rsid w:val="008E41D8"/>
    <w:rsid w:val="00904A68"/>
    <w:rsid w:val="009139FF"/>
    <w:rsid w:val="009151C7"/>
    <w:rsid w:val="009154AD"/>
    <w:rsid w:val="0092758E"/>
    <w:rsid w:val="00931310"/>
    <w:rsid w:val="00944378"/>
    <w:rsid w:val="0094510C"/>
    <w:rsid w:val="00950048"/>
    <w:rsid w:val="00955775"/>
    <w:rsid w:val="0095594B"/>
    <w:rsid w:val="009571A0"/>
    <w:rsid w:val="00970CDE"/>
    <w:rsid w:val="0098285B"/>
    <w:rsid w:val="00984DE9"/>
    <w:rsid w:val="009854FB"/>
    <w:rsid w:val="00994832"/>
    <w:rsid w:val="00995F45"/>
    <w:rsid w:val="00996A64"/>
    <w:rsid w:val="009975BD"/>
    <w:rsid w:val="009A3C41"/>
    <w:rsid w:val="009A456F"/>
    <w:rsid w:val="009B7C4C"/>
    <w:rsid w:val="009C0DA6"/>
    <w:rsid w:val="009C1FFB"/>
    <w:rsid w:val="009C2716"/>
    <w:rsid w:val="009D0D8B"/>
    <w:rsid w:val="009D23B4"/>
    <w:rsid w:val="009D56F5"/>
    <w:rsid w:val="009D5B5F"/>
    <w:rsid w:val="009F79D5"/>
    <w:rsid w:val="00A00944"/>
    <w:rsid w:val="00A11078"/>
    <w:rsid w:val="00A22C9F"/>
    <w:rsid w:val="00A24A22"/>
    <w:rsid w:val="00A325E8"/>
    <w:rsid w:val="00A343F3"/>
    <w:rsid w:val="00A36B6D"/>
    <w:rsid w:val="00A42414"/>
    <w:rsid w:val="00A45F1F"/>
    <w:rsid w:val="00A516C0"/>
    <w:rsid w:val="00A51947"/>
    <w:rsid w:val="00A74B3F"/>
    <w:rsid w:val="00A75A8D"/>
    <w:rsid w:val="00A83023"/>
    <w:rsid w:val="00A8646C"/>
    <w:rsid w:val="00A87DEA"/>
    <w:rsid w:val="00A95AF3"/>
    <w:rsid w:val="00A961A1"/>
    <w:rsid w:val="00AF506B"/>
    <w:rsid w:val="00AF6911"/>
    <w:rsid w:val="00AF78A5"/>
    <w:rsid w:val="00B03BA8"/>
    <w:rsid w:val="00B062B5"/>
    <w:rsid w:val="00B07A0C"/>
    <w:rsid w:val="00B123E2"/>
    <w:rsid w:val="00B12EDA"/>
    <w:rsid w:val="00B14BE5"/>
    <w:rsid w:val="00B167CB"/>
    <w:rsid w:val="00B167FE"/>
    <w:rsid w:val="00B175C4"/>
    <w:rsid w:val="00B2461E"/>
    <w:rsid w:val="00B27610"/>
    <w:rsid w:val="00B326BC"/>
    <w:rsid w:val="00B32844"/>
    <w:rsid w:val="00B35A4C"/>
    <w:rsid w:val="00B37D57"/>
    <w:rsid w:val="00B546EB"/>
    <w:rsid w:val="00B571BA"/>
    <w:rsid w:val="00B60E94"/>
    <w:rsid w:val="00B6427F"/>
    <w:rsid w:val="00B64B26"/>
    <w:rsid w:val="00B7414A"/>
    <w:rsid w:val="00B83411"/>
    <w:rsid w:val="00B856BE"/>
    <w:rsid w:val="00B85B30"/>
    <w:rsid w:val="00B87C4B"/>
    <w:rsid w:val="00B95A38"/>
    <w:rsid w:val="00BA2C06"/>
    <w:rsid w:val="00BA6A0B"/>
    <w:rsid w:val="00BB0492"/>
    <w:rsid w:val="00BC0020"/>
    <w:rsid w:val="00BC144F"/>
    <w:rsid w:val="00BD2286"/>
    <w:rsid w:val="00BE16A3"/>
    <w:rsid w:val="00BE7F9F"/>
    <w:rsid w:val="00BF524E"/>
    <w:rsid w:val="00C00E12"/>
    <w:rsid w:val="00C04133"/>
    <w:rsid w:val="00C13FED"/>
    <w:rsid w:val="00C152A7"/>
    <w:rsid w:val="00C21C6C"/>
    <w:rsid w:val="00C36E01"/>
    <w:rsid w:val="00C4461A"/>
    <w:rsid w:val="00C4612B"/>
    <w:rsid w:val="00C709AB"/>
    <w:rsid w:val="00C825DE"/>
    <w:rsid w:val="00C90A33"/>
    <w:rsid w:val="00C91DCE"/>
    <w:rsid w:val="00CB1131"/>
    <w:rsid w:val="00CB5296"/>
    <w:rsid w:val="00CB561B"/>
    <w:rsid w:val="00CC2B55"/>
    <w:rsid w:val="00CD7CBD"/>
    <w:rsid w:val="00CF3267"/>
    <w:rsid w:val="00CF392A"/>
    <w:rsid w:val="00CF5333"/>
    <w:rsid w:val="00D00D4E"/>
    <w:rsid w:val="00D04E2E"/>
    <w:rsid w:val="00D04F6B"/>
    <w:rsid w:val="00D11B0B"/>
    <w:rsid w:val="00D12E07"/>
    <w:rsid w:val="00D213C4"/>
    <w:rsid w:val="00D25493"/>
    <w:rsid w:val="00D3016D"/>
    <w:rsid w:val="00D33119"/>
    <w:rsid w:val="00D42DBD"/>
    <w:rsid w:val="00D56FF5"/>
    <w:rsid w:val="00D6066F"/>
    <w:rsid w:val="00D62F0E"/>
    <w:rsid w:val="00D763B9"/>
    <w:rsid w:val="00D77EAA"/>
    <w:rsid w:val="00D91889"/>
    <w:rsid w:val="00D927F2"/>
    <w:rsid w:val="00D97A52"/>
    <w:rsid w:val="00DA0A13"/>
    <w:rsid w:val="00DB2030"/>
    <w:rsid w:val="00DB2068"/>
    <w:rsid w:val="00DB77B0"/>
    <w:rsid w:val="00DD6FBD"/>
    <w:rsid w:val="00DE3D2B"/>
    <w:rsid w:val="00DE571F"/>
    <w:rsid w:val="00DE6EE3"/>
    <w:rsid w:val="00E040F1"/>
    <w:rsid w:val="00E11D6C"/>
    <w:rsid w:val="00E2792C"/>
    <w:rsid w:val="00E32175"/>
    <w:rsid w:val="00E50DAB"/>
    <w:rsid w:val="00E61E4C"/>
    <w:rsid w:val="00E70797"/>
    <w:rsid w:val="00E74B1C"/>
    <w:rsid w:val="00E76497"/>
    <w:rsid w:val="00E92145"/>
    <w:rsid w:val="00EA66DF"/>
    <w:rsid w:val="00EA6702"/>
    <w:rsid w:val="00EB00BE"/>
    <w:rsid w:val="00EB0D86"/>
    <w:rsid w:val="00EB4F40"/>
    <w:rsid w:val="00EB5925"/>
    <w:rsid w:val="00EB6CBC"/>
    <w:rsid w:val="00ED0A17"/>
    <w:rsid w:val="00ED4810"/>
    <w:rsid w:val="00ED6248"/>
    <w:rsid w:val="00EE4462"/>
    <w:rsid w:val="00EE5D3A"/>
    <w:rsid w:val="00EF4D2E"/>
    <w:rsid w:val="00F07555"/>
    <w:rsid w:val="00F13C7E"/>
    <w:rsid w:val="00F355DB"/>
    <w:rsid w:val="00F40DB3"/>
    <w:rsid w:val="00F425CE"/>
    <w:rsid w:val="00F42B79"/>
    <w:rsid w:val="00F50FD3"/>
    <w:rsid w:val="00F63BDB"/>
    <w:rsid w:val="00F718E8"/>
    <w:rsid w:val="00F7345C"/>
    <w:rsid w:val="00F83F5B"/>
    <w:rsid w:val="00F944F0"/>
    <w:rsid w:val="00F954DA"/>
    <w:rsid w:val="00FA17CB"/>
    <w:rsid w:val="00FB4D82"/>
    <w:rsid w:val="00FB5ECB"/>
    <w:rsid w:val="00FC058F"/>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92629650">
      <w:bodyDiv w:val="1"/>
      <w:marLeft w:val="0"/>
      <w:marRight w:val="0"/>
      <w:marTop w:val="0"/>
      <w:marBottom w:val="0"/>
      <w:divBdr>
        <w:top w:val="none" w:sz="0" w:space="0" w:color="auto"/>
        <w:left w:val="none" w:sz="0" w:space="0" w:color="auto"/>
        <w:bottom w:val="none" w:sz="0" w:space="0" w:color="auto"/>
        <w:right w:val="none" w:sz="0" w:space="0" w:color="auto"/>
      </w:divBdr>
    </w:div>
    <w:div w:id="154760305">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292560421">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57781904">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43905560">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692223752">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12923460">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40388868">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56260090">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090810421">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35891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168014173">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99669175">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721100">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37678717">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574045599">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04942868">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86273183">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31447695">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52921411">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6B1D-135A-4766-A84C-94D1AB99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 MIRIAN DE SOUSA</cp:lastModifiedBy>
  <cp:revision>2</cp:revision>
  <cp:lastPrinted>2022-08-15T17:10:00Z</cp:lastPrinted>
  <dcterms:created xsi:type="dcterms:W3CDTF">2022-08-15T17:24:00Z</dcterms:created>
  <dcterms:modified xsi:type="dcterms:W3CDTF">2022-08-15T17:24:00Z</dcterms:modified>
</cp:coreProperties>
</file>