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EF893" w14:textId="529332DF" w:rsidR="00416514" w:rsidRPr="00C67BDD" w:rsidRDefault="00416514" w:rsidP="00DC1755">
      <w:pPr>
        <w:pStyle w:val="Cabealho"/>
        <w:jc w:val="center"/>
        <w:rPr>
          <w:rFonts w:ascii="Times New Roman" w:hAnsi="Times New Roman" w:cs="Times New Roman"/>
          <w:b/>
          <w:sz w:val="28"/>
        </w:rPr>
      </w:pPr>
      <w:r w:rsidRPr="00C67BDD">
        <w:rPr>
          <w:rFonts w:ascii="Times New Roman" w:hAnsi="Times New Roman" w:cs="Times New Roman"/>
          <w:b/>
          <w:noProof/>
          <w:sz w:val="32"/>
          <w:lang w:eastAsia="pt-BR"/>
        </w:rPr>
        <w:drawing>
          <wp:anchor distT="0" distB="0" distL="114300" distR="114300" simplePos="0" relativeHeight="251669504" behindDoc="1" locked="0" layoutInCell="1" allowOverlap="1" wp14:anchorId="6F2FD289" wp14:editId="18ACC75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BDD">
        <w:rPr>
          <w:rFonts w:ascii="Times New Roman" w:hAnsi="Times New Roman" w:cs="Times New Roman"/>
          <w:b/>
          <w:noProof/>
          <w:sz w:val="32"/>
          <w:lang w:eastAsia="pt-BR"/>
        </w:rPr>
        <w:drawing>
          <wp:anchor distT="0" distB="0" distL="114300" distR="114300" simplePos="0" relativeHeight="251668480" behindDoc="1" locked="0" layoutInCell="1" allowOverlap="1" wp14:anchorId="3767E192" wp14:editId="274561C7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BDD">
        <w:rPr>
          <w:rFonts w:ascii="Times New Roman" w:hAnsi="Times New Roman" w:cs="Times New Roman"/>
          <w:b/>
          <w:sz w:val="32"/>
        </w:rPr>
        <w:t>Câmara Municipal de Sete Lagoas</w:t>
      </w:r>
    </w:p>
    <w:p w14:paraId="15A2FD24" w14:textId="77777777" w:rsidR="00416514" w:rsidRPr="00C67BDD" w:rsidRDefault="00416514" w:rsidP="00DC1755">
      <w:pPr>
        <w:pStyle w:val="Cabealho"/>
        <w:jc w:val="center"/>
        <w:rPr>
          <w:rFonts w:ascii="Times New Roman" w:hAnsi="Times New Roman" w:cs="Times New Roman"/>
          <w:sz w:val="20"/>
        </w:rPr>
      </w:pPr>
      <w:r w:rsidRPr="00C67BDD">
        <w:rPr>
          <w:rFonts w:ascii="Times New Roman" w:hAnsi="Times New Roman" w:cs="Times New Roman"/>
          <w:sz w:val="20"/>
        </w:rPr>
        <w:t>ESTADO DE MINAS GERAIS</w:t>
      </w:r>
    </w:p>
    <w:p w14:paraId="28D60A79" w14:textId="77777777" w:rsidR="00416514" w:rsidRPr="00C67BDD" w:rsidRDefault="00416514" w:rsidP="00DC1755">
      <w:pPr>
        <w:pStyle w:val="Cabealho"/>
        <w:jc w:val="center"/>
        <w:rPr>
          <w:rFonts w:ascii="Times New Roman" w:hAnsi="Times New Roman" w:cs="Times New Roman"/>
          <w:sz w:val="18"/>
        </w:rPr>
      </w:pPr>
      <w:r w:rsidRPr="00C67BDD">
        <w:rPr>
          <w:rFonts w:ascii="Times New Roman" w:hAnsi="Times New Roman" w:cs="Times New Roman"/>
          <w:sz w:val="18"/>
        </w:rPr>
        <w:t xml:space="preserve">Rua: Domingos </w:t>
      </w:r>
      <w:proofErr w:type="spellStart"/>
      <w:r w:rsidRPr="00C67BDD">
        <w:rPr>
          <w:rFonts w:ascii="Times New Roman" w:hAnsi="Times New Roman" w:cs="Times New Roman"/>
          <w:sz w:val="18"/>
        </w:rPr>
        <w:t>L’Ouverture</w:t>
      </w:r>
      <w:proofErr w:type="spellEnd"/>
      <w:r w:rsidRPr="00C67BDD">
        <w:rPr>
          <w:rFonts w:ascii="Times New Roman" w:hAnsi="Times New Roman" w:cs="Times New Roman"/>
          <w:sz w:val="18"/>
        </w:rPr>
        <w:t>, 335</w:t>
      </w:r>
    </w:p>
    <w:p w14:paraId="365C86DE" w14:textId="74138913" w:rsidR="00416514" w:rsidRPr="00C67BDD" w:rsidRDefault="00416514" w:rsidP="00DC1755">
      <w:pPr>
        <w:pStyle w:val="Cabealho"/>
        <w:ind w:left="708"/>
        <w:jc w:val="center"/>
        <w:rPr>
          <w:rFonts w:ascii="Times New Roman" w:hAnsi="Times New Roman" w:cs="Times New Roman"/>
          <w:sz w:val="18"/>
        </w:rPr>
      </w:pPr>
      <w:r w:rsidRPr="00C67BDD">
        <w:rPr>
          <w:rFonts w:ascii="Times New Roman" w:hAnsi="Times New Roman" w:cs="Times New Roman"/>
          <w:sz w:val="18"/>
        </w:rPr>
        <w:t>São Geraldo – Sete Lagoas / MG</w:t>
      </w:r>
    </w:p>
    <w:p w14:paraId="65A321B0" w14:textId="2C7E9C9C" w:rsidR="00A241D5" w:rsidRPr="00C67BDD" w:rsidRDefault="00416514" w:rsidP="00DC1755">
      <w:pPr>
        <w:pStyle w:val="Cabealho"/>
        <w:ind w:left="708"/>
        <w:jc w:val="center"/>
        <w:rPr>
          <w:rFonts w:ascii="Times New Roman" w:hAnsi="Times New Roman" w:cs="Times New Roman"/>
          <w:sz w:val="18"/>
        </w:rPr>
      </w:pPr>
      <w:r w:rsidRPr="00C67BDD">
        <w:rPr>
          <w:rFonts w:ascii="Times New Roman" w:hAnsi="Times New Roman" w:cs="Times New Roman"/>
          <w:sz w:val="18"/>
        </w:rPr>
        <w:t>CEP: 35700-177 Fone: 31 3779-6300</w:t>
      </w:r>
    </w:p>
    <w:p w14:paraId="504293C0" w14:textId="3250BB94" w:rsidR="00C8484C" w:rsidRDefault="00C8484C" w:rsidP="00C8484C">
      <w:pPr>
        <w:pStyle w:val="Cabealho"/>
        <w:ind w:left="708"/>
        <w:rPr>
          <w:rFonts w:ascii="Times New Roman" w:hAnsi="Times New Roman" w:cs="Times New Roman"/>
          <w:sz w:val="18"/>
        </w:rPr>
      </w:pPr>
    </w:p>
    <w:p w14:paraId="5E38DC4E" w14:textId="77777777" w:rsidR="003B1CF1" w:rsidRDefault="003B1CF1" w:rsidP="00C8484C">
      <w:pPr>
        <w:pStyle w:val="Cabealho"/>
        <w:ind w:left="708"/>
        <w:rPr>
          <w:rFonts w:ascii="Times New Roman" w:hAnsi="Times New Roman" w:cs="Times New Roman"/>
          <w:sz w:val="18"/>
        </w:rPr>
      </w:pPr>
    </w:p>
    <w:p w14:paraId="5254BE3C" w14:textId="46B1F305" w:rsidR="00622A9B" w:rsidRPr="00C67BDD" w:rsidRDefault="00A241D5" w:rsidP="005E72F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RED</w:t>
      </w:r>
      <w:r w:rsidR="00622A9B" w:rsidRPr="00C67BDD">
        <w:rPr>
          <w:rFonts w:ascii="Times New Roman" w:hAnsi="Times New Roman" w:cs="Times New Roman"/>
          <w:sz w:val="24"/>
          <w:szCs w:val="24"/>
        </w:rPr>
        <w:t>AÇÃO FINAL</w:t>
      </w:r>
    </w:p>
    <w:p w14:paraId="6A9F19C5" w14:textId="57E8FE9B" w:rsidR="00D52FCD" w:rsidRDefault="00D52FCD" w:rsidP="00AF754C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ORDINÁRIA Nº395/2021</w:t>
      </w:r>
    </w:p>
    <w:p w14:paraId="06811407" w14:textId="57C6D631" w:rsidR="00D310F0" w:rsidRDefault="00622A9B" w:rsidP="00AF754C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B1CF1">
        <w:rPr>
          <w:rFonts w:ascii="Times New Roman" w:hAnsi="Times New Roman" w:cs="Times New Roman"/>
          <w:sz w:val="24"/>
          <w:szCs w:val="24"/>
        </w:rPr>
        <w:t xml:space="preserve">AUTORIA: </w:t>
      </w:r>
      <w:r w:rsidR="00EF0C48" w:rsidRPr="003B1CF1">
        <w:rPr>
          <w:rFonts w:ascii="Times New Roman" w:hAnsi="Times New Roman" w:cs="Times New Roman"/>
          <w:sz w:val="24"/>
          <w:szCs w:val="24"/>
        </w:rPr>
        <w:t>VEREADOR</w:t>
      </w:r>
      <w:r w:rsidR="00D52FCD">
        <w:rPr>
          <w:rFonts w:ascii="Times New Roman" w:hAnsi="Times New Roman" w:cs="Times New Roman"/>
          <w:sz w:val="24"/>
          <w:szCs w:val="24"/>
        </w:rPr>
        <w:t xml:space="preserve"> JOÃO EVANGELISTA PEREIRA DE SÁ </w:t>
      </w:r>
    </w:p>
    <w:p w14:paraId="0461B141" w14:textId="77777777" w:rsidR="003B1CF1" w:rsidRPr="003B1CF1" w:rsidRDefault="003B1CF1" w:rsidP="003B1CF1">
      <w:pPr>
        <w:spacing w:after="0" w:line="240" w:lineRule="auto"/>
      </w:pPr>
    </w:p>
    <w:p w14:paraId="6E958BAD" w14:textId="77777777" w:rsidR="00640184" w:rsidRPr="00C67BDD" w:rsidRDefault="00622A9B" w:rsidP="00390B7B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C67BDD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6C1053D" w14:textId="0FE51138" w:rsidR="00E4654A" w:rsidRDefault="00E4654A" w:rsidP="00E4654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D24BF0" w14:textId="77777777" w:rsidR="00283DB8" w:rsidRDefault="00283DB8" w:rsidP="00E4654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13CDF" w14:textId="202897CE" w:rsidR="003B1CF1" w:rsidRDefault="00D52FCD" w:rsidP="003B1CF1">
      <w:pPr>
        <w:pStyle w:val="SemEspaamen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52FCD">
        <w:rPr>
          <w:rFonts w:ascii="Times New Roman" w:hAnsi="Times New Roman" w:cs="Times New Roman"/>
          <w:sz w:val="24"/>
          <w:szCs w:val="24"/>
        </w:rPr>
        <w:t>DISPÕE SOBRE PROGRAMA DE VALORIZAÇÃO E INCLUSÃO DAS PESSOAS COM DEFICIÊNCIA E DOENÇAS RARAS NA PUBLICIDADE NO ÂMBITO DO MUNICÍPIO DE SETE LAGOAS</w:t>
      </w:r>
    </w:p>
    <w:p w14:paraId="44CE307B" w14:textId="25D703DE" w:rsidR="003C59A6" w:rsidRDefault="003C59A6" w:rsidP="00EF0C48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4BC1079" w14:textId="77777777" w:rsidR="00D52FCD" w:rsidRDefault="00D52FCD" w:rsidP="00EF0C48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C1BACAA" w14:textId="77777777" w:rsidR="00D52FCD" w:rsidRPr="00D52FCD" w:rsidRDefault="00D52FCD" w:rsidP="00D52FCD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FCD">
        <w:rPr>
          <w:rFonts w:ascii="Times New Roman" w:hAnsi="Times New Roman" w:cs="Times New Roman"/>
          <w:sz w:val="24"/>
          <w:szCs w:val="24"/>
        </w:rPr>
        <w:t xml:space="preserve">Art. 1° Nas peças publicitárias realizadas no âmbito do Município de Sete Lagoas, em que for necessária ou haja opção pela exposição de pessoas, será exigido o recrutamento de pessoas com deficiência e doenças raras para integrar as peças publicitárias em razão não inferior à 10% (dez por cento). </w:t>
      </w:r>
    </w:p>
    <w:p w14:paraId="0AEA1FD6" w14:textId="77777777" w:rsidR="00D52FCD" w:rsidRPr="00D52FCD" w:rsidRDefault="00D52FCD" w:rsidP="00D52FCD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FCD">
        <w:rPr>
          <w:rFonts w:ascii="Times New Roman" w:hAnsi="Times New Roman" w:cs="Times New Roman"/>
          <w:sz w:val="24"/>
          <w:szCs w:val="24"/>
        </w:rPr>
        <w:t xml:space="preserve">Parágrafo único - Nas peças publicitárias e propagandas a que se refere o caput deste artigo a deficiência da pessoa deverá ser perceptível. </w:t>
      </w:r>
    </w:p>
    <w:p w14:paraId="4B86DD50" w14:textId="2CD5EC4D" w:rsidR="00283DB8" w:rsidRDefault="00D52FCD" w:rsidP="00D52FCD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FCD">
        <w:rPr>
          <w:rFonts w:ascii="Times New Roman" w:hAnsi="Times New Roman" w:cs="Times New Roman"/>
          <w:sz w:val="24"/>
          <w:szCs w:val="24"/>
        </w:rPr>
        <w:t>Art. 2º - Esta lei entrará em vigor na data de sua publicação.</w:t>
      </w:r>
    </w:p>
    <w:p w14:paraId="64CD0F5F" w14:textId="77777777" w:rsidR="00DC1755" w:rsidRDefault="00DC1755" w:rsidP="00DC1755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FC5CFF8" w14:textId="37702F1E" w:rsidR="007A257F" w:rsidRPr="00C67BDD" w:rsidRDefault="007A257F" w:rsidP="007A25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</w:t>
      </w:r>
      <w:r w:rsidR="00DC1755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novembro </w:t>
      </w:r>
      <w:r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>de 2022</w:t>
      </w:r>
    </w:p>
    <w:p w14:paraId="2B9D2C4A" w14:textId="77777777" w:rsidR="00A241D5" w:rsidRPr="00C67BDD" w:rsidRDefault="00A241D5" w:rsidP="007A257F">
      <w:pPr>
        <w:spacing w:after="0" w:line="240" w:lineRule="auto"/>
        <w:ind w:firstLine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3C246A" w14:textId="7642A531" w:rsidR="00A67296" w:rsidRDefault="00A67296" w:rsidP="004166F3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C84CE5" w14:textId="203AF663" w:rsidR="00573842" w:rsidRDefault="00573842" w:rsidP="004166F3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0AFDEC" w14:textId="6DBC04EC" w:rsidR="00573842" w:rsidRDefault="00573842" w:rsidP="004166F3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15C8CB" w14:textId="77777777" w:rsidR="00573842" w:rsidRPr="00C67BDD" w:rsidRDefault="00573842" w:rsidP="004166F3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4A26EF" w14:textId="77777777" w:rsidR="00573842" w:rsidRPr="00C16EF7" w:rsidRDefault="00573842" w:rsidP="00573842">
      <w:pPr>
        <w:spacing w:line="240" w:lineRule="auto"/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F7">
        <w:rPr>
          <w:rFonts w:ascii="Times New Roman" w:hAnsi="Times New Roman" w:cs="Times New Roman"/>
          <w:b/>
          <w:sz w:val="24"/>
          <w:szCs w:val="24"/>
        </w:rPr>
        <w:t>ALCIDES LONGO DE BARROS</w:t>
      </w:r>
    </w:p>
    <w:p w14:paraId="22C49789" w14:textId="77777777" w:rsidR="00573842" w:rsidRPr="00C16EF7" w:rsidRDefault="00573842" w:rsidP="00573842">
      <w:pPr>
        <w:spacing w:line="240" w:lineRule="auto"/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F7">
        <w:rPr>
          <w:rFonts w:ascii="Times New Roman" w:hAnsi="Times New Roman" w:cs="Times New Roman"/>
          <w:b/>
          <w:sz w:val="24"/>
          <w:szCs w:val="24"/>
        </w:rPr>
        <w:t>Presidente da Câmara Municipal</w:t>
      </w:r>
    </w:p>
    <w:p w14:paraId="6AF62E25" w14:textId="77777777" w:rsidR="00573842" w:rsidRDefault="00573842" w:rsidP="00573842">
      <w:pPr>
        <w:spacing w:line="240" w:lineRule="auto"/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55374F" w14:textId="77777777" w:rsidR="00573842" w:rsidRDefault="00573842" w:rsidP="00573842">
      <w:pPr>
        <w:spacing w:line="240" w:lineRule="auto"/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77A89" w14:textId="77777777" w:rsidR="00573842" w:rsidRPr="00C16EF7" w:rsidRDefault="00573842" w:rsidP="00573842">
      <w:pPr>
        <w:spacing w:line="240" w:lineRule="auto"/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F7">
        <w:rPr>
          <w:rFonts w:ascii="Times New Roman" w:hAnsi="Times New Roman" w:cs="Times New Roman"/>
          <w:b/>
          <w:sz w:val="24"/>
          <w:szCs w:val="24"/>
        </w:rPr>
        <w:t>ISMAEL SOARES DE MOURA</w:t>
      </w:r>
    </w:p>
    <w:p w14:paraId="1464B363" w14:textId="77777777" w:rsidR="00573842" w:rsidRPr="00C16EF7" w:rsidRDefault="00573842" w:rsidP="00573842">
      <w:pPr>
        <w:spacing w:line="240" w:lineRule="auto"/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F7">
        <w:rPr>
          <w:rFonts w:ascii="Times New Roman" w:hAnsi="Times New Roman" w:cs="Times New Roman"/>
          <w:b/>
          <w:sz w:val="24"/>
          <w:szCs w:val="24"/>
        </w:rPr>
        <w:t>1º Secretário</w:t>
      </w:r>
    </w:p>
    <w:p w14:paraId="02D7386C" w14:textId="7CABD653" w:rsidR="004A4FC7" w:rsidRDefault="004A4FC7" w:rsidP="00E303AD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A4FC7" w:rsidSect="00C8484C">
      <w:pgSz w:w="11906" w:h="16838"/>
      <w:pgMar w:top="993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A2F28" w14:textId="77777777" w:rsidR="00C24202" w:rsidRDefault="00C24202" w:rsidP="00201A9F">
      <w:pPr>
        <w:spacing w:after="0" w:line="240" w:lineRule="auto"/>
      </w:pPr>
      <w:r>
        <w:separator/>
      </w:r>
    </w:p>
  </w:endnote>
  <w:endnote w:type="continuationSeparator" w:id="0">
    <w:p w14:paraId="2C8DC214" w14:textId="77777777" w:rsidR="00C24202" w:rsidRDefault="00C24202" w:rsidP="0020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MS Mincho"/>
    <w:charset w:val="00"/>
    <w:family w:val="auto"/>
    <w:pitch w:val="variable"/>
  </w:font>
  <w:font w:name="Lohit Hindi">
    <w:altName w:val="MS Mincho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287E0" w14:textId="77777777" w:rsidR="00C24202" w:rsidRDefault="00C24202" w:rsidP="00201A9F">
      <w:pPr>
        <w:spacing w:after="0" w:line="240" w:lineRule="auto"/>
      </w:pPr>
      <w:r>
        <w:separator/>
      </w:r>
    </w:p>
  </w:footnote>
  <w:footnote w:type="continuationSeparator" w:id="0">
    <w:p w14:paraId="20EDB8B8" w14:textId="77777777" w:rsidR="00C24202" w:rsidRDefault="00C24202" w:rsidP="0020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B1E42"/>
    <w:rsid w:val="000C478D"/>
    <w:rsid w:val="0014555A"/>
    <w:rsid w:val="001C19BB"/>
    <w:rsid w:val="00201A9F"/>
    <w:rsid w:val="0024424A"/>
    <w:rsid w:val="00283DB8"/>
    <w:rsid w:val="0029320C"/>
    <w:rsid w:val="00294346"/>
    <w:rsid w:val="00321EA7"/>
    <w:rsid w:val="00353126"/>
    <w:rsid w:val="00362D45"/>
    <w:rsid w:val="00366DFA"/>
    <w:rsid w:val="00390B7B"/>
    <w:rsid w:val="00395581"/>
    <w:rsid w:val="003B1CF1"/>
    <w:rsid w:val="003C59A6"/>
    <w:rsid w:val="003D42D3"/>
    <w:rsid w:val="00404845"/>
    <w:rsid w:val="00407013"/>
    <w:rsid w:val="00416514"/>
    <w:rsid w:val="004166F3"/>
    <w:rsid w:val="004A4FC7"/>
    <w:rsid w:val="00514DCC"/>
    <w:rsid w:val="00573842"/>
    <w:rsid w:val="005A14DD"/>
    <w:rsid w:val="005E72F8"/>
    <w:rsid w:val="00622A9B"/>
    <w:rsid w:val="00640184"/>
    <w:rsid w:val="00640436"/>
    <w:rsid w:val="006B417C"/>
    <w:rsid w:val="006E3C1A"/>
    <w:rsid w:val="007550C8"/>
    <w:rsid w:val="007576F7"/>
    <w:rsid w:val="007A257F"/>
    <w:rsid w:val="00801B5E"/>
    <w:rsid w:val="00802EA0"/>
    <w:rsid w:val="008F1E6C"/>
    <w:rsid w:val="0096346B"/>
    <w:rsid w:val="009715AD"/>
    <w:rsid w:val="009B658D"/>
    <w:rsid w:val="00A241D5"/>
    <w:rsid w:val="00A67296"/>
    <w:rsid w:val="00B9439C"/>
    <w:rsid w:val="00BA70BD"/>
    <w:rsid w:val="00C24202"/>
    <w:rsid w:val="00C54317"/>
    <w:rsid w:val="00C615E6"/>
    <w:rsid w:val="00C67BDD"/>
    <w:rsid w:val="00C74D9D"/>
    <w:rsid w:val="00C834DB"/>
    <w:rsid w:val="00C8484C"/>
    <w:rsid w:val="00C95CFD"/>
    <w:rsid w:val="00D310F0"/>
    <w:rsid w:val="00D52FCD"/>
    <w:rsid w:val="00D8537D"/>
    <w:rsid w:val="00DC1755"/>
    <w:rsid w:val="00E1320D"/>
    <w:rsid w:val="00E303AD"/>
    <w:rsid w:val="00E4654A"/>
    <w:rsid w:val="00EF0C48"/>
    <w:rsid w:val="00EF142B"/>
    <w:rsid w:val="00F8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A67296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B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B1E42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1A9F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A9F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01A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1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0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3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1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96825-22C1-4F23-887E-1FEA61A5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DANIELA CRISTINA DE MOURA SILVA</cp:lastModifiedBy>
  <cp:revision>20</cp:revision>
  <cp:lastPrinted>2021-08-26T14:56:00Z</cp:lastPrinted>
  <dcterms:created xsi:type="dcterms:W3CDTF">2021-12-20T11:07:00Z</dcterms:created>
  <dcterms:modified xsi:type="dcterms:W3CDTF">2022-11-28T13:56:00Z</dcterms:modified>
</cp:coreProperties>
</file>