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EE8DB" w14:textId="77777777" w:rsidR="0022270E" w:rsidRPr="00310FC2" w:rsidRDefault="0022270E" w:rsidP="00175AC6">
      <w:pPr>
        <w:jc w:val="both"/>
        <w:rPr>
          <w:i/>
          <w:iCs/>
          <w:lang w:eastAsia="pt-BR"/>
        </w:rPr>
      </w:pPr>
      <w:r w:rsidRPr="00310FC2">
        <w:rPr>
          <w:b/>
        </w:rPr>
        <w:t xml:space="preserve">EMENDA MODIFICATIVA ___/2022 </w:t>
      </w:r>
      <w:r w:rsidR="00175AC6" w:rsidRPr="00310FC2">
        <w:rPr>
          <w:b/>
        </w:rPr>
        <w:t xml:space="preserve">AO </w:t>
      </w:r>
      <w:r w:rsidR="00175AC6">
        <w:rPr>
          <w:b/>
        </w:rPr>
        <w:t>SUBSTITUTIVO</w:t>
      </w:r>
      <w:r w:rsidR="00175AC6" w:rsidRPr="00BD24FA">
        <w:rPr>
          <w:b/>
          <w:bCs/>
        </w:rPr>
        <w:t xml:space="preserve"> </w:t>
      </w:r>
      <w:r w:rsidR="00175AC6" w:rsidRPr="003546BD">
        <w:rPr>
          <w:b/>
          <w:bCs/>
        </w:rPr>
        <w:t>Nº 00</w:t>
      </w:r>
      <w:r w:rsidR="00175AC6">
        <w:rPr>
          <w:b/>
          <w:bCs/>
        </w:rPr>
        <w:t>3</w:t>
      </w:r>
      <w:r w:rsidR="00175AC6" w:rsidRPr="003546BD">
        <w:rPr>
          <w:b/>
          <w:bCs/>
        </w:rPr>
        <w:t xml:space="preserve">/2022 AO </w:t>
      </w:r>
      <w:r w:rsidR="00175AC6">
        <w:rPr>
          <w:b/>
          <w:bCs/>
        </w:rPr>
        <w:t xml:space="preserve">PROJETO DE LEI COMPLEMENTAR Nº </w:t>
      </w:r>
      <w:r w:rsidR="00175AC6" w:rsidRPr="003546BD">
        <w:rPr>
          <w:b/>
          <w:bCs/>
        </w:rPr>
        <w:t>27/</w:t>
      </w:r>
      <w:r w:rsidR="00175AC6" w:rsidRPr="003546BD">
        <w:rPr>
          <w:b/>
        </w:rPr>
        <w:t>2021</w:t>
      </w:r>
      <w:r w:rsidR="00175AC6">
        <w:rPr>
          <w:b/>
        </w:rPr>
        <w:t xml:space="preserve"> QUE </w:t>
      </w:r>
      <w:r w:rsidR="00175AC6" w:rsidRPr="003546BD">
        <w:rPr>
          <w:b/>
          <w:bCs/>
          <w:kern w:val="36"/>
          <w:lang w:eastAsia="pt-BR"/>
        </w:rPr>
        <w:t xml:space="preserve">ALTERA AS LEIS COMPLEMENTARES Nº </w:t>
      </w:r>
      <w:r w:rsidR="00175AC6" w:rsidRPr="006B3455">
        <w:rPr>
          <w:b/>
          <w:bCs/>
          <w:kern w:val="36"/>
          <w:lang w:eastAsia="pt-BR"/>
        </w:rPr>
        <w:t>109</w:t>
      </w:r>
      <w:r w:rsidR="00175AC6">
        <w:rPr>
          <w:b/>
          <w:bCs/>
          <w:kern w:val="36"/>
          <w:lang w:eastAsia="pt-BR"/>
        </w:rPr>
        <w:t xml:space="preserve">, DE 09 DE OUTUBRO DE 2006, QUE </w:t>
      </w:r>
      <w:r w:rsidR="00175AC6" w:rsidRPr="006B3455">
        <w:rPr>
          <w:b/>
          <w:bCs/>
          <w:i/>
          <w:kern w:val="36"/>
          <w:lang w:eastAsia="pt-BR"/>
        </w:rPr>
        <w:t>“PROMOVE A REVISÃO DO PLANO DIRETOR DO MUNICÍPIO DE SETE LAGOAS, APROVADO PELA LEI COMPLEMENTAR 06 DE 23 DE SETEMBRO DE 1991, NOS TERMOS DO CAPÍTULO III DA LEI 10.257 DE 10 DE JULHO DE 2001 - ESTATUTO DA CIDADE”</w:t>
      </w:r>
      <w:r w:rsidR="00175AC6">
        <w:rPr>
          <w:b/>
          <w:bCs/>
          <w:i/>
          <w:kern w:val="36"/>
          <w:lang w:eastAsia="pt-BR"/>
        </w:rPr>
        <w:t xml:space="preserve"> </w:t>
      </w:r>
      <w:r w:rsidR="00175AC6" w:rsidRPr="003546BD">
        <w:rPr>
          <w:b/>
          <w:bCs/>
          <w:kern w:val="36"/>
          <w:lang w:eastAsia="pt-BR"/>
        </w:rPr>
        <w:t>E</w:t>
      </w:r>
      <w:r w:rsidR="00175AC6" w:rsidRPr="003546BD">
        <w:rPr>
          <w:b/>
          <w:kern w:val="36"/>
          <w:lang w:eastAsia="pt-BR"/>
        </w:rPr>
        <w:t xml:space="preserve"> Nº </w:t>
      </w:r>
      <w:r w:rsidR="00175AC6" w:rsidRPr="006B3455">
        <w:rPr>
          <w:b/>
          <w:kern w:val="36"/>
          <w:lang w:eastAsia="pt-BR"/>
        </w:rPr>
        <w:t>208</w:t>
      </w:r>
      <w:r w:rsidR="00175AC6">
        <w:rPr>
          <w:b/>
          <w:kern w:val="36"/>
          <w:lang w:eastAsia="pt-BR"/>
        </w:rPr>
        <w:t xml:space="preserve">, DE 22 DE DEZEMBRO DE 2017, QUE </w:t>
      </w:r>
      <w:r w:rsidR="00175AC6" w:rsidRPr="006B3455">
        <w:rPr>
          <w:b/>
          <w:i/>
          <w:kern w:val="36"/>
          <w:lang w:eastAsia="pt-BR"/>
        </w:rPr>
        <w:t>“DISPÕE SOBRE O PARCELAMENTO DO SOLO NO MUNICÍPIO DE SETE LAGOAS, ATENDENDO O DISPOSTO NO ARTIGO 108 DA LEI COMPLEMENTAR Nº 109 DE 09 DE OUTUBRO DE 2006 - PLANO DIRETOR DE SETE LAGOAS”</w:t>
      </w:r>
      <w:r w:rsidR="00175AC6">
        <w:rPr>
          <w:b/>
          <w:kern w:val="36"/>
          <w:lang w:eastAsia="pt-BR"/>
        </w:rPr>
        <w:t>.</w:t>
      </w:r>
    </w:p>
    <w:p w14:paraId="7B881DE1" w14:textId="77777777" w:rsidR="00175AC6" w:rsidRDefault="00175AC6" w:rsidP="00175AC6">
      <w:pPr>
        <w:tabs>
          <w:tab w:val="left" w:pos="2268"/>
        </w:tabs>
        <w:ind w:firstLine="2268"/>
        <w:jc w:val="both"/>
      </w:pPr>
      <w:r w:rsidRPr="00BD24FA">
        <w:rPr>
          <w:bCs/>
          <w:iCs/>
          <w:shd w:val="clear" w:color="auto" w:fill="FFFFFF"/>
          <w:lang w:eastAsia="pt-BR"/>
        </w:rPr>
        <w:t>Art. 1º</w:t>
      </w:r>
      <w:r w:rsidRPr="00BD24FA">
        <w:rPr>
          <w:iCs/>
          <w:shd w:val="clear" w:color="auto" w:fill="FFFFFF"/>
          <w:lang w:eastAsia="pt-BR"/>
        </w:rPr>
        <w:t xml:space="preserve"> </w:t>
      </w:r>
      <w:r>
        <w:rPr>
          <w:iCs/>
          <w:shd w:val="clear" w:color="auto" w:fill="FFFFFF"/>
          <w:lang w:eastAsia="pt-BR"/>
        </w:rPr>
        <w:t xml:space="preserve">Os artigos 8-A e 8-B </w:t>
      </w:r>
      <w:r>
        <w:t>d</w:t>
      </w:r>
      <w:r w:rsidRPr="00BD24FA">
        <w:t>o substitutivo nº. 00</w:t>
      </w:r>
      <w:r>
        <w:t>3</w:t>
      </w:r>
      <w:r w:rsidRPr="00BD24FA">
        <w:t xml:space="preserve">/2022 ao Projeto de Lei Complementar nº. 27/2021 que altera as Leis </w:t>
      </w:r>
      <w:r w:rsidRPr="00BD24FA">
        <w:rPr>
          <w:bCs/>
          <w:kern w:val="36"/>
          <w:lang w:eastAsia="pt-BR"/>
        </w:rPr>
        <w:t>nº 109, de 09 de outubro de 2006, que “promove a revisão do plano diretor do município de sete lagoas, aprovado pela lei complementar 06 de 23 de setembro de 1991, nos termos do capítulo iii da lei 10.257 de 10 de julho de 2001 - estatuto da cidade” e</w:t>
      </w:r>
      <w:r w:rsidRPr="00BD24FA">
        <w:rPr>
          <w:kern w:val="36"/>
          <w:lang w:eastAsia="pt-BR"/>
        </w:rPr>
        <w:t xml:space="preserve"> nº 208, de 22 de dezembro de 2017, que “dispõe sobre o parcelamento do solo no município de sete lagoas, atendendo o disposto no artigo 108 da lei complementar nº 109 de 09 de outubro de 2006 - plano diretor de sete lagoas</w:t>
      </w:r>
      <w:r>
        <w:rPr>
          <w:kern w:val="36"/>
          <w:lang w:eastAsia="pt-BR"/>
        </w:rPr>
        <w:t>,</w:t>
      </w:r>
      <w:r w:rsidRPr="00BD24FA">
        <w:rPr>
          <w:b/>
          <w:kern w:val="36"/>
          <w:lang w:eastAsia="pt-BR"/>
        </w:rPr>
        <w:t xml:space="preserve"> </w:t>
      </w:r>
      <w:r>
        <w:t>passam a vigorar com</w:t>
      </w:r>
      <w:r w:rsidRPr="00BD24FA">
        <w:t xml:space="preserve"> a seguinte redação:</w:t>
      </w:r>
    </w:p>
    <w:p w14:paraId="2FEF388D" w14:textId="77777777" w:rsidR="00175AC6" w:rsidRDefault="00175AC6" w:rsidP="00175AC6">
      <w:pPr>
        <w:tabs>
          <w:tab w:val="left" w:pos="2268"/>
        </w:tabs>
        <w:ind w:firstLine="2268"/>
        <w:jc w:val="both"/>
      </w:pPr>
    </w:p>
    <w:p w14:paraId="07593DC9" w14:textId="77777777" w:rsidR="00724786" w:rsidRPr="0038336B" w:rsidRDefault="00724786" w:rsidP="0038336B">
      <w:pPr>
        <w:tabs>
          <w:tab w:val="left" w:pos="2268"/>
        </w:tabs>
        <w:ind w:left="2268"/>
        <w:jc w:val="both"/>
        <w:rPr>
          <w:iCs/>
        </w:rPr>
      </w:pPr>
      <w:r w:rsidRPr="0038336B">
        <w:rPr>
          <w:iCs/>
        </w:rPr>
        <w:t>Art. 8-A Nos parcelamentos do solo em área de até 20.000 m²</w:t>
      </w:r>
      <w:r w:rsidR="0038336B">
        <w:rPr>
          <w:iCs/>
        </w:rPr>
        <w:t xml:space="preserve"> </w:t>
      </w:r>
      <w:r w:rsidRPr="0038336B">
        <w:rPr>
          <w:iCs/>
        </w:rPr>
        <w:t>(vinte mil metros quadrados), o percentual das áreas de domínio público destinadas ao Poder Público será de, no mínimo, 10% (dez por cento) para espaços livres e áreas verdes de uso público, podendo ser dispensados os percentuais referentes ao sistema viário e área institucional.</w:t>
      </w:r>
    </w:p>
    <w:p w14:paraId="05A40337" w14:textId="77777777" w:rsidR="00724786" w:rsidRPr="0038336B" w:rsidRDefault="00724786" w:rsidP="0038336B">
      <w:pPr>
        <w:tabs>
          <w:tab w:val="left" w:pos="2268"/>
        </w:tabs>
        <w:ind w:left="2268"/>
        <w:jc w:val="both"/>
        <w:rPr>
          <w:iCs/>
        </w:rPr>
      </w:pPr>
    </w:p>
    <w:p w14:paraId="001C1B7E" w14:textId="77777777" w:rsidR="00724786" w:rsidRPr="0038336B" w:rsidRDefault="00724786" w:rsidP="0038336B">
      <w:pPr>
        <w:shd w:val="clear" w:color="auto" w:fill="FFFFFF"/>
        <w:ind w:left="2268"/>
        <w:jc w:val="both"/>
        <w:rPr>
          <w:bCs/>
          <w:iCs/>
          <w:kern w:val="36"/>
          <w:lang w:eastAsia="pt-BR"/>
        </w:rPr>
      </w:pPr>
      <w:r w:rsidRPr="0038336B">
        <w:rPr>
          <w:bCs/>
          <w:iCs/>
          <w:kern w:val="36"/>
          <w:lang w:eastAsia="pt-BR"/>
        </w:rPr>
        <w:t>Art. 8-B Nos parcelamentos do solo em área superior a 20.000 m²(vinte mil metros quadrados) e de até 35.000m² (trinta e cinco mil metros quadrados) o percentual das áreas de domínio público destinadas ao Poder Público será de, no mínimo, 10% (dez por cento) para o sistema viário de circulação, 5% (cinco por cento) para áreas institucionais relacionadas a equipamentos sociais e comunitários e, 10% (dez por cento) para espaços livres e áreas verdes de uso público.</w:t>
      </w:r>
    </w:p>
    <w:p w14:paraId="51576154" w14:textId="77777777" w:rsidR="00175AC6" w:rsidRDefault="00175AC6" w:rsidP="00175AC6">
      <w:pPr>
        <w:tabs>
          <w:tab w:val="left" w:pos="2268"/>
        </w:tabs>
        <w:ind w:firstLine="2268"/>
        <w:jc w:val="both"/>
      </w:pPr>
    </w:p>
    <w:p w14:paraId="203DA1F8" w14:textId="77777777" w:rsidR="0022270E" w:rsidRPr="00310FC2" w:rsidRDefault="0022270E" w:rsidP="0022270E">
      <w:pPr>
        <w:ind w:firstLine="2268"/>
        <w:jc w:val="both"/>
      </w:pPr>
    </w:p>
    <w:p w14:paraId="777B6FC5" w14:textId="77777777" w:rsidR="0022270E" w:rsidRPr="00310FC2" w:rsidRDefault="0022270E" w:rsidP="0022270E">
      <w:pPr>
        <w:ind w:firstLine="2268"/>
        <w:jc w:val="both"/>
      </w:pPr>
      <w:r w:rsidRPr="00310FC2">
        <w:t>Art. 2º Esta Lei Complementar entra em vigor na data de sua publicação.</w:t>
      </w:r>
    </w:p>
    <w:p w14:paraId="557BE01C" w14:textId="77777777" w:rsidR="0038336B" w:rsidRPr="00CD0ED4" w:rsidRDefault="0038336B" w:rsidP="0038336B">
      <w:pPr>
        <w:jc w:val="center"/>
        <w:rPr>
          <w:i/>
        </w:rPr>
      </w:pPr>
      <w:r w:rsidRPr="00CD0ED4">
        <w:rPr>
          <w:i/>
        </w:rPr>
        <w:t xml:space="preserve">Sala das Sessões </w:t>
      </w:r>
      <w:r>
        <w:rPr>
          <w:i/>
        </w:rPr>
        <w:t>29</w:t>
      </w:r>
      <w:r w:rsidRPr="00CD0ED4">
        <w:rPr>
          <w:i/>
        </w:rPr>
        <w:t xml:space="preserve"> de </w:t>
      </w:r>
      <w:r>
        <w:rPr>
          <w:i/>
        </w:rPr>
        <w:t>setembro</w:t>
      </w:r>
      <w:r w:rsidRPr="00CD0ED4">
        <w:rPr>
          <w:i/>
        </w:rPr>
        <w:t xml:space="preserve"> de 2022</w:t>
      </w:r>
    </w:p>
    <w:p w14:paraId="0C5182A5" w14:textId="77777777" w:rsidR="0038336B" w:rsidRDefault="0038336B" w:rsidP="0038336B">
      <w:pPr>
        <w:jc w:val="both"/>
      </w:pPr>
    </w:p>
    <w:p w14:paraId="2E0D99B5" w14:textId="77777777" w:rsidR="0038336B" w:rsidRDefault="0038336B" w:rsidP="0038336B">
      <w:pPr>
        <w:ind w:firstLine="2340"/>
        <w:jc w:val="both"/>
        <w:rPr>
          <w:rFonts w:ascii="Tahoma" w:hAnsi="Tahoma" w:cs="Tahoma"/>
        </w:rPr>
      </w:pPr>
    </w:p>
    <w:p w14:paraId="5ACE7D35" w14:textId="217646EB" w:rsidR="0038336B" w:rsidRPr="00F553A5" w:rsidRDefault="00827A63" w:rsidP="0038336B">
      <w:pPr>
        <w:ind w:firstLine="993"/>
        <w:jc w:val="both"/>
        <w:rPr>
          <w:rFonts w:ascii="Tahoma" w:hAnsi="Tahoma" w:cs="Tahoma"/>
        </w:rPr>
      </w:pPr>
      <w:r>
        <w:rPr>
          <w:rFonts w:ascii="Tahoma" w:hAnsi="Tahoma" w:cs="Tahoma"/>
          <w:noProof/>
        </w:rPr>
        <w:drawing>
          <wp:inline distT="0" distB="0" distL="0" distR="0" wp14:anchorId="576AA379" wp14:editId="675420AC">
            <wp:extent cx="1190625" cy="72390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723900"/>
                    </a:xfrm>
                    <a:prstGeom prst="rect">
                      <a:avLst/>
                    </a:prstGeom>
                    <a:noFill/>
                    <a:ln>
                      <a:noFill/>
                    </a:ln>
                  </pic:spPr>
                </pic:pic>
              </a:graphicData>
            </a:graphic>
          </wp:inline>
        </w:drawing>
      </w:r>
    </w:p>
    <w:p w14:paraId="3EA64CE5" w14:textId="77777777" w:rsidR="0038336B" w:rsidRPr="00F553A5" w:rsidRDefault="0038336B" w:rsidP="0038336B">
      <w:pPr>
        <w:ind w:left="708" w:firstLine="708"/>
        <w:jc w:val="both"/>
        <w:rPr>
          <w:rFonts w:ascii="Tahoma" w:hAnsi="Tahoma" w:cs="Tahoma"/>
          <w:b/>
        </w:rPr>
      </w:pPr>
      <w:r>
        <w:rPr>
          <w:rFonts w:ascii="Tahoma" w:hAnsi="Tahoma" w:cs="Tahoma"/>
          <w:b/>
        </w:rPr>
        <w:t>Silvia Regina</w:t>
      </w:r>
    </w:p>
    <w:p w14:paraId="0CE0C396" w14:textId="77777777" w:rsidR="0038336B" w:rsidRPr="0084002E" w:rsidRDefault="0038336B" w:rsidP="0038336B">
      <w:pPr>
        <w:ind w:left="708" w:firstLine="708"/>
        <w:jc w:val="both"/>
        <w:rPr>
          <w:rFonts w:ascii="Tahoma" w:hAnsi="Tahoma" w:cs="Tahoma"/>
        </w:rPr>
      </w:pPr>
      <w:r w:rsidRPr="00F553A5">
        <w:rPr>
          <w:rFonts w:ascii="Tahoma" w:hAnsi="Tahoma" w:cs="Tahoma"/>
        </w:rPr>
        <w:t>Vereador</w:t>
      </w:r>
      <w:r>
        <w:rPr>
          <w:rFonts w:ascii="Tahoma" w:hAnsi="Tahoma" w:cs="Tahoma"/>
        </w:rPr>
        <w:t>a</w:t>
      </w:r>
      <w:r w:rsidRPr="00F553A5">
        <w:rPr>
          <w:rFonts w:ascii="Tahoma" w:hAnsi="Tahoma" w:cs="Tahoma"/>
        </w:rPr>
        <w:t xml:space="preserve"> </w:t>
      </w:r>
      <w:r>
        <w:rPr>
          <w:rFonts w:ascii="Tahoma" w:hAnsi="Tahoma" w:cs="Tahoma"/>
        </w:rPr>
        <w:t>(PSC)</w:t>
      </w:r>
    </w:p>
    <w:p w14:paraId="25BC1587" w14:textId="77777777" w:rsidR="00F332F6" w:rsidRDefault="00F332F6" w:rsidP="00F071A0">
      <w:pPr>
        <w:ind w:firstLine="1418"/>
        <w:jc w:val="both"/>
        <w:rPr>
          <w:rFonts w:ascii="Tahoma" w:hAnsi="Tahoma" w:cs="Tahoma"/>
        </w:rPr>
      </w:pPr>
    </w:p>
    <w:p w14:paraId="3B92B32F" w14:textId="77777777" w:rsidR="000213F2" w:rsidRPr="000213F2" w:rsidRDefault="000213F2" w:rsidP="00F332F6">
      <w:pPr>
        <w:jc w:val="both"/>
        <w:rPr>
          <w:rFonts w:ascii="Tahoma" w:hAnsi="Tahoma" w:cs="Tahoma"/>
          <w:b/>
        </w:rPr>
      </w:pPr>
      <w:r w:rsidRPr="000213F2">
        <w:rPr>
          <w:rFonts w:ascii="Tahoma" w:hAnsi="Tahoma" w:cs="Tahoma"/>
          <w:b/>
        </w:rPr>
        <w:t>J</w:t>
      </w:r>
      <w:r w:rsidR="0038336B">
        <w:rPr>
          <w:rFonts w:ascii="Tahoma" w:hAnsi="Tahoma" w:cs="Tahoma"/>
          <w:b/>
        </w:rPr>
        <w:t>USTIFICATIVA</w:t>
      </w:r>
    </w:p>
    <w:p w14:paraId="05F0F56F" w14:textId="77777777" w:rsidR="000213F2" w:rsidRDefault="000213F2" w:rsidP="00F332F6">
      <w:pPr>
        <w:jc w:val="both"/>
        <w:rPr>
          <w:rFonts w:ascii="Tahoma" w:hAnsi="Tahoma" w:cs="Tahoma"/>
        </w:rPr>
      </w:pPr>
    </w:p>
    <w:p w14:paraId="08045142" w14:textId="77777777" w:rsidR="0038336B" w:rsidRDefault="0038336B" w:rsidP="0038336B">
      <w:pPr>
        <w:spacing w:line="276" w:lineRule="auto"/>
        <w:jc w:val="both"/>
      </w:pPr>
      <w:r w:rsidRPr="00B073C4">
        <w:t>A proposta de mudança visa apenas alterar a área mínima do parcelamento do solo tratado pelo citado artigo para 20.000m² e não 15.000m², conforme redação inicial.</w:t>
      </w:r>
    </w:p>
    <w:p w14:paraId="28AE11B7" w14:textId="77777777" w:rsidR="0038336B" w:rsidRPr="00B073C4" w:rsidRDefault="0038336B" w:rsidP="0038336B">
      <w:pPr>
        <w:spacing w:line="276" w:lineRule="auto"/>
        <w:jc w:val="both"/>
      </w:pPr>
    </w:p>
    <w:p w14:paraId="38EA70EC" w14:textId="77777777" w:rsidR="0038336B" w:rsidRDefault="0038336B" w:rsidP="0038336B">
      <w:pPr>
        <w:spacing w:line="276" w:lineRule="auto"/>
        <w:jc w:val="both"/>
      </w:pPr>
      <w:r w:rsidRPr="00B073C4">
        <w:t xml:space="preserve">Isso porque 20.000m² ou (2ha) representa o módulo rural mínimo em Minas Gerais, ao passo que 15.000m² já pressupõe parcelamentos oriundos de uma zona urbana, já que se afastam do mínimo exigido para a configuração de um imóvel de origem rural. </w:t>
      </w:r>
    </w:p>
    <w:p w14:paraId="14FAE69A" w14:textId="77777777" w:rsidR="0038336B" w:rsidRPr="00B073C4" w:rsidRDefault="0038336B" w:rsidP="0038336B">
      <w:pPr>
        <w:spacing w:line="276" w:lineRule="auto"/>
        <w:jc w:val="both"/>
      </w:pPr>
    </w:p>
    <w:p w14:paraId="786D65C1" w14:textId="77777777" w:rsidR="0038336B" w:rsidRPr="00B073C4" w:rsidRDefault="0038336B" w:rsidP="0038336B">
      <w:pPr>
        <w:spacing w:line="276" w:lineRule="auto"/>
        <w:jc w:val="both"/>
      </w:pPr>
      <w:r w:rsidRPr="00B073C4">
        <w:t>Como o objetivo da norma é atingir  glebas de terra, não urbanizadas e aptas ao parcelamento de solo urbano, para uma melhor abrangência e aplicação da disposição a alteração do tamanho mínimo do terreno para o módulo mínimo rural (20.000m² ou 2ha) é medida que trará uma melhor aplicabilidade da intenção legislativa na prática.</w:t>
      </w:r>
    </w:p>
    <w:p w14:paraId="17E585B7" w14:textId="77777777" w:rsidR="00F071A0" w:rsidRDefault="00F071A0" w:rsidP="00F332F6">
      <w:pPr>
        <w:jc w:val="both"/>
        <w:rPr>
          <w:rFonts w:ascii="Tahoma" w:hAnsi="Tahoma" w:cs="Tahoma"/>
        </w:rPr>
      </w:pPr>
    </w:p>
    <w:p w14:paraId="5B4786D5" w14:textId="77777777" w:rsidR="00F071A0" w:rsidRDefault="00F071A0" w:rsidP="00F071A0">
      <w:pPr>
        <w:jc w:val="center"/>
        <w:rPr>
          <w:i/>
        </w:rPr>
      </w:pPr>
    </w:p>
    <w:p w14:paraId="620C92E9" w14:textId="77777777" w:rsidR="0038336B" w:rsidRPr="00CD0ED4" w:rsidRDefault="0038336B" w:rsidP="0038336B">
      <w:pPr>
        <w:jc w:val="center"/>
        <w:rPr>
          <w:i/>
        </w:rPr>
      </w:pPr>
      <w:r w:rsidRPr="00CD0ED4">
        <w:rPr>
          <w:i/>
        </w:rPr>
        <w:t xml:space="preserve">Sala das Sessões </w:t>
      </w:r>
      <w:r>
        <w:rPr>
          <w:i/>
        </w:rPr>
        <w:t>29</w:t>
      </w:r>
      <w:r w:rsidRPr="00CD0ED4">
        <w:rPr>
          <w:i/>
        </w:rPr>
        <w:t xml:space="preserve"> de </w:t>
      </w:r>
      <w:r>
        <w:rPr>
          <w:i/>
        </w:rPr>
        <w:t>setembro</w:t>
      </w:r>
      <w:r w:rsidRPr="00CD0ED4">
        <w:rPr>
          <w:i/>
        </w:rPr>
        <w:t xml:space="preserve"> de 2022</w:t>
      </w:r>
    </w:p>
    <w:p w14:paraId="176CE650" w14:textId="77777777" w:rsidR="0038336B" w:rsidRDefault="0038336B" w:rsidP="0038336B">
      <w:pPr>
        <w:jc w:val="both"/>
      </w:pPr>
    </w:p>
    <w:p w14:paraId="47CC5398" w14:textId="77777777" w:rsidR="0038336B" w:rsidRDefault="0038336B" w:rsidP="0038336B">
      <w:pPr>
        <w:ind w:firstLine="2340"/>
        <w:jc w:val="both"/>
        <w:rPr>
          <w:rFonts w:ascii="Tahoma" w:hAnsi="Tahoma" w:cs="Tahoma"/>
        </w:rPr>
      </w:pPr>
    </w:p>
    <w:p w14:paraId="04AFC178" w14:textId="11B52410" w:rsidR="0038336B" w:rsidRPr="00F553A5" w:rsidRDefault="00827A63" w:rsidP="0038336B">
      <w:pPr>
        <w:ind w:firstLine="993"/>
        <w:jc w:val="both"/>
        <w:rPr>
          <w:rFonts w:ascii="Tahoma" w:hAnsi="Tahoma" w:cs="Tahoma"/>
        </w:rPr>
      </w:pPr>
      <w:r>
        <w:rPr>
          <w:rFonts w:ascii="Tahoma" w:hAnsi="Tahoma" w:cs="Tahoma"/>
          <w:noProof/>
        </w:rPr>
        <w:drawing>
          <wp:inline distT="0" distB="0" distL="0" distR="0" wp14:anchorId="310E2F20" wp14:editId="7F238BBF">
            <wp:extent cx="1190625" cy="72390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723900"/>
                    </a:xfrm>
                    <a:prstGeom prst="rect">
                      <a:avLst/>
                    </a:prstGeom>
                    <a:noFill/>
                    <a:ln>
                      <a:noFill/>
                    </a:ln>
                  </pic:spPr>
                </pic:pic>
              </a:graphicData>
            </a:graphic>
          </wp:inline>
        </w:drawing>
      </w:r>
    </w:p>
    <w:p w14:paraId="659DC480" w14:textId="77777777" w:rsidR="0038336B" w:rsidRPr="00F553A5" w:rsidRDefault="0038336B" w:rsidP="0038336B">
      <w:pPr>
        <w:ind w:left="708" w:firstLine="708"/>
        <w:jc w:val="both"/>
        <w:rPr>
          <w:rFonts w:ascii="Tahoma" w:hAnsi="Tahoma" w:cs="Tahoma"/>
          <w:b/>
        </w:rPr>
      </w:pPr>
      <w:r>
        <w:rPr>
          <w:rFonts w:ascii="Tahoma" w:hAnsi="Tahoma" w:cs="Tahoma"/>
          <w:b/>
        </w:rPr>
        <w:t>Silvia Regina</w:t>
      </w:r>
    </w:p>
    <w:p w14:paraId="70884D45" w14:textId="77777777" w:rsidR="0038336B" w:rsidRPr="0084002E" w:rsidRDefault="0038336B" w:rsidP="0038336B">
      <w:pPr>
        <w:ind w:left="708" w:firstLine="708"/>
        <w:jc w:val="both"/>
        <w:rPr>
          <w:rFonts w:ascii="Tahoma" w:hAnsi="Tahoma" w:cs="Tahoma"/>
        </w:rPr>
      </w:pPr>
      <w:r w:rsidRPr="00F553A5">
        <w:rPr>
          <w:rFonts w:ascii="Tahoma" w:hAnsi="Tahoma" w:cs="Tahoma"/>
        </w:rPr>
        <w:t>Vereador</w:t>
      </w:r>
      <w:r>
        <w:rPr>
          <w:rFonts w:ascii="Tahoma" w:hAnsi="Tahoma" w:cs="Tahoma"/>
        </w:rPr>
        <w:t>a</w:t>
      </w:r>
      <w:r w:rsidRPr="00F553A5">
        <w:rPr>
          <w:rFonts w:ascii="Tahoma" w:hAnsi="Tahoma" w:cs="Tahoma"/>
        </w:rPr>
        <w:t xml:space="preserve"> </w:t>
      </w:r>
      <w:r>
        <w:rPr>
          <w:rFonts w:ascii="Tahoma" w:hAnsi="Tahoma" w:cs="Tahoma"/>
        </w:rPr>
        <w:t>(PSC)</w:t>
      </w:r>
    </w:p>
    <w:p w14:paraId="38094A0D" w14:textId="77777777" w:rsidR="00F071A0" w:rsidRPr="00F332F6" w:rsidRDefault="00F071A0" w:rsidP="0038336B">
      <w:pPr>
        <w:jc w:val="center"/>
        <w:rPr>
          <w:rFonts w:ascii="Tahoma" w:hAnsi="Tahoma" w:cs="Tahoma"/>
        </w:rPr>
      </w:pPr>
    </w:p>
    <w:sectPr w:rsidR="00F071A0" w:rsidRPr="00F332F6" w:rsidSect="00524808">
      <w:headerReference w:type="default" r:id="rId9"/>
      <w:footerReference w:type="default" r:id="rId10"/>
      <w:pgSz w:w="11906" w:h="16838"/>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30C44" w14:textId="77777777" w:rsidR="00A262E3" w:rsidRDefault="00A262E3" w:rsidP="00BF023D">
      <w:pPr>
        <w:spacing w:line="240" w:lineRule="auto"/>
      </w:pPr>
      <w:r>
        <w:separator/>
      </w:r>
    </w:p>
  </w:endnote>
  <w:endnote w:type="continuationSeparator" w:id="0">
    <w:p w14:paraId="1B0C2750" w14:textId="77777777" w:rsidR="00A262E3" w:rsidRDefault="00A262E3" w:rsidP="00BF0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27742" w14:textId="77777777" w:rsidR="00AF5B9B" w:rsidRPr="0084002E" w:rsidRDefault="00AF5B9B" w:rsidP="00CF7633">
    <w:pPr>
      <w:pStyle w:val="Rodap"/>
      <w:jc w:val="center"/>
      <w:rPr>
        <w:rFonts w:ascii="Tahoma" w:hAnsi="Tahoma" w:cs="Tahoma"/>
        <w:b/>
        <w:sz w:val="20"/>
        <w:szCs w:val="20"/>
      </w:rPr>
    </w:pPr>
    <w:r w:rsidRPr="0084002E">
      <w:rPr>
        <w:rFonts w:ascii="Tahoma" w:hAnsi="Tahoma" w:cs="Tahoma"/>
        <w:b/>
        <w:sz w:val="20"/>
        <w:szCs w:val="20"/>
      </w:rPr>
      <w:t>GABINETE D</w:t>
    </w:r>
    <w:r w:rsidR="006712DC">
      <w:rPr>
        <w:rFonts w:ascii="Tahoma" w:hAnsi="Tahoma" w:cs="Tahoma"/>
        <w:b/>
        <w:sz w:val="20"/>
        <w:szCs w:val="20"/>
      </w:rPr>
      <w:t>A</w:t>
    </w:r>
    <w:r w:rsidRPr="0084002E">
      <w:rPr>
        <w:rFonts w:ascii="Tahoma" w:hAnsi="Tahoma" w:cs="Tahoma"/>
        <w:b/>
        <w:sz w:val="20"/>
        <w:szCs w:val="20"/>
      </w:rPr>
      <w:t xml:space="preserve"> VEREADOR</w:t>
    </w:r>
    <w:r w:rsidR="006712DC">
      <w:rPr>
        <w:rFonts w:ascii="Tahoma" w:hAnsi="Tahoma" w:cs="Tahoma"/>
        <w:b/>
        <w:sz w:val="20"/>
        <w:szCs w:val="20"/>
      </w:rPr>
      <w:t>A</w:t>
    </w:r>
    <w:r w:rsidRPr="0084002E">
      <w:rPr>
        <w:rFonts w:ascii="Tahoma" w:hAnsi="Tahoma" w:cs="Tahoma"/>
        <w:b/>
        <w:sz w:val="20"/>
        <w:szCs w:val="20"/>
      </w:rPr>
      <w:t xml:space="preserve"> </w:t>
    </w:r>
    <w:r w:rsidR="006712DC">
      <w:rPr>
        <w:rFonts w:ascii="Tahoma" w:hAnsi="Tahoma" w:cs="Tahoma"/>
        <w:b/>
        <w:sz w:val="20"/>
        <w:szCs w:val="20"/>
      </w:rPr>
      <w:t>SILVIA REGINA</w:t>
    </w:r>
    <w:r w:rsidR="002411D7">
      <w:rPr>
        <w:rFonts w:ascii="Tahoma" w:hAnsi="Tahoma" w:cs="Tahoma"/>
        <w:b/>
        <w:sz w:val="20"/>
        <w:szCs w:val="20"/>
      </w:rPr>
      <w:t xml:space="preserve"> DE OLIVEIRA</w:t>
    </w:r>
  </w:p>
  <w:p w14:paraId="72961297" w14:textId="77777777" w:rsidR="00AF5B9B" w:rsidRDefault="00AF5B9B" w:rsidP="00CF7633">
    <w:pPr>
      <w:pStyle w:val="Rodap"/>
      <w:jc w:val="center"/>
      <w:rPr>
        <w:rFonts w:ascii="Tahoma" w:hAnsi="Tahoma" w:cs="Tahoma"/>
        <w:sz w:val="20"/>
        <w:szCs w:val="20"/>
      </w:rPr>
    </w:pPr>
    <w:r>
      <w:rPr>
        <w:rFonts w:ascii="Tahoma" w:hAnsi="Tahoma" w:cs="Tahoma"/>
        <w:sz w:val="20"/>
        <w:szCs w:val="20"/>
      </w:rPr>
      <w:t>Rua Domingos Louverturi</w:t>
    </w:r>
    <w:r w:rsidRPr="0084002E">
      <w:rPr>
        <w:rFonts w:ascii="Tahoma" w:hAnsi="Tahoma" w:cs="Tahoma"/>
        <w:sz w:val="20"/>
        <w:szCs w:val="20"/>
      </w:rPr>
      <w:t>,</w:t>
    </w:r>
    <w:r>
      <w:rPr>
        <w:rFonts w:ascii="Tahoma" w:hAnsi="Tahoma" w:cs="Tahoma"/>
        <w:sz w:val="20"/>
        <w:szCs w:val="20"/>
      </w:rPr>
      <w:t xml:space="preserve"> 335</w:t>
    </w:r>
    <w:r w:rsidRPr="0084002E">
      <w:rPr>
        <w:rFonts w:ascii="Tahoma" w:hAnsi="Tahoma" w:cs="Tahoma"/>
        <w:sz w:val="20"/>
        <w:szCs w:val="20"/>
      </w:rPr>
      <w:t xml:space="preserve"> – </w:t>
    </w:r>
    <w:r>
      <w:rPr>
        <w:rFonts w:ascii="Tahoma" w:hAnsi="Tahoma" w:cs="Tahoma"/>
        <w:sz w:val="20"/>
        <w:szCs w:val="20"/>
      </w:rPr>
      <w:t>São Geraldo</w:t>
    </w:r>
  </w:p>
  <w:p w14:paraId="02540F30" w14:textId="77777777" w:rsidR="00AF5B9B" w:rsidRPr="0084002E" w:rsidRDefault="00AF5B9B" w:rsidP="00CF7633">
    <w:pPr>
      <w:pStyle w:val="Rodap"/>
      <w:tabs>
        <w:tab w:val="clear" w:pos="8504"/>
      </w:tabs>
      <w:jc w:val="center"/>
      <w:rPr>
        <w:rFonts w:ascii="Tahoma" w:hAnsi="Tahoma" w:cs="Tahoma"/>
        <w:sz w:val="20"/>
        <w:szCs w:val="20"/>
      </w:rPr>
    </w:pPr>
    <w:r w:rsidRPr="0084002E">
      <w:rPr>
        <w:rFonts w:ascii="Tahoma" w:hAnsi="Tahoma" w:cs="Tahoma"/>
        <w:sz w:val="20"/>
        <w:szCs w:val="20"/>
      </w:rPr>
      <w:t>Sete Lagoas / MG | CEP 35700-</w:t>
    </w:r>
    <w:r w:rsidR="0022270E">
      <w:rPr>
        <w:rFonts w:ascii="Tahoma" w:hAnsi="Tahoma" w:cs="Tahoma"/>
        <w:sz w:val="20"/>
        <w:szCs w:val="20"/>
      </w:rPr>
      <w:t>117</w:t>
    </w:r>
  </w:p>
  <w:p w14:paraId="6DD7604E" w14:textId="77777777" w:rsidR="00F553A5" w:rsidRPr="0084002E" w:rsidRDefault="00F553A5">
    <w:pPr>
      <w:pStyle w:val="Rodap"/>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08272" w14:textId="77777777" w:rsidR="00A262E3" w:rsidRDefault="00A262E3" w:rsidP="00BF023D">
      <w:pPr>
        <w:spacing w:line="240" w:lineRule="auto"/>
      </w:pPr>
      <w:r>
        <w:separator/>
      </w:r>
    </w:p>
  </w:footnote>
  <w:footnote w:type="continuationSeparator" w:id="0">
    <w:p w14:paraId="0B6C4F0B" w14:textId="77777777" w:rsidR="00A262E3" w:rsidRDefault="00A262E3" w:rsidP="00BF02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46F44" w14:textId="57B75784" w:rsidR="00D06A2A" w:rsidRPr="00D06A2A" w:rsidRDefault="00827A63" w:rsidP="00D06A2A">
    <w:pPr>
      <w:pStyle w:val="Cabealho"/>
      <w:rPr>
        <w:b/>
        <w:sz w:val="40"/>
      </w:rPr>
    </w:pPr>
    <w:r>
      <w:rPr>
        <w:noProof/>
      </w:rPr>
      <w:drawing>
        <wp:anchor distT="0" distB="0" distL="114300" distR="114300" simplePos="0" relativeHeight="251658240" behindDoc="1" locked="0" layoutInCell="1" allowOverlap="1" wp14:anchorId="1AC73220" wp14:editId="411EDAA9">
          <wp:simplePos x="0" y="0"/>
          <wp:positionH relativeFrom="column">
            <wp:posOffset>4882515</wp:posOffset>
          </wp:positionH>
          <wp:positionV relativeFrom="paragraph">
            <wp:posOffset>233045</wp:posOffset>
          </wp:positionV>
          <wp:extent cx="771525" cy="838200"/>
          <wp:effectExtent l="0" t="0" r="0" b="0"/>
          <wp:wrapThrough wrapText="bothSides">
            <wp:wrapPolygon edited="0">
              <wp:start x="0" y="0"/>
              <wp:lineTo x="0" y="21109"/>
              <wp:lineTo x="21333" y="21109"/>
              <wp:lineTo x="21333" y="0"/>
              <wp:lineTo x="0" y="0"/>
            </wp:wrapPolygon>
          </wp:wrapThrough>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6DABA55" wp14:editId="0B059F84">
          <wp:simplePos x="0" y="0"/>
          <wp:positionH relativeFrom="margin">
            <wp:posOffset>-224790</wp:posOffset>
          </wp:positionH>
          <wp:positionV relativeFrom="paragraph">
            <wp:posOffset>182880</wp:posOffset>
          </wp:positionV>
          <wp:extent cx="902970" cy="902970"/>
          <wp:effectExtent l="0" t="0" r="0" b="0"/>
          <wp:wrapTight wrapText="bothSides">
            <wp:wrapPolygon edited="0">
              <wp:start x="0" y="0"/>
              <wp:lineTo x="0" y="20962"/>
              <wp:lineTo x="20962" y="20962"/>
              <wp:lineTo x="20962" y="0"/>
              <wp:lineTo x="0" y="0"/>
            </wp:wrapPolygon>
          </wp:wrapTight>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p>
  <w:p w14:paraId="789D7272" w14:textId="77777777" w:rsidR="00524808" w:rsidRDefault="00D06A2A" w:rsidP="00524808">
    <w:pPr>
      <w:pStyle w:val="Cabealho"/>
      <w:jc w:val="center"/>
      <w:rPr>
        <w:b/>
        <w:sz w:val="28"/>
      </w:rPr>
    </w:pPr>
    <w:r w:rsidRPr="008D6C3E">
      <w:rPr>
        <w:b/>
        <w:sz w:val="32"/>
      </w:rPr>
      <w:t>Câmara Municipal de Sete Lagoas</w:t>
    </w:r>
  </w:p>
  <w:p w14:paraId="4B3C6B16" w14:textId="77777777" w:rsidR="00524808" w:rsidRDefault="00D06A2A" w:rsidP="00524808">
    <w:pPr>
      <w:pStyle w:val="Cabealho"/>
      <w:jc w:val="center"/>
      <w:rPr>
        <w:sz w:val="20"/>
      </w:rPr>
    </w:pPr>
    <w:r w:rsidRPr="008D6C3E">
      <w:rPr>
        <w:sz w:val="20"/>
      </w:rPr>
      <w:t>ESTADO DE MINAS GERAIS</w:t>
    </w:r>
  </w:p>
  <w:p w14:paraId="67E50594" w14:textId="77777777" w:rsidR="00524808" w:rsidRPr="00524808" w:rsidRDefault="0022270E" w:rsidP="00524808">
    <w:pPr>
      <w:pStyle w:val="Cabealho"/>
      <w:jc w:val="center"/>
      <w:rPr>
        <w:sz w:val="20"/>
      </w:rPr>
    </w:pPr>
    <w:r>
      <w:rPr>
        <w:sz w:val="18"/>
      </w:rPr>
      <w:t>Rua Domingos Louverturi</w:t>
    </w:r>
    <w:r w:rsidR="00D06A2A" w:rsidRPr="008D6C3E">
      <w:rPr>
        <w:sz w:val="18"/>
      </w:rPr>
      <w:t xml:space="preserve">, </w:t>
    </w:r>
    <w:r>
      <w:rPr>
        <w:sz w:val="18"/>
      </w:rPr>
      <w:t>335</w:t>
    </w:r>
    <w:r w:rsidR="00D06A2A" w:rsidRPr="008D6C3E">
      <w:rPr>
        <w:sz w:val="18"/>
      </w:rPr>
      <w:t xml:space="preserve"> – </w:t>
    </w:r>
    <w:r>
      <w:rPr>
        <w:sz w:val="18"/>
      </w:rPr>
      <w:t>São Geraldo</w:t>
    </w:r>
    <w:r w:rsidR="00D06A2A" w:rsidRPr="008D6C3E">
      <w:rPr>
        <w:sz w:val="18"/>
      </w:rPr>
      <w:t xml:space="preserve"> – Sete Lagoas / MG - CEP: 35700-</w:t>
    </w:r>
    <w:r>
      <w:rPr>
        <w:sz w:val="18"/>
      </w:rPr>
      <w:t>177</w:t>
    </w:r>
  </w:p>
  <w:p w14:paraId="5813EFC2" w14:textId="77777777" w:rsidR="00D06A2A" w:rsidRPr="00524808" w:rsidRDefault="00D06A2A" w:rsidP="00524808">
    <w:pPr>
      <w:pStyle w:val="Cabealho"/>
      <w:jc w:val="center"/>
      <w:rPr>
        <w:b/>
        <w:sz w:val="28"/>
      </w:rPr>
    </w:pPr>
    <w:r w:rsidRPr="008D6C3E">
      <w:rPr>
        <w:sz w:val="18"/>
      </w:rPr>
      <w:t>Fone: 31 3779-6300 | E-mail: atendimento@camarasete.mg.gov.br</w:t>
    </w:r>
  </w:p>
  <w:p w14:paraId="0FE1BC06" w14:textId="77777777" w:rsidR="00D06A2A" w:rsidRDefault="00D06A2A" w:rsidP="00D06A2A">
    <w:pPr>
      <w:pStyle w:val="Cabealho"/>
    </w:pPr>
  </w:p>
  <w:p w14:paraId="61F6DDC9" w14:textId="77777777" w:rsidR="00BF023D" w:rsidRPr="00D06A2A" w:rsidRDefault="00BF023D" w:rsidP="00D06A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654F"/>
    <w:multiLevelType w:val="hybridMultilevel"/>
    <w:tmpl w:val="3D7C4A3E"/>
    <w:lvl w:ilvl="0" w:tplc="21EE0A5E">
      <w:start w:val="1"/>
      <w:numFmt w:val="lowerLetter"/>
      <w:lvlText w:val="%1)"/>
      <w:lvlJc w:val="left"/>
      <w:pPr>
        <w:ind w:left="2702" w:hanging="360"/>
      </w:pPr>
      <w:rPr>
        <w:rFonts w:hint="default"/>
      </w:rPr>
    </w:lvl>
    <w:lvl w:ilvl="1" w:tplc="04160019" w:tentative="1">
      <w:start w:val="1"/>
      <w:numFmt w:val="lowerLetter"/>
      <w:lvlText w:val="%2."/>
      <w:lvlJc w:val="left"/>
      <w:pPr>
        <w:ind w:left="3422" w:hanging="360"/>
      </w:pPr>
    </w:lvl>
    <w:lvl w:ilvl="2" w:tplc="0416001B" w:tentative="1">
      <w:start w:val="1"/>
      <w:numFmt w:val="lowerRoman"/>
      <w:lvlText w:val="%3."/>
      <w:lvlJc w:val="right"/>
      <w:pPr>
        <w:ind w:left="4142" w:hanging="180"/>
      </w:pPr>
    </w:lvl>
    <w:lvl w:ilvl="3" w:tplc="0416000F" w:tentative="1">
      <w:start w:val="1"/>
      <w:numFmt w:val="decimal"/>
      <w:lvlText w:val="%4."/>
      <w:lvlJc w:val="left"/>
      <w:pPr>
        <w:ind w:left="4862" w:hanging="360"/>
      </w:pPr>
    </w:lvl>
    <w:lvl w:ilvl="4" w:tplc="04160019" w:tentative="1">
      <w:start w:val="1"/>
      <w:numFmt w:val="lowerLetter"/>
      <w:lvlText w:val="%5."/>
      <w:lvlJc w:val="left"/>
      <w:pPr>
        <w:ind w:left="5582" w:hanging="360"/>
      </w:pPr>
    </w:lvl>
    <w:lvl w:ilvl="5" w:tplc="0416001B" w:tentative="1">
      <w:start w:val="1"/>
      <w:numFmt w:val="lowerRoman"/>
      <w:lvlText w:val="%6."/>
      <w:lvlJc w:val="right"/>
      <w:pPr>
        <w:ind w:left="6302" w:hanging="180"/>
      </w:pPr>
    </w:lvl>
    <w:lvl w:ilvl="6" w:tplc="0416000F" w:tentative="1">
      <w:start w:val="1"/>
      <w:numFmt w:val="decimal"/>
      <w:lvlText w:val="%7."/>
      <w:lvlJc w:val="left"/>
      <w:pPr>
        <w:ind w:left="7022" w:hanging="360"/>
      </w:pPr>
    </w:lvl>
    <w:lvl w:ilvl="7" w:tplc="04160019" w:tentative="1">
      <w:start w:val="1"/>
      <w:numFmt w:val="lowerLetter"/>
      <w:lvlText w:val="%8."/>
      <w:lvlJc w:val="left"/>
      <w:pPr>
        <w:ind w:left="7742" w:hanging="360"/>
      </w:pPr>
    </w:lvl>
    <w:lvl w:ilvl="8" w:tplc="0416001B" w:tentative="1">
      <w:start w:val="1"/>
      <w:numFmt w:val="lowerRoman"/>
      <w:lvlText w:val="%9."/>
      <w:lvlJc w:val="right"/>
      <w:pPr>
        <w:ind w:left="8462" w:hanging="180"/>
      </w:pPr>
    </w:lvl>
  </w:abstractNum>
  <w:abstractNum w:abstractNumId="1" w15:restartNumberingAfterBreak="0">
    <w:nsid w:val="114B264D"/>
    <w:multiLevelType w:val="hybridMultilevel"/>
    <w:tmpl w:val="10EC7D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42B0A72"/>
    <w:multiLevelType w:val="hybridMultilevel"/>
    <w:tmpl w:val="BFCA52D2"/>
    <w:lvl w:ilvl="0" w:tplc="0416000F">
      <w:start w:val="1"/>
      <w:numFmt w:val="decimal"/>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3" w15:restartNumberingAfterBreak="0">
    <w:nsid w:val="35C80259"/>
    <w:multiLevelType w:val="hybridMultilevel"/>
    <w:tmpl w:val="9F96EC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8152FA"/>
    <w:multiLevelType w:val="hybridMultilevel"/>
    <w:tmpl w:val="2FF29F98"/>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5" w15:restartNumberingAfterBreak="0">
    <w:nsid w:val="4D7838FC"/>
    <w:multiLevelType w:val="hybridMultilevel"/>
    <w:tmpl w:val="9AA42F4A"/>
    <w:lvl w:ilvl="0" w:tplc="04160001">
      <w:start w:val="1"/>
      <w:numFmt w:val="bullet"/>
      <w:lvlText w:val=""/>
      <w:lvlJc w:val="left"/>
      <w:pPr>
        <w:ind w:left="2850" w:hanging="360"/>
      </w:pPr>
      <w:rPr>
        <w:rFonts w:ascii="Symbol" w:hAnsi="Symbol" w:hint="default"/>
      </w:rPr>
    </w:lvl>
    <w:lvl w:ilvl="1" w:tplc="04160003" w:tentative="1">
      <w:start w:val="1"/>
      <w:numFmt w:val="bullet"/>
      <w:lvlText w:val="o"/>
      <w:lvlJc w:val="left"/>
      <w:pPr>
        <w:ind w:left="3570" w:hanging="360"/>
      </w:pPr>
      <w:rPr>
        <w:rFonts w:ascii="Courier New" w:hAnsi="Courier New" w:cs="Courier New" w:hint="default"/>
      </w:rPr>
    </w:lvl>
    <w:lvl w:ilvl="2" w:tplc="04160005" w:tentative="1">
      <w:start w:val="1"/>
      <w:numFmt w:val="bullet"/>
      <w:lvlText w:val=""/>
      <w:lvlJc w:val="left"/>
      <w:pPr>
        <w:ind w:left="4290" w:hanging="360"/>
      </w:pPr>
      <w:rPr>
        <w:rFonts w:ascii="Wingdings" w:hAnsi="Wingdings" w:hint="default"/>
      </w:rPr>
    </w:lvl>
    <w:lvl w:ilvl="3" w:tplc="04160001" w:tentative="1">
      <w:start w:val="1"/>
      <w:numFmt w:val="bullet"/>
      <w:lvlText w:val=""/>
      <w:lvlJc w:val="left"/>
      <w:pPr>
        <w:ind w:left="5010" w:hanging="360"/>
      </w:pPr>
      <w:rPr>
        <w:rFonts w:ascii="Symbol" w:hAnsi="Symbol" w:hint="default"/>
      </w:rPr>
    </w:lvl>
    <w:lvl w:ilvl="4" w:tplc="04160003" w:tentative="1">
      <w:start w:val="1"/>
      <w:numFmt w:val="bullet"/>
      <w:lvlText w:val="o"/>
      <w:lvlJc w:val="left"/>
      <w:pPr>
        <w:ind w:left="5730" w:hanging="360"/>
      </w:pPr>
      <w:rPr>
        <w:rFonts w:ascii="Courier New" w:hAnsi="Courier New" w:cs="Courier New" w:hint="default"/>
      </w:rPr>
    </w:lvl>
    <w:lvl w:ilvl="5" w:tplc="04160005" w:tentative="1">
      <w:start w:val="1"/>
      <w:numFmt w:val="bullet"/>
      <w:lvlText w:val=""/>
      <w:lvlJc w:val="left"/>
      <w:pPr>
        <w:ind w:left="6450" w:hanging="360"/>
      </w:pPr>
      <w:rPr>
        <w:rFonts w:ascii="Wingdings" w:hAnsi="Wingdings" w:hint="default"/>
      </w:rPr>
    </w:lvl>
    <w:lvl w:ilvl="6" w:tplc="04160001" w:tentative="1">
      <w:start w:val="1"/>
      <w:numFmt w:val="bullet"/>
      <w:lvlText w:val=""/>
      <w:lvlJc w:val="left"/>
      <w:pPr>
        <w:ind w:left="7170" w:hanging="360"/>
      </w:pPr>
      <w:rPr>
        <w:rFonts w:ascii="Symbol" w:hAnsi="Symbol" w:hint="default"/>
      </w:rPr>
    </w:lvl>
    <w:lvl w:ilvl="7" w:tplc="04160003" w:tentative="1">
      <w:start w:val="1"/>
      <w:numFmt w:val="bullet"/>
      <w:lvlText w:val="o"/>
      <w:lvlJc w:val="left"/>
      <w:pPr>
        <w:ind w:left="7890" w:hanging="360"/>
      </w:pPr>
      <w:rPr>
        <w:rFonts w:ascii="Courier New" w:hAnsi="Courier New" w:cs="Courier New" w:hint="default"/>
      </w:rPr>
    </w:lvl>
    <w:lvl w:ilvl="8" w:tplc="04160005" w:tentative="1">
      <w:start w:val="1"/>
      <w:numFmt w:val="bullet"/>
      <w:lvlText w:val=""/>
      <w:lvlJc w:val="left"/>
      <w:pPr>
        <w:ind w:left="8610" w:hanging="360"/>
      </w:pPr>
      <w:rPr>
        <w:rFonts w:ascii="Wingdings" w:hAnsi="Wingdings" w:hint="default"/>
      </w:rPr>
    </w:lvl>
  </w:abstractNum>
  <w:abstractNum w:abstractNumId="6" w15:restartNumberingAfterBreak="0">
    <w:nsid w:val="556371E2"/>
    <w:multiLevelType w:val="hybridMultilevel"/>
    <w:tmpl w:val="7BB44CBC"/>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66481CA1"/>
    <w:multiLevelType w:val="hybridMultilevel"/>
    <w:tmpl w:val="0DD26D3E"/>
    <w:lvl w:ilvl="0" w:tplc="B8B4856C">
      <w:start w:val="1"/>
      <w:numFmt w:val="lowerLetter"/>
      <w:lvlText w:val="%1)"/>
      <w:lvlJc w:val="left"/>
      <w:pPr>
        <w:ind w:left="2702" w:hanging="360"/>
      </w:pPr>
      <w:rPr>
        <w:rFonts w:hint="default"/>
      </w:rPr>
    </w:lvl>
    <w:lvl w:ilvl="1" w:tplc="04160019" w:tentative="1">
      <w:start w:val="1"/>
      <w:numFmt w:val="lowerLetter"/>
      <w:lvlText w:val="%2."/>
      <w:lvlJc w:val="left"/>
      <w:pPr>
        <w:ind w:left="3422" w:hanging="360"/>
      </w:pPr>
    </w:lvl>
    <w:lvl w:ilvl="2" w:tplc="0416001B" w:tentative="1">
      <w:start w:val="1"/>
      <w:numFmt w:val="lowerRoman"/>
      <w:lvlText w:val="%3."/>
      <w:lvlJc w:val="right"/>
      <w:pPr>
        <w:ind w:left="4142" w:hanging="180"/>
      </w:pPr>
    </w:lvl>
    <w:lvl w:ilvl="3" w:tplc="0416000F" w:tentative="1">
      <w:start w:val="1"/>
      <w:numFmt w:val="decimal"/>
      <w:lvlText w:val="%4."/>
      <w:lvlJc w:val="left"/>
      <w:pPr>
        <w:ind w:left="4862" w:hanging="360"/>
      </w:pPr>
    </w:lvl>
    <w:lvl w:ilvl="4" w:tplc="04160019" w:tentative="1">
      <w:start w:val="1"/>
      <w:numFmt w:val="lowerLetter"/>
      <w:lvlText w:val="%5."/>
      <w:lvlJc w:val="left"/>
      <w:pPr>
        <w:ind w:left="5582" w:hanging="360"/>
      </w:pPr>
    </w:lvl>
    <w:lvl w:ilvl="5" w:tplc="0416001B" w:tentative="1">
      <w:start w:val="1"/>
      <w:numFmt w:val="lowerRoman"/>
      <w:lvlText w:val="%6."/>
      <w:lvlJc w:val="right"/>
      <w:pPr>
        <w:ind w:left="6302" w:hanging="180"/>
      </w:pPr>
    </w:lvl>
    <w:lvl w:ilvl="6" w:tplc="0416000F" w:tentative="1">
      <w:start w:val="1"/>
      <w:numFmt w:val="decimal"/>
      <w:lvlText w:val="%7."/>
      <w:lvlJc w:val="left"/>
      <w:pPr>
        <w:ind w:left="7022" w:hanging="360"/>
      </w:pPr>
    </w:lvl>
    <w:lvl w:ilvl="7" w:tplc="04160019" w:tentative="1">
      <w:start w:val="1"/>
      <w:numFmt w:val="lowerLetter"/>
      <w:lvlText w:val="%8."/>
      <w:lvlJc w:val="left"/>
      <w:pPr>
        <w:ind w:left="7742" w:hanging="360"/>
      </w:pPr>
    </w:lvl>
    <w:lvl w:ilvl="8" w:tplc="0416001B" w:tentative="1">
      <w:start w:val="1"/>
      <w:numFmt w:val="lowerRoman"/>
      <w:lvlText w:val="%9."/>
      <w:lvlJc w:val="right"/>
      <w:pPr>
        <w:ind w:left="8462" w:hanging="180"/>
      </w:pPr>
    </w:lvl>
  </w:abstractNum>
  <w:abstractNum w:abstractNumId="8" w15:restartNumberingAfterBreak="0">
    <w:nsid w:val="6C332162"/>
    <w:multiLevelType w:val="hybridMultilevel"/>
    <w:tmpl w:val="0DCEE3B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7B62328C"/>
    <w:multiLevelType w:val="hybridMultilevel"/>
    <w:tmpl w:val="E896593E"/>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10" w15:restartNumberingAfterBreak="0">
    <w:nsid w:val="7F1473D5"/>
    <w:multiLevelType w:val="hybridMultilevel"/>
    <w:tmpl w:val="FB546B0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7"/>
  </w:num>
  <w:num w:numId="2">
    <w:abstractNumId w:val="6"/>
  </w:num>
  <w:num w:numId="3">
    <w:abstractNumId w:val="0"/>
  </w:num>
  <w:num w:numId="4">
    <w:abstractNumId w:val="9"/>
  </w:num>
  <w:num w:numId="5">
    <w:abstractNumId w:val="3"/>
  </w:num>
  <w:num w:numId="6">
    <w:abstractNumId w:val="2"/>
  </w:num>
  <w:num w:numId="7">
    <w:abstractNumId w:val="5"/>
  </w:num>
  <w:num w:numId="8">
    <w:abstractNumId w:val="4"/>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F9"/>
    <w:rsid w:val="00006D71"/>
    <w:rsid w:val="000213F2"/>
    <w:rsid w:val="000411F6"/>
    <w:rsid w:val="000453A3"/>
    <w:rsid w:val="00046EF7"/>
    <w:rsid w:val="00070C56"/>
    <w:rsid w:val="0008034C"/>
    <w:rsid w:val="00093220"/>
    <w:rsid w:val="000B0F8A"/>
    <w:rsid w:val="000C113B"/>
    <w:rsid w:val="000C7C54"/>
    <w:rsid w:val="000D19E0"/>
    <w:rsid w:val="000E19DE"/>
    <w:rsid w:val="000E638C"/>
    <w:rsid w:val="000E6F18"/>
    <w:rsid w:val="000F5346"/>
    <w:rsid w:val="001013F8"/>
    <w:rsid w:val="00104013"/>
    <w:rsid w:val="001043EE"/>
    <w:rsid w:val="00106BCC"/>
    <w:rsid w:val="0013231E"/>
    <w:rsid w:val="001373BB"/>
    <w:rsid w:val="00156B10"/>
    <w:rsid w:val="001600F2"/>
    <w:rsid w:val="00160935"/>
    <w:rsid w:val="00171281"/>
    <w:rsid w:val="00171F84"/>
    <w:rsid w:val="00173208"/>
    <w:rsid w:val="00175AC6"/>
    <w:rsid w:val="0018393F"/>
    <w:rsid w:val="001B1B62"/>
    <w:rsid w:val="001B3BE0"/>
    <w:rsid w:val="001B5288"/>
    <w:rsid w:val="001C6886"/>
    <w:rsid w:val="001C75CC"/>
    <w:rsid w:val="001D4EEC"/>
    <w:rsid w:val="001F4615"/>
    <w:rsid w:val="0020340C"/>
    <w:rsid w:val="00211D42"/>
    <w:rsid w:val="0022270E"/>
    <w:rsid w:val="00223F09"/>
    <w:rsid w:val="0023125A"/>
    <w:rsid w:val="00232E94"/>
    <w:rsid w:val="00240361"/>
    <w:rsid w:val="002411D7"/>
    <w:rsid w:val="002456F2"/>
    <w:rsid w:val="002457B0"/>
    <w:rsid w:val="0024590C"/>
    <w:rsid w:val="0024762B"/>
    <w:rsid w:val="00250F91"/>
    <w:rsid w:val="00280772"/>
    <w:rsid w:val="00283E47"/>
    <w:rsid w:val="002853B6"/>
    <w:rsid w:val="002903A5"/>
    <w:rsid w:val="00290E85"/>
    <w:rsid w:val="002F45D3"/>
    <w:rsid w:val="002F47B0"/>
    <w:rsid w:val="003121D5"/>
    <w:rsid w:val="0031799A"/>
    <w:rsid w:val="00327187"/>
    <w:rsid w:val="00342F56"/>
    <w:rsid w:val="0037115A"/>
    <w:rsid w:val="00371B1D"/>
    <w:rsid w:val="003738CD"/>
    <w:rsid w:val="003742EF"/>
    <w:rsid w:val="00374D85"/>
    <w:rsid w:val="0038336B"/>
    <w:rsid w:val="003B033F"/>
    <w:rsid w:val="003B1861"/>
    <w:rsid w:val="003B4CBC"/>
    <w:rsid w:val="003C097B"/>
    <w:rsid w:val="003C7EB9"/>
    <w:rsid w:val="003D3811"/>
    <w:rsid w:val="003D748D"/>
    <w:rsid w:val="003E75B7"/>
    <w:rsid w:val="003E7BC1"/>
    <w:rsid w:val="003F1C54"/>
    <w:rsid w:val="00406466"/>
    <w:rsid w:val="00426DD3"/>
    <w:rsid w:val="0043142A"/>
    <w:rsid w:val="00433B4E"/>
    <w:rsid w:val="004350D9"/>
    <w:rsid w:val="004416F1"/>
    <w:rsid w:val="004453C7"/>
    <w:rsid w:val="0045167F"/>
    <w:rsid w:val="00462ED1"/>
    <w:rsid w:val="004743CB"/>
    <w:rsid w:val="00485349"/>
    <w:rsid w:val="00490D04"/>
    <w:rsid w:val="00492DE2"/>
    <w:rsid w:val="004959AE"/>
    <w:rsid w:val="00495DC8"/>
    <w:rsid w:val="004B0582"/>
    <w:rsid w:val="004D48A1"/>
    <w:rsid w:val="004E3E50"/>
    <w:rsid w:val="004F5150"/>
    <w:rsid w:val="00501CEF"/>
    <w:rsid w:val="00501E55"/>
    <w:rsid w:val="00511921"/>
    <w:rsid w:val="0052365A"/>
    <w:rsid w:val="00524808"/>
    <w:rsid w:val="00525F70"/>
    <w:rsid w:val="00526784"/>
    <w:rsid w:val="00527510"/>
    <w:rsid w:val="0053086B"/>
    <w:rsid w:val="00537ACD"/>
    <w:rsid w:val="00546C42"/>
    <w:rsid w:val="00550EE3"/>
    <w:rsid w:val="005516DB"/>
    <w:rsid w:val="00554567"/>
    <w:rsid w:val="005652AC"/>
    <w:rsid w:val="00565F59"/>
    <w:rsid w:val="00575CA8"/>
    <w:rsid w:val="00597DDA"/>
    <w:rsid w:val="005A69C0"/>
    <w:rsid w:val="005B3918"/>
    <w:rsid w:val="005C48BA"/>
    <w:rsid w:val="005F16B6"/>
    <w:rsid w:val="005F478A"/>
    <w:rsid w:val="006027D8"/>
    <w:rsid w:val="0060401A"/>
    <w:rsid w:val="00607DC3"/>
    <w:rsid w:val="00613E3E"/>
    <w:rsid w:val="006323FC"/>
    <w:rsid w:val="00633912"/>
    <w:rsid w:val="00643CF3"/>
    <w:rsid w:val="00643D9D"/>
    <w:rsid w:val="00647096"/>
    <w:rsid w:val="0065174C"/>
    <w:rsid w:val="006527C2"/>
    <w:rsid w:val="0066037A"/>
    <w:rsid w:val="006712DC"/>
    <w:rsid w:val="00672F79"/>
    <w:rsid w:val="00674104"/>
    <w:rsid w:val="0067528E"/>
    <w:rsid w:val="00686265"/>
    <w:rsid w:val="00691999"/>
    <w:rsid w:val="006943E2"/>
    <w:rsid w:val="0069575E"/>
    <w:rsid w:val="00695DD2"/>
    <w:rsid w:val="006A4C67"/>
    <w:rsid w:val="006B1111"/>
    <w:rsid w:val="006B703B"/>
    <w:rsid w:val="006C5183"/>
    <w:rsid w:val="006C7083"/>
    <w:rsid w:val="006D0D7B"/>
    <w:rsid w:val="006D6771"/>
    <w:rsid w:val="006F5750"/>
    <w:rsid w:val="006F5FEC"/>
    <w:rsid w:val="007078B2"/>
    <w:rsid w:val="00714B37"/>
    <w:rsid w:val="00724786"/>
    <w:rsid w:val="007306DE"/>
    <w:rsid w:val="00730929"/>
    <w:rsid w:val="007338CD"/>
    <w:rsid w:val="00736B3F"/>
    <w:rsid w:val="00743627"/>
    <w:rsid w:val="007508BE"/>
    <w:rsid w:val="00750D41"/>
    <w:rsid w:val="00750EDC"/>
    <w:rsid w:val="00762E90"/>
    <w:rsid w:val="00766456"/>
    <w:rsid w:val="00792612"/>
    <w:rsid w:val="00794E81"/>
    <w:rsid w:val="0079529B"/>
    <w:rsid w:val="007976AB"/>
    <w:rsid w:val="007B508D"/>
    <w:rsid w:val="007B6661"/>
    <w:rsid w:val="007D151E"/>
    <w:rsid w:val="007D32B5"/>
    <w:rsid w:val="007E0F7A"/>
    <w:rsid w:val="007E4D88"/>
    <w:rsid w:val="007F765D"/>
    <w:rsid w:val="00811AB7"/>
    <w:rsid w:val="00813F48"/>
    <w:rsid w:val="00817C45"/>
    <w:rsid w:val="00826817"/>
    <w:rsid w:val="00827A63"/>
    <w:rsid w:val="0084002E"/>
    <w:rsid w:val="00842D61"/>
    <w:rsid w:val="008461A8"/>
    <w:rsid w:val="008546BE"/>
    <w:rsid w:val="00866A61"/>
    <w:rsid w:val="0087540C"/>
    <w:rsid w:val="00890D8D"/>
    <w:rsid w:val="0089748D"/>
    <w:rsid w:val="008A0E38"/>
    <w:rsid w:val="008B428F"/>
    <w:rsid w:val="008C1460"/>
    <w:rsid w:val="008D10CC"/>
    <w:rsid w:val="008D6321"/>
    <w:rsid w:val="008D73C9"/>
    <w:rsid w:val="008E2B9F"/>
    <w:rsid w:val="008E380C"/>
    <w:rsid w:val="008F0AE3"/>
    <w:rsid w:val="008F4155"/>
    <w:rsid w:val="008F416C"/>
    <w:rsid w:val="00911D64"/>
    <w:rsid w:val="00912E74"/>
    <w:rsid w:val="00923277"/>
    <w:rsid w:val="00925C72"/>
    <w:rsid w:val="00932BD2"/>
    <w:rsid w:val="00935F29"/>
    <w:rsid w:val="009370C7"/>
    <w:rsid w:val="00957CF6"/>
    <w:rsid w:val="0096159D"/>
    <w:rsid w:val="0096469F"/>
    <w:rsid w:val="00970C55"/>
    <w:rsid w:val="009C3B82"/>
    <w:rsid w:val="009C4737"/>
    <w:rsid w:val="009C4FF1"/>
    <w:rsid w:val="009D3926"/>
    <w:rsid w:val="009F26A5"/>
    <w:rsid w:val="00A16F8A"/>
    <w:rsid w:val="00A262E3"/>
    <w:rsid w:val="00A2739D"/>
    <w:rsid w:val="00A30E9C"/>
    <w:rsid w:val="00A322B3"/>
    <w:rsid w:val="00A33984"/>
    <w:rsid w:val="00A42B4E"/>
    <w:rsid w:val="00A700E5"/>
    <w:rsid w:val="00A71263"/>
    <w:rsid w:val="00A72360"/>
    <w:rsid w:val="00A8419F"/>
    <w:rsid w:val="00A95DC4"/>
    <w:rsid w:val="00A97926"/>
    <w:rsid w:val="00AA323F"/>
    <w:rsid w:val="00AA7CDB"/>
    <w:rsid w:val="00AB605E"/>
    <w:rsid w:val="00AD0965"/>
    <w:rsid w:val="00AD23DE"/>
    <w:rsid w:val="00AD7374"/>
    <w:rsid w:val="00AE6819"/>
    <w:rsid w:val="00AF04F5"/>
    <w:rsid w:val="00AF3C4B"/>
    <w:rsid w:val="00AF5B9B"/>
    <w:rsid w:val="00B07857"/>
    <w:rsid w:val="00B10E94"/>
    <w:rsid w:val="00B207A3"/>
    <w:rsid w:val="00B24302"/>
    <w:rsid w:val="00B2532A"/>
    <w:rsid w:val="00B43B2E"/>
    <w:rsid w:val="00B63AF4"/>
    <w:rsid w:val="00B649EB"/>
    <w:rsid w:val="00B70847"/>
    <w:rsid w:val="00B74384"/>
    <w:rsid w:val="00B827D1"/>
    <w:rsid w:val="00B848E1"/>
    <w:rsid w:val="00B84AE4"/>
    <w:rsid w:val="00B85047"/>
    <w:rsid w:val="00B87D74"/>
    <w:rsid w:val="00B9081E"/>
    <w:rsid w:val="00B9433F"/>
    <w:rsid w:val="00BA1858"/>
    <w:rsid w:val="00BA3CC8"/>
    <w:rsid w:val="00BA5795"/>
    <w:rsid w:val="00BA5B7C"/>
    <w:rsid w:val="00BA6573"/>
    <w:rsid w:val="00BC0B70"/>
    <w:rsid w:val="00BD3B81"/>
    <w:rsid w:val="00BD6AD5"/>
    <w:rsid w:val="00BF023D"/>
    <w:rsid w:val="00C00D0E"/>
    <w:rsid w:val="00C03198"/>
    <w:rsid w:val="00C05501"/>
    <w:rsid w:val="00C15158"/>
    <w:rsid w:val="00C16440"/>
    <w:rsid w:val="00C16944"/>
    <w:rsid w:val="00C32A78"/>
    <w:rsid w:val="00C4151D"/>
    <w:rsid w:val="00C52D2E"/>
    <w:rsid w:val="00C63103"/>
    <w:rsid w:val="00C73743"/>
    <w:rsid w:val="00C85C1D"/>
    <w:rsid w:val="00C86971"/>
    <w:rsid w:val="00CB4DF9"/>
    <w:rsid w:val="00CC1F40"/>
    <w:rsid w:val="00CC432C"/>
    <w:rsid w:val="00CC5EB1"/>
    <w:rsid w:val="00CD0A47"/>
    <w:rsid w:val="00CD1E18"/>
    <w:rsid w:val="00CD4A02"/>
    <w:rsid w:val="00CE2D44"/>
    <w:rsid w:val="00CF43E2"/>
    <w:rsid w:val="00CF7633"/>
    <w:rsid w:val="00D001DC"/>
    <w:rsid w:val="00D06A2A"/>
    <w:rsid w:val="00D3617A"/>
    <w:rsid w:val="00D50703"/>
    <w:rsid w:val="00D53C05"/>
    <w:rsid w:val="00D711EA"/>
    <w:rsid w:val="00D72778"/>
    <w:rsid w:val="00D82E5D"/>
    <w:rsid w:val="00D8357B"/>
    <w:rsid w:val="00D84C14"/>
    <w:rsid w:val="00D9044E"/>
    <w:rsid w:val="00D92C7C"/>
    <w:rsid w:val="00DA328C"/>
    <w:rsid w:val="00DA78AF"/>
    <w:rsid w:val="00DB1258"/>
    <w:rsid w:val="00DB78DF"/>
    <w:rsid w:val="00DC66EB"/>
    <w:rsid w:val="00DD20F2"/>
    <w:rsid w:val="00DD4131"/>
    <w:rsid w:val="00DD51DF"/>
    <w:rsid w:val="00DE29DD"/>
    <w:rsid w:val="00DE7DBC"/>
    <w:rsid w:val="00DF30AE"/>
    <w:rsid w:val="00E0210A"/>
    <w:rsid w:val="00E04C4B"/>
    <w:rsid w:val="00E10B7F"/>
    <w:rsid w:val="00E13818"/>
    <w:rsid w:val="00E13D83"/>
    <w:rsid w:val="00E14D3D"/>
    <w:rsid w:val="00E1748C"/>
    <w:rsid w:val="00E27F6B"/>
    <w:rsid w:val="00E33BD0"/>
    <w:rsid w:val="00E456D7"/>
    <w:rsid w:val="00E53612"/>
    <w:rsid w:val="00E56EC8"/>
    <w:rsid w:val="00E83A4F"/>
    <w:rsid w:val="00E90AA1"/>
    <w:rsid w:val="00E929F3"/>
    <w:rsid w:val="00E96334"/>
    <w:rsid w:val="00EA1483"/>
    <w:rsid w:val="00EA4346"/>
    <w:rsid w:val="00EB45DE"/>
    <w:rsid w:val="00EB5A09"/>
    <w:rsid w:val="00EB6D34"/>
    <w:rsid w:val="00EC4599"/>
    <w:rsid w:val="00ED51F9"/>
    <w:rsid w:val="00ED67C3"/>
    <w:rsid w:val="00EF4FAD"/>
    <w:rsid w:val="00F052E0"/>
    <w:rsid w:val="00F071A0"/>
    <w:rsid w:val="00F2256B"/>
    <w:rsid w:val="00F332F6"/>
    <w:rsid w:val="00F374A3"/>
    <w:rsid w:val="00F432EF"/>
    <w:rsid w:val="00F553A5"/>
    <w:rsid w:val="00F838C0"/>
    <w:rsid w:val="00F86065"/>
    <w:rsid w:val="00F935DE"/>
    <w:rsid w:val="00F95EDB"/>
    <w:rsid w:val="00F965A5"/>
    <w:rsid w:val="00FA3287"/>
    <w:rsid w:val="00FC4A0F"/>
    <w:rsid w:val="00FC5501"/>
    <w:rsid w:val="00FD2083"/>
    <w:rsid w:val="00FD4379"/>
    <w:rsid w:val="00FE2C7C"/>
    <w:rsid w:val="00FE38A6"/>
    <w:rsid w:val="00FE6A16"/>
    <w:rsid w:val="00FE6D78"/>
    <w:rsid w:val="00FE71D8"/>
    <w:rsid w:val="00FE71E9"/>
    <w:rsid w:val="00FF1B51"/>
    <w:rsid w:val="00FF2D8C"/>
    <w:rsid w:val="00FF58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4A724"/>
  <w15:docId w15:val="{2B3A86DB-B760-4ABB-89B1-65C62138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51F9"/>
    <w:pPr>
      <w:suppressAutoHyphens/>
      <w:spacing w:line="100" w:lineRule="atLeast"/>
    </w:pPr>
    <w:rPr>
      <w:rFonts w:ascii="Times New Roman" w:hAnsi="Times New Roman"/>
      <w:sz w:val="24"/>
      <w:szCs w:val="24"/>
      <w:lang w:val="pt-BR" w:eastAsia="ar-SA"/>
    </w:rPr>
  </w:style>
  <w:style w:type="paragraph" w:styleId="Ttulo1">
    <w:name w:val="heading 1"/>
    <w:basedOn w:val="Normal"/>
    <w:link w:val="Ttulo1Char"/>
    <w:uiPriority w:val="9"/>
    <w:qFormat/>
    <w:rsid w:val="0043142A"/>
    <w:pPr>
      <w:suppressAutoHyphens w:val="0"/>
      <w:spacing w:before="100" w:beforeAutospacing="1" w:after="100" w:afterAutospacing="1" w:line="240" w:lineRule="auto"/>
      <w:outlineLvl w:val="0"/>
    </w:pPr>
    <w:rPr>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rsid w:val="00ED51F9"/>
    <w:rPr>
      <w:rFonts w:ascii="Tahoma" w:eastAsia="Times New Roman" w:hAnsi="Tahoma" w:cs="Tahoma"/>
      <w:sz w:val="16"/>
      <w:szCs w:val="16"/>
      <w:lang w:eastAsia="ar-SA"/>
    </w:rPr>
  </w:style>
  <w:style w:type="paragraph" w:styleId="Ttulo">
    <w:name w:val="Title"/>
    <w:basedOn w:val="Normal"/>
    <w:next w:val="Corpodotexto"/>
    <w:rsid w:val="00ED51F9"/>
    <w:pPr>
      <w:keepNext/>
      <w:spacing w:before="240" w:after="120"/>
    </w:pPr>
    <w:rPr>
      <w:rFonts w:ascii="Arial" w:eastAsia="Lucida Sans Unicode" w:hAnsi="Arial" w:cs="Mangal"/>
      <w:sz w:val="28"/>
      <w:szCs w:val="28"/>
    </w:rPr>
  </w:style>
  <w:style w:type="paragraph" w:customStyle="1" w:styleId="Corpodotexto">
    <w:name w:val="Corpo do texto"/>
    <w:basedOn w:val="Normal"/>
    <w:rsid w:val="00ED51F9"/>
    <w:pPr>
      <w:spacing w:after="120"/>
    </w:pPr>
  </w:style>
  <w:style w:type="paragraph" w:styleId="Lista">
    <w:name w:val="List"/>
    <w:basedOn w:val="Corpodotexto"/>
    <w:rsid w:val="00ED51F9"/>
    <w:rPr>
      <w:rFonts w:cs="Mangal"/>
    </w:rPr>
  </w:style>
  <w:style w:type="paragraph" w:styleId="Legenda">
    <w:name w:val="caption"/>
    <w:basedOn w:val="Normal"/>
    <w:rsid w:val="00ED51F9"/>
    <w:pPr>
      <w:suppressLineNumbers/>
      <w:spacing w:before="120" w:after="120"/>
    </w:pPr>
    <w:rPr>
      <w:rFonts w:cs="Mangal"/>
      <w:i/>
      <w:iCs/>
    </w:rPr>
  </w:style>
  <w:style w:type="paragraph" w:customStyle="1" w:styleId="ndice">
    <w:name w:val="Índice"/>
    <w:basedOn w:val="Normal"/>
    <w:rsid w:val="00ED51F9"/>
    <w:pPr>
      <w:suppressLineNumbers/>
    </w:pPr>
    <w:rPr>
      <w:rFonts w:cs="Mangal"/>
    </w:rPr>
  </w:style>
  <w:style w:type="paragraph" w:styleId="Textodebalo">
    <w:name w:val="Balloon Text"/>
    <w:basedOn w:val="Normal"/>
    <w:rsid w:val="00ED51F9"/>
    <w:rPr>
      <w:rFonts w:ascii="Tahoma" w:hAnsi="Tahoma" w:cs="Tahoma"/>
      <w:sz w:val="16"/>
      <w:szCs w:val="16"/>
    </w:rPr>
  </w:style>
  <w:style w:type="paragraph" w:styleId="Cabealho">
    <w:name w:val="header"/>
    <w:basedOn w:val="Normal"/>
    <w:link w:val="CabealhoChar"/>
    <w:uiPriority w:val="99"/>
    <w:unhideWhenUsed/>
    <w:rsid w:val="00BF023D"/>
    <w:pPr>
      <w:tabs>
        <w:tab w:val="center" w:pos="4252"/>
        <w:tab w:val="right" w:pos="8504"/>
      </w:tabs>
      <w:spacing w:line="240" w:lineRule="auto"/>
    </w:pPr>
  </w:style>
  <w:style w:type="character" w:customStyle="1" w:styleId="CabealhoChar">
    <w:name w:val="Cabeçalho Char"/>
    <w:link w:val="Cabealho"/>
    <w:uiPriority w:val="99"/>
    <w:rsid w:val="00BF023D"/>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BF023D"/>
    <w:pPr>
      <w:tabs>
        <w:tab w:val="center" w:pos="4252"/>
        <w:tab w:val="right" w:pos="8504"/>
      </w:tabs>
      <w:spacing w:line="240" w:lineRule="auto"/>
    </w:pPr>
  </w:style>
  <w:style w:type="character" w:customStyle="1" w:styleId="RodapChar">
    <w:name w:val="Rodapé Char"/>
    <w:link w:val="Rodap"/>
    <w:uiPriority w:val="99"/>
    <w:rsid w:val="00BF023D"/>
    <w:rPr>
      <w:rFonts w:ascii="Times New Roman" w:eastAsia="Times New Roman" w:hAnsi="Times New Roman" w:cs="Times New Roman"/>
      <w:sz w:val="24"/>
      <w:szCs w:val="24"/>
      <w:lang w:eastAsia="ar-SA"/>
    </w:rPr>
  </w:style>
  <w:style w:type="character" w:styleId="Hyperlink">
    <w:name w:val="Hyperlink"/>
    <w:uiPriority w:val="99"/>
    <w:unhideWhenUsed/>
    <w:rsid w:val="008B428F"/>
    <w:rPr>
      <w:color w:val="0000FF"/>
      <w:u w:val="single"/>
    </w:rPr>
  </w:style>
  <w:style w:type="paragraph" w:styleId="Textodenotaderodap">
    <w:name w:val="footnote text"/>
    <w:basedOn w:val="Normal"/>
    <w:link w:val="TextodenotaderodapChar"/>
    <w:uiPriority w:val="99"/>
    <w:semiHidden/>
    <w:unhideWhenUsed/>
    <w:rsid w:val="004E3E50"/>
    <w:pPr>
      <w:spacing w:line="240" w:lineRule="auto"/>
    </w:pPr>
    <w:rPr>
      <w:sz w:val="20"/>
      <w:szCs w:val="20"/>
    </w:rPr>
  </w:style>
  <w:style w:type="character" w:customStyle="1" w:styleId="TextodenotaderodapChar">
    <w:name w:val="Texto de nota de rodapé Char"/>
    <w:link w:val="Textodenotaderodap"/>
    <w:uiPriority w:val="99"/>
    <w:semiHidden/>
    <w:rsid w:val="004E3E50"/>
    <w:rPr>
      <w:rFonts w:ascii="Times New Roman" w:eastAsia="Times New Roman" w:hAnsi="Times New Roman" w:cs="Times New Roman"/>
      <w:sz w:val="20"/>
      <w:szCs w:val="20"/>
      <w:lang w:eastAsia="ar-SA"/>
    </w:rPr>
  </w:style>
  <w:style w:type="character" w:styleId="Refdenotaderodap">
    <w:name w:val="footnote reference"/>
    <w:uiPriority w:val="99"/>
    <w:semiHidden/>
    <w:unhideWhenUsed/>
    <w:rsid w:val="004E3E50"/>
    <w:rPr>
      <w:vertAlign w:val="superscript"/>
    </w:rPr>
  </w:style>
  <w:style w:type="paragraph" w:styleId="PargrafodaLista">
    <w:name w:val="List Paragraph"/>
    <w:basedOn w:val="Normal"/>
    <w:uiPriority w:val="34"/>
    <w:qFormat/>
    <w:rsid w:val="000D19E0"/>
    <w:pPr>
      <w:ind w:left="720"/>
      <w:contextualSpacing/>
    </w:pPr>
  </w:style>
  <w:style w:type="table" w:styleId="Tabelacomgrade">
    <w:name w:val="Table Grid"/>
    <w:basedOn w:val="Tabelanormal"/>
    <w:uiPriority w:val="59"/>
    <w:rsid w:val="001D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6027D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pple-converted-space">
    <w:name w:val="apple-converted-space"/>
    <w:basedOn w:val="Fontepargpadro"/>
    <w:rsid w:val="005B3918"/>
  </w:style>
  <w:style w:type="paragraph" w:customStyle="1" w:styleId="WW-Padro">
    <w:name w:val="WW-Padrão"/>
    <w:rsid w:val="00F553A5"/>
    <w:pPr>
      <w:widowControl w:val="0"/>
      <w:suppressAutoHyphens/>
    </w:pPr>
    <w:rPr>
      <w:rFonts w:ascii="Times New Roman" w:eastAsia="Arial" w:hAnsi="Times New Roman"/>
      <w:sz w:val="24"/>
      <w:szCs w:val="24"/>
      <w:lang w:val="pt-BR" w:eastAsia="pt-BR"/>
    </w:rPr>
  </w:style>
  <w:style w:type="paragraph" w:styleId="Corpodetexto">
    <w:name w:val="Body Text"/>
    <w:basedOn w:val="Normal"/>
    <w:link w:val="CorpodetextoChar"/>
    <w:rsid w:val="00970C55"/>
    <w:pPr>
      <w:spacing w:line="240" w:lineRule="auto"/>
      <w:jc w:val="both"/>
    </w:pPr>
  </w:style>
  <w:style w:type="character" w:customStyle="1" w:styleId="CorpodetextoChar">
    <w:name w:val="Corpo de texto Char"/>
    <w:basedOn w:val="Fontepargpadro"/>
    <w:link w:val="Corpodetexto"/>
    <w:rsid w:val="00970C55"/>
    <w:rPr>
      <w:rFonts w:ascii="Times New Roman" w:hAnsi="Times New Roman"/>
      <w:sz w:val="24"/>
      <w:szCs w:val="24"/>
      <w:lang w:eastAsia="ar-SA"/>
    </w:rPr>
  </w:style>
  <w:style w:type="character" w:customStyle="1" w:styleId="Ttulo1Char">
    <w:name w:val="Título 1 Char"/>
    <w:basedOn w:val="Fontepargpadro"/>
    <w:link w:val="Ttulo1"/>
    <w:uiPriority w:val="9"/>
    <w:rsid w:val="0043142A"/>
    <w:rPr>
      <w:rFonts w:ascii="Times New Roman" w:hAnsi="Times New Roman"/>
      <w:b/>
      <w:bCs/>
      <w:kern w:val="36"/>
      <w:sz w:val="48"/>
      <w:szCs w:val="48"/>
      <w:lang w:val="pt-BR" w:eastAsia="pt-BR"/>
    </w:rPr>
  </w:style>
  <w:style w:type="paragraph" w:customStyle="1" w:styleId="Standard">
    <w:name w:val="Standard"/>
    <w:rsid w:val="0043142A"/>
    <w:pPr>
      <w:widowControl w:val="0"/>
      <w:suppressAutoHyphens/>
      <w:autoSpaceDN w:val="0"/>
      <w:textAlignment w:val="baseline"/>
    </w:pPr>
    <w:rPr>
      <w:rFonts w:ascii="Times New Roman" w:eastAsia="Lucida Sans Unicode" w:hAnsi="Times New Roman" w:cs="Mangal"/>
      <w:kern w:val="3"/>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82780">
      <w:bodyDiv w:val="1"/>
      <w:marLeft w:val="0"/>
      <w:marRight w:val="0"/>
      <w:marTop w:val="0"/>
      <w:marBottom w:val="0"/>
      <w:divBdr>
        <w:top w:val="none" w:sz="0" w:space="0" w:color="auto"/>
        <w:left w:val="none" w:sz="0" w:space="0" w:color="auto"/>
        <w:bottom w:val="none" w:sz="0" w:space="0" w:color="auto"/>
        <w:right w:val="none" w:sz="0" w:space="0" w:color="auto"/>
      </w:divBdr>
    </w:div>
    <w:div w:id="221673855">
      <w:bodyDiv w:val="1"/>
      <w:marLeft w:val="0"/>
      <w:marRight w:val="0"/>
      <w:marTop w:val="0"/>
      <w:marBottom w:val="0"/>
      <w:divBdr>
        <w:top w:val="none" w:sz="0" w:space="0" w:color="auto"/>
        <w:left w:val="none" w:sz="0" w:space="0" w:color="auto"/>
        <w:bottom w:val="none" w:sz="0" w:space="0" w:color="auto"/>
        <w:right w:val="none" w:sz="0" w:space="0" w:color="auto"/>
      </w:divBdr>
      <w:divsChild>
        <w:div w:id="24141148">
          <w:marLeft w:val="0"/>
          <w:marRight w:val="0"/>
          <w:marTop w:val="0"/>
          <w:marBottom w:val="0"/>
          <w:divBdr>
            <w:top w:val="none" w:sz="0" w:space="0" w:color="auto"/>
            <w:left w:val="none" w:sz="0" w:space="0" w:color="auto"/>
            <w:bottom w:val="none" w:sz="0" w:space="0" w:color="auto"/>
            <w:right w:val="none" w:sz="0" w:space="0" w:color="auto"/>
          </w:divBdr>
        </w:div>
        <w:div w:id="29770756">
          <w:marLeft w:val="0"/>
          <w:marRight w:val="0"/>
          <w:marTop w:val="0"/>
          <w:marBottom w:val="0"/>
          <w:divBdr>
            <w:top w:val="none" w:sz="0" w:space="0" w:color="auto"/>
            <w:left w:val="none" w:sz="0" w:space="0" w:color="auto"/>
            <w:bottom w:val="none" w:sz="0" w:space="0" w:color="auto"/>
            <w:right w:val="none" w:sz="0" w:space="0" w:color="auto"/>
          </w:divBdr>
        </w:div>
        <w:div w:id="38672653">
          <w:marLeft w:val="0"/>
          <w:marRight w:val="0"/>
          <w:marTop w:val="0"/>
          <w:marBottom w:val="0"/>
          <w:divBdr>
            <w:top w:val="none" w:sz="0" w:space="0" w:color="auto"/>
            <w:left w:val="none" w:sz="0" w:space="0" w:color="auto"/>
            <w:bottom w:val="none" w:sz="0" w:space="0" w:color="auto"/>
            <w:right w:val="none" w:sz="0" w:space="0" w:color="auto"/>
          </w:divBdr>
        </w:div>
        <w:div w:id="40599225">
          <w:marLeft w:val="0"/>
          <w:marRight w:val="0"/>
          <w:marTop w:val="0"/>
          <w:marBottom w:val="0"/>
          <w:divBdr>
            <w:top w:val="none" w:sz="0" w:space="0" w:color="auto"/>
            <w:left w:val="none" w:sz="0" w:space="0" w:color="auto"/>
            <w:bottom w:val="none" w:sz="0" w:space="0" w:color="auto"/>
            <w:right w:val="none" w:sz="0" w:space="0" w:color="auto"/>
          </w:divBdr>
        </w:div>
        <w:div w:id="67578325">
          <w:marLeft w:val="0"/>
          <w:marRight w:val="0"/>
          <w:marTop w:val="0"/>
          <w:marBottom w:val="0"/>
          <w:divBdr>
            <w:top w:val="none" w:sz="0" w:space="0" w:color="auto"/>
            <w:left w:val="none" w:sz="0" w:space="0" w:color="auto"/>
            <w:bottom w:val="none" w:sz="0" w:space="0" w:color="auto"/>
            <w:right w:val="none" w:sz="0" w:space="0" w:color="auto"/>
          </w:divBdr>
        </w:div>
        <w:div w:id="118183234">
          <w:marLeft w:val="0"/>
          <w:marRight w:val="0"/>
          <w:marTop w:val="0"/>
          <w:marBottom w:val="0"/>
          <w:divBdr>
            <w:top w:val="none" w:sz="0" w:space="0" w:color="auto"/>
            <w:left w:val="none" w:sz="0" w:space="0" w:color="auto"/>
            <w:bottom w:val="none" w:sz="0" w:space="0" w:color="auto"/>
            <w:right w:val="none" w:sz="0" w:space="0" w:color="auto"/>
          </w:divBdr>
        </w:div>
        <w:div w:id="160127258">
          <w:marLeft w:val="0"/>
          <w:marRight w:val="0"/>
          <w:marTop w:val="0"/>
          <w:marBottom w:val="0"/>
          <w:divBdr>
            <w:top w:val="none" w:sz="0" w:space="0" w:color="auto"/>
            <w:left w:val="none" w:sz="0" w:space="0" w:color="auto"/>
            <w:bottom w:val="none" w:sz="0" w:space="0" w:color="auto"/>
            <w:right w:val="none" w:sz="0" w:space="0" w:color="auto"/>
          </w:divBdr>
        </w:div>
        <w:div w:id="203447122">
          <w:marLeft w:val="0"/>
          <w:marRight w:val="0"/>
          <w:marTop w:val="0"/>
          <w:marBottom w:val="0"/>
          <w:divBdr>
            <w:top w:val="none" w:sz="0" w:space="0" w:color="auto"/>
            <w:left w:val="none" w:sz="0" w:space="0" w:color="auto"/>
            <w:bottom w:val="none" w:sz="0" w:space="0" w:color="auto"/>
            <w:right w:val="none" w:sz="0" w:space="0" w:color="auto"/>
          </w:divBdr>
        </w:div>
        <w:div w:id="213586220">
          <w:marLeft w:val="0"/>
          <w:marRight w:val="0"/>
          <w:marTop w:val="0"/>
          <w:marBottom w:val="0"/>
          <w:divBdr>
            <w:top w:val="none" w:sz="0" w:space="0" w:color="auto"/>
            <w:left w:val="none" w:sz="0" w:space="0" w:color="auto"/>
            <w:bottom w:val="none" w:sz="0" w:space="0" w:color="auto"/>
            <w:right w:val="none" w:sz="0" w:space="0" w:color="auto"/>
          </w:divBdr>
        </w:div>
        <w:div w:id="233128208">
          <w:marLeft w:val="0"/>
          <w:marRight w:val="0"/>
          <w:marTop w:val="0"/>
          <w:marBottom w:val="0"/>
          <w:divBdr>
            <w:top w:val="none" w:sz="0" w:space="0" w:color="auto"/>
            <w:left w:val="none" w:sz="0" w:space="0" w:color="auto"/>
            <w:bottom w:val="none" w:sz="0" w:space="0" w:color="auto"/>
            <w:right w:val="none" w:sz="0" w:space="0" w:color="auto"/>
          </w:divBdr>
        </w:div>
        <w:div w:id="238830130">
          <w:marLeft w:val="0"/>
          <w:marRight w:val="0"/>
          <w:marTop w:val="0"/>
          <w:marBottom w:val="0"/>
          <w:divBdr>
            <w:top w:val="none" w:sz="0" w:space="0" w:color="auto"/>
            <w:left w:val="none" w:sz="0" w:space="0" w:color="auto"/>
            <w:bottom w:val="none" w:sz="0" w:space="0" w:color="auto"/>
            <w:right w:val="none" w:sz="0" w:space="0" w:color="auto"/>
          </w:divBdr>
        </w:div>
        <w:div w:id="282539648">
          <w:marLeft w:val="0"/>
          <w:marRight w:val="0"/>
          <w:marTop w:val="0"/>
          <w:marBottom w:val="0"/>
          <w:divBdr>
            <w:top w:val="none" w:sz="0" w:space="0" w:color="auto"/>
            <w:left w:val="none" w:sz="0" w:space="0" w:color="auto"/>
            <w:bottom w:val="none" w:sz="0" w:space="0" w:color="auto"/>
            <w:right w:val="none" w:sz="0" w:space="0" w:color="auto"/>
          </w:divBdr>
        </w:div>
        <w:div w:id="289555196">
          <w:marLeft w:val="0"/>
          <w:marRight w:val="0"/>
          <w:marTop w:val="0"/>
          <w:marBottom w:val="0"/>
          <w:divBdr>
            <w:top w:val="none" w:sz="0" w:space="0" w:color="auto"/>
            <w:left w:val="none" w:sz="0" w:space="0" w:color="auto"/>
            <w:bottom w:val="none" w:sz="0" w:space="0" w:color="auto"/>
            <w:right w:val="none" w:sz="0" w:space="0" w:color="auto"/>
          </w:divBdr>
        </w:div>
        <w:div w:id="321465959">
          <w:marLeft w:val="0"/>
          <w:marRight w:val="0"/>
          <w:marTop w:val="0"/>
          <w:marBottom w:val="0"/>
          <w:divBdr>
            <w:top w:val="none" w:sz="0" w:space="0" w:color="auto"/>
            <w:left w:val="none" w:sz="0" w:space="0" w:color="auto"/>
            <w:bottom w:val="none" w:sz="0" w:space="0" w:color="auto"/>
            <w:right w:val="none" w:sz="0" w:space="0" w:color="auto"/>
          </w:divBdr>
        </w:div>
        <w:div w:id="334305744">
          <w:marLeft w:val="0"/>
          <w:marRight w:val="0"/>
          <w:marTop w:val="0"/>
          <w:marBottom w:val="0"/>
          <w:divBdr>
            <w:top w:val="none" w:sz="0" w:space="0" w:color="auto"/>
            <w:left w:val="none" w:sz="0" w:space="0" w:color="auto"/>
            <w:bottom w:val="none" w:sz="0" w:space="0" w:color="auto"/>
            <w:right w:val="none" w:sz="0" w:space="0" w:color="auto"/>
          </w:divBdr>
        </w:div>
        <w:div w:id="369300984">
          <w:marLeft w:val="0"/>
          <w:marRight w:val="0"/>
          <w:marTop w:val="0"/>
          <w:marBottom w:val="0"/>
          <w:divBdr>
            <w:top w:val="none" w:sz="0" w:space="0" w:color="auto"/>
            <w:left w:val="none" w:sz="0" w:space="0" w:color="auto"/>
            <w:bottom w:val="none" w:sz="0" w:space="0" w:color="auto"/>
            <w:right w:val="none" w:sz="0" w:space="0" w:color="auto"/>
          </w:divBdr>
        </w:div>
        <w:div w:id="371155125">
          <w:marLeft w:val="0"/>
          <w:marRight w:val="0"/>
          <w:marTop w:val="0"/>
          <w:marBottom w:val="0"/>
          <w:divBdr>
            <w:top w:val="none" w:sz="0" w:space="0" w:color="auto"/>
            <w:left w:val="none" w:sz="0" w:space="0" w:color="auto"/>
            <w:bottom w:val="none" w:sz="0" w:space="0" w:color="auto"/>
            <w:right w:val="none" w:sz="0" w:space="0" w:color="auto"/>
          </w:divBdr>
        </w:div>
        <w:div w:id="375859557">
          <w:marLeft w:val="0"/>
          <w:marRight w:val="0"/>
          <w:marTop w:val="0"/>
          <w:marBottom w:val="0"/>
          <w:divBdr>
            <w:top w:val="none" w:sz="0" w:space="0" w:color="auto"/>
            <w:left w:val="none" w:sz="0" w:space="0" w:color="auto"/>
            <w:bottom w:val="none" w:sz="0" w:space="0" w:color="auto"/>
            <w:right w:val="none" w:sz="0" w:space="0" w:color="auto"/>
          </w:divBdr>
        </w:div>
        <w:div w:id="396126983">
          <w:marLeft w:val="0"/>
          <w:marRight w:val="0"/>
          <w:marTop w:val="0"/>
          <w:marBottom w:val="0"/>
          <w:divBdr>
            <w:top w:val="none" w:sz="0" w:space="0" w:color="auto"/>
            <w:left w:val="none" w:sz="0" w:space="0" w:color="auto"/>
            <w:bottom w:val="none" w:sz="0" w:space="0" w:color="auto"/>
            <w:right w:val="none" w:sz="0" w:space="0" w:color="auto"/>
          </w:divBdr>
        </w:div>
        <w:div w:id="437989651">
          <w:marLeft w:val="0"/>
          <w:marRight w:val="0"/>
          <w:marTop w:val="0"/>
          <w:marBottom w:val="0"/>
          <w:divBdr>
            <w:top w:val="none" w:sz="0" w:space="0" w:color="auto"/>
            <w:left w:val="none" w:sz="0" w:space="0" w:color="auto"/>
            <w:bottom w:val="none" w:sz="0" w:space="0" w:color="auto"/>
            <w:right w:val="none" w:sz="0" w:space="0" w:color="auto"/>
          </w:divBdr>
        </w:div>
        <w:div w:id="468088477">
          <w:marLeft w:val="0"/>
          <w:marRight w:val="0"/>
          <w:marTop w:val="0"/>
          <w:marBottom w:val="0"/>
          <w:divBdr>
            <w:top w:val="none" w:sz="0" w:space="0" w:color="auto"/>
            <w:left w:val="none" w:sz="0" w:space="0" w:color="auto"/>
            <w:bottom w:val="none" w:sz="0" w:space="0" w:color="auto"/>
            <w:right w:val="none" w:sz="0" w:space="0" w:color="auto"/>
          </w:divBdr>
        </w:div>
        <w:div w:id="471367641">
          <w:marLeft w:val="0"/>
          <w:marRight w:val="0"/>
          <w:marTop w:val="0"/>
          <w:marBottom w:val="0"/>
          <w:divBdr>
            <w:top w:val="none" w:sz="0" w:space="0" w:color="auto"/>
            <w:left w:val="none" w:sz="0" w:space="0" w:color="auto"/>
            <w:bottom w:val="none" w:sz="0" w:space="0" w:color="auto"/>
            <w:right w:val="none" w:sz="0" w:space="0" w:color="auto"/>
          </w:divBdr>
        </w:div>
        <w:div w:id="484707076">
          <w:marLeft w:val="0"/>
          <w:marRight w:val="0"/>
          <w:marTop w:val="0"/>
          <w:marBottom w:val="0"/>
          <w:divBdr>
            <w:top w:val="none" w:sz="0" w:space="0" w:color="auto"/>
            <w:left w:val="none" w:sz="0" w:space="0" w:color="auto"/>
            <w:bottom w:val="none" w:sz="0" w:space="0" w:color="auto"/>
            <w:right w:val="none" w:sz="0" w:space="0" w:color="auto"/>
          </w:divBdr>
        </w:div>
        <w:div w:id="497429268">
          <w:marLeft w:val="0"/>
          <w:marRight w:val="0"/>
          <w:marTop w:val="0"/>
          <w:marBottom w:val="0"/>
          <w:divBdr>
            <w:top w:val="none" w:sz="0" w:space="0" w:color="auto"/>
            <w:left w:val="none" w:sz="0" w:space="0" w:color="auto"/>
            <w:bottom w:val="none" w:sz="0" w:space="0" w:color="auto"/>
            <w:right w:val="none" w:sz="0" w:space="0" w:color="auto"/>
          </w:divBdr>
        </w:div>
        <w:div w:id="500316639">
          <w:marLeft w:val="0"/>
          <w:marRight w:val="0"/>
          <w:marTop w:val="0"/>
          <w:marBottom w:val="0"/>
          <w:divBdr>
            <w:top w:val="none" w:sz="0" w:space="0" w:color="auto"/>
            <w:left w:val="none" w:sz="0" w:space="0" w:color="auto"/>
            <w:bottom w:val="none" w:sz="0" w:space="0" w:color="auto"/>
            <w:right w:val="none" w:sz="0" w:space="0" w:color="auto"/>
          </w:divBdr>
        </w:div>
        <w:div w:id="532612887">
          <w:marLeft w:val="0"/>
          <w:marRight w:val="0"/>
          <w:marTop w:val="0"/>
          <w:marBottom w:val="0"/>
          <w:divBdr>
            <w:top w:val="none" w:sz="0" w:space="0" w:color="auto"/>
            <w:left w:val="none" w:sz="0" w:space="0" w:color="auto"/>
            <w:bottom w:val="none" w:sz="0" w:space="0" w:color="auto"/>
            <w:right w:val="none" w:sz="0" w:space="0" w:color="auto"/>
          </w:divBdr>
        </w:div>
        <w:div w:id="534344965">
          <w:marLeft w:val="0"/>
          <w:marRight w:val="0"/>
          <w:marTop w:val="0"/>
          <w:marBottom w:val="0"/>
          <w:divBdr>
            <w:top w:val="none" w:sz="0" w:space="0" w:color="auto"/>
            <w:left w:val="none" w:sz="0" w:space="0" w:color="auto"/>
            <w:bottom w:val="none" w:sz="0" w:space="0" w:color="auto"/>
            <w:right w:val="none" w:sz="0" w:space="0" w:color="auto"/>
          </w:divBdr>
        </w:div>
        <w:div w:id="548881074">
          <w:marLeft w:val="0"/>
          <w:marRight w:val="0"/>
          <w:marTop w:val="0"/>
          <w:marBottom w:val="0"/>
          <w:divBdr>
            <w:top w:val="none" w:sz="0" w:space="0" w:color="auto"/>
            <w:left w:val="none" w:sz="0" w:space="0" w:color="auto"/>
            <w:bottom w:val="none" w:sz="0" w:space="0" w:color="auto"/>
            <w:right w:val="none" w:sz="0" w:space="0" w:color="auto"/>
          </w:divBdr>
        </w:div>
        <w:div w:id="632294177">
          <w:marLeft w:val="0"/>
          <w:marRight w:val="0"/>
          <w:marTop w:val="0"/>
          <w:marBottom w:val="0"/>
          <w:divBdr>
            <w:top w:val="none" w:sz="0" w:space="0" w:color="auto"/>
            <w:left w:val="none" w:sz="0" w:space="0" w:color="auto"/>
            <w:bottom w:val="none" w:sz="0" w:space="0" w:color="auto"/>
            <w:right w:val="none" w:sz="0" w:space="0" w:color="auto"/>
          </w:divBdr>
        </w:div>
        <w:div w:id="633213073">
          <w:marLeft w:val="0"/>
          <w:marRight w:val="0"/>
          <w:marTop w:val="0"/>
          <w:marBottom w:val="0"/>
          <w:divBdr>
            <w:top w:val="none" w:sz="0" w:space="0" w:color="auto"/>
            <w:left w:val="none" w:sz="0" w:space="0" w:color="auto"/>
            <w:bottom w:val="none" w:sz="0" w:space="0" w:color="auto"/>
            <w:right w:val="none" w:sz="0" w:space="0" w:color="auto"/>
          </w:divBdr>
        </w:div>
        <w:div w:id="666250539">
          <w:marLeft w:val="0"/>
          <w:marRight w:val="0"/>
          <w:marTop w:val="0"/>
          <w:marBottom w:val="0"/>
          <w:divBdr>
            <w:top w:val="none" w:sz="0" w:space="0" w:color="auto"/>
            <w:left w:val="none" w:sz="0" w:space="0" w:color="auto"/>
            <w:bottom w:val="none" w:sz="0" w:space="0" w:color="auto"/>
            <w:right w:val="none" w:sz="0" w:space="0" w:color="auto"/>
          </w:divBdr>
        </w:div>
        <w:div w:id="672807122">
          <w:marLeft w:val="0"/>
          <w:marRight w:val="0"/>
          <w:marTop w:val="0"/>
          <w:marBottom w:val="0"/>
          <w:divBdr>
            <w:top w:val="none" w:sz="0" w:space="0" w:color="auto"/>
            <w:left w:val="none" w:sz="0" w:space="0" w:color="auto"/>
            <w:bottom w:val="none" w:sz="0" w:space="0" w:color="auto"/>
            <w:right w:val="none" w:sz="0" w:space="0" w:color="auto"/>
          </w:divBdr>
        </w:div>
        <w:div w:id="727994836">
          <w:marLeft w:val="0"/>
          <w:marRight w:val="0"/>
          <w:marTop w:val="0"/>
          <w:marBottom w:val="0"/>
          <w:divBdr>
            <w:top w:val="none" w:sz="0" w:space="0" w:color="auto"/>
            <w:left w:val="none" w:sz="0" w:space="0" w:color="auto"/>
            <w:bottom w:val="none" w:sz="0" w:space="0" w:color="auto"/>
            <w:right w:val="none" w:sz="0" w:space="0" w:color="auto"/>
          </w:divBdr>
        </w:div>
        <w:div w:id="734203149">
          <w:marLeft w:val="0"/>
          <w:marRight w:val="0"/>
          <w:marTop w:val="0"/>
          <w:marBottom w:val="0"/>
          <w:divBdr>
            <w:top w:val="none" w:sz="0" w:space="0" w:color="auto"/>
            <w:left w:val="none" w:sz="0" w:space="0" w:color="auto"/>
            <w:bottom w:val="none" w:sz="0" w:space="0" w:color="auto"/>
            <w:right w:val="none" w:sz="0" w:space="0" w:color="auto"/>
          </w:divBdr>
        </w:div>
        <w:div w:id="775297878">
          <w:marLeft w:val="0"/>
          <w:marRight w:val="0"/>
          <w:marTop w:val="0"/>
          <w:marBottom w:val="0"/>
          <w:divBdr>
            <w:top w:val="none" w:sz="0" w:space="0" w:color="auto"/>
            <w:left w:val="none" w:sz="0" w:space="0" w:color="auto"/>
            <w:bottom w:val="none" w:sz="0" w:space="0" w:color="auto"/>
            <w:right w:val="none" w:sz="0" w:space="0" w:color="auto"/>
          </w:divBdr>
        </w:div>
        <w:div w:id="784887963">
          <w:marLeft w:val="0"/>
          <w:marRight w:val="0"/>
          <w:marTop w:val="0"/>
          <w:marBottom w:val="0"/>
          <w:divBdr>
            <w:top w:val="none" w:sz="0" w:space="0" w:color="auto"/>
            <w:left w:val="none" w:sz="0" w:space="0" w:color="auto"/>
            <w:bottom w:val="none" w:sz="0" w:space="0" w:color="auto"/>
            <w:right w:val="none" w:sz="0" w:space="0" w:color="auto"/>
          </w:divBdr>
        </w:div>
        <w:div w:id="793255881">
          <w:marLeft w:val="0"/>
          <w:marRight w:val="0"/>
          <w:marTop w:val="0"/>
          <w:marBottom w:val="0"/>
          <w:divBdr>
            <w:top w:val="none" w:sz="0" w:space="0" w:color="auto"/>
            <w:left w:val="none" w:sz="0" w:space="0" w:color="auto"/>
            <w:bottom w:val="none" w:sz="0" w:space="0" w:color="auto"/>
            <w:right w:val="none" w:sz="0" w:space="0" w:color="auto"/>
          </w:divBdr>
        </w:div>
        <w:div w:id="797340919">
          <w:marLeft w:val="0"/>
          <w:marRight w:val="0"/>
          <w:marTop w:val="0"/>
          <w:marBottom w:val="0"/>
          <w:divBdr>
            <w:top w:val="none" w:sz="0" w:space="0" w:color="auto"/>
            <w:left w:val="none" w:sz="0" w:space="0" w:color="auto"/>
            <w:bottom w:val="none" w:sz="0" w:space="0" w:color="auto"/>
            <w:right w:val="none" w:sz="0" w:space="0" w:color="auto"/>
          </w:divBdr>
        </w:div>
        <w:div w:id="827205531">
          <w:marLeft w:val="0"/>
          <w:marRight w:val="0"/>
          <w:marTop w:val="0"/>
          <w:marBottom w:val="0"/>
          <w:divBdr>
            <w:top w:val="none" w:sz="0" w:space="0" w:color="auto"/>
            <w:left w:val="none" w:sz="0" w:space="0" w:color="auto"/>
            <w:bottom w:val="none" w:sz="0" w:space="0" w:color="auto"/>
            <w:right w:val="none" w:sz="0" w:space="0" w:color="auto"/>
          </w:divBdr>
        </w:div>
        <w:div w:id="834537673">
          <w:marLeft w:val="0"/>
          <w:marRight w:val="0"/>
          <w:marTop w:val="0"/>
          <w:marBottom w:val="0"/>
          <w:divBdr>
            <w:top w:val="none" w:sz="0" w:space="0" w:color="auto"/>
            <w:left w:val="none" w:sz="0" w:space="0" w:color="auto"/>
            <w:bottom w:val="none" w:sz="0" w:space="0" w:color="auto"/>
            <w:right w:val="none" w:sz="0" w:space="0" w:color="auto"/>
          </w:divBdr>
        </w:div>
        <w:div w:id="846794138">
          <w:marLeft w:val="0"/>
          <w:marRight w:val="0"/>
          <w:marTop w:val="0"/>
          <w:marBottom w:val="0"/>
          <w:divBdr>
            <w:top w:val="none" w:sz="0" w:space="0" w:color="auto"/>
            <w:left w:val="none" w:sz="0" w:space="0" w:color="auto"/>
            <w:bottom w:val="none" w:sz="0" w:space="0" w:color="auto"/>
            <w:right w:val="none" w:sz="0" w:space="0" w:color="auto"/>
          </w:divBdr>
        </w:div>
        <w:div w:id="851916213">
          <w:marLeft w:val="0"/>
          <w:marRight w:val="0"/>
          <w:marTop w:val="0"/>
          <w:marBottom w:val="0"/>
          <w:divBdr>
            <w:top w:val="none" w:sz="0" w:space="0" w:color="auto"/>
            <w:left w:val="none" w:sz="0" w:space="0" w:color="auto"/>
            <w:bottom w:val="none" w:sz="0" w:space="0" w:color="auto"/>
            <w:right w:val="none" w:sz="0" w:space="0" w:color="auto"/>
          </w:divBdr>
        </w:div>
        <w:div w:id="872691819">
          <w:marLeft w:val="0"/>
          <w:marRight w:val="0"/>
          <w:marTop w:val="0"/>
          <w:marBottom w:val="0"/>
          <w:divBdr>
            <w:top w:val="none" w:sz="0" w:space="0" w:color="auto"/>
            <w:left w:val="none" w:sz="0" w:space="0" w:color="auto"/>
            <w:bottom w:val="none" w:sz="0" w:space="0" w:color="auto"/>
            <w:right w:val="none" w:sz="0" w:space="0" w:color="auto"/>
          </w:divBdr>
        </w:div>
        <w:div w:id="879364488">
          <w:marLeft w:val="0"/>
          <w:marRight w:val="0"/>
          <w:marTop w:val="0"/>
          <w:marBottom w:val="0"/>
          <w:divBdr>
            <w:top w:val="none" w:sz="0" w:space="0" w:color="auto"/>
            <w:left w:val="none" w:sz="0" w:space="0" w:color="auto"/>
            <w:bottom w:val="none" w:sz="0" w:space="0" w:color="auto"/>
            <w:right w:val="none" w:sz="0" w:space="0" w:color="auto"/>
          </w:divBdr>
        </w:div>
        <w:div w:id="909384448">
          <w:marLeft w:val="0"/>
          <w:marRight w:val="0"/>
          <w:marTop w:val="0"/>
          <w:marBottom w:val="0"/>
          <w:divBdr>
            <w:top w:val="none" w:sz="0" w:space="0" w:color="auto"/>
            <w:left w:val="none" w:sz="0" w:space="0" w:color="auto"/>
            <w:bottom w:val="none" w:sz="0" w:space="0" w:color="auto"/>
            <w:right w:val="none" w:sz="0" w:space="0" w:color="auto"/>
          </w:divBdr>
        </w:div>
        <w:div w:id="963581769">
          <w:marLeft w:val="0"/>
          <w:marRight w:val="0"/>
          <w:marTop w:val="0"/>
          <w:marBottom w:val="0"/>
          <w:divBdr>
            <w:top w:val="none" w:sz="0" w:space="0" w:color="auto"/>
            <w:left w:val="none" w:sz="0" w:space="0" w:color="auto"/>
            <w:bottom w:val="none" w:sz="0" w:space="0" w:color="auto"/>
            <w:right w:val="none" w:sz="0" w:space="0" w:color="auto"/>
          </w:divBdr>
        </w:div>
        <w:div w:id="1013413390">
          <w:marLeft w:val="0"/>
          <w:marRight w:val="0"/>
          <w:marTop w:val="0"/>
          <w:marBottom w:val="0"/>
          <w:divBdr>
            <w:top w:val="none" w:sz="0" w:space="0" w:color="auto"/>
            <w:left w:val="none" w:sz="0" w:space="0" w:color="auto"/>
            <w:bottom w:val="none" w:sz="0" w:space="0" w:color="auto"/>
            <w:right w:val="none" w:sz="0" w:space="0" w:color="auto"/>
          </w:divBdr>
        </w:div>
        <w:div w:id="1017657490">
          <w:marLeft w:val="0"/>
          <w:marRight w:val="0"/>
          <w:marTop w:val="0"/>
          <w:marBottom w:val="0"/>
          <w:divBdr>
            <w:top w:val="none" w:sz="0" w:space="0" w:color="auto"/>
            <w:left w:val="none" w:sz="0" w:space="0" w:color="auto"/>
            <w:bottom w:val="none" w:sz="0" w:space="0" w:color="auto"/>
            <w:right w:val="none" w:sz="0" w:space="0" w:color="auto"/>
          </w:divBdr>
        </w:div>
        <w:div w:id="1021391345">
          <w:marLeft w:val="0"/>
          <w:marRight w:val="0"/>
          <w:marTop w:val="0"/>
          <w:marBottom w:val="0"/>
          <w:divBdr>
            <w:top w:val="none" w:sz="0" w:space="0" w:color="auto"/>
            <w:left w:val="none" w:sz="0" w:space="0" w:color="auto"/>
            <w:bottom w:val="none" w:sz="0" w:space="0" w:color="auto"/>
            <w:right w:val="none" w:sz="0" w:space="0" w:color="auto"/>
          </w:divBdr>
        </w:div>
        <w:div w:id="1055815667">
          <w:marLeft w:val="0"/>
          <w:marRight w:val="0"/>
          <w:marTop w:val="0"/>
          <w:marBottom w:val="0"/>
          <w:divBdr>
            <w:top w:val="none" w:sz="0" w:space="0" w:color="auto"/>
            <w:left w:val="none" w:sz="0" w:space="0" w:color="auto"/>
            <w:bottom w:val="none" w:sz="0" w:space="0" w:color="auto"/>
            <w:right w:val="none" w:sz="0" w:space="0" w:color="auto"/>
          </w:divBdr>
        </w:div>
        <w:div w:id="1088962004">
          <w:marLeft w:val="0"/>
          <w:marRight w:val="0"/>
          <w:marTop w:val="0"/>
          <w:marBottom w:val="0"/>
          <w:divBdr>
            <w:top w:val="none" w:sz="0" w:space="0" w:color="auto"/>
            <w:left w:val="none" w:sz="0" w:space="0" w:color="auto"/>
            <w:bottom w:val="none" w:sz="0" w:space="0" w:color="auto"/>
            <w:right w:val="none" w:sz="0" w:space="0" w:color="auto"/>
          </w:divBdr>
        </w:div>
        <w:div w:id="1110666647">
          <w:marLeft w:val="0"/>
          <w:marRight w:val="0"/>
          <w:marTop w:val="0"/>
          <w:marBottom w:val="0"/>
          <w:divBdr>
            <w:top w:val="none" w:sz="0" w:space="0" w:color="auto"/>
            <w:left w:val="none" w:sz="0" w:space="0" w:color="auto"/>
            <w:bottom w:val="none" w:sz="0" w:space="0" w:color="auto"/>
            <w:right w:val="none" w:sz="0" w:space="0" w:color="auto"/>
          </w:divBdr>
        </w:div>
        <w:div w:id="1129397090">
          <w:marLeft w:val="0"/>
          <w:marRight w:val="0"/>
          <w:marTop w:val="0"/>
          <w:marBottom w:val="0"/>
          <w:divBdr>
            <w:top w:val="none" w:sz="0" w:space="0" w:color="auto"/>
            <w:left w:val="none" w:sz="0" w:space="0" w:color="auto"/>
            <w:bottom w:val="none" w:sz="0" w:space="0" w:color="auto"/>
            <w:right w:val="none" w:sz="0" w:space="0" w:color="auto"/>
          </w:divBdr>
        </w:div>
        <w:div w:id="1134714934">
          <w:marLeft w:val="0"/>
          <w:marRight w:val="0"/>
          <w:marTop w:val="0"/>
          <w:marBottom w:val="0"/>
          <w:divBdr>
            <w:top w:val="none" w:sz="0" w:space="0" w:color="auto"/>
            <w:left w:val="none" w:sz="0" w:space="0" w:color="auto"/>
            <w:bottom w:val="none" w:sz="0" w:space="0" w:color="auto"/>
            <w:right w:val="none" w:sz="0" w:space="0" w:color="auto"/>
          </w:divBdr>
        </w:div>
        <w:div w:id="1163664629">
          <w:marLeft w:val="0"/>
          <w:marRight w:val="0"/>
          <w:marTop w:val="0"/>
          <w:marBottom w:val="0"/>
          <w:divBdr>
            <w:top w:val="none" w:sz="0" w:space="0" w:color="auto"/>
            <w:left w:val="none" w:sz="0" w:space="0" w:color="auto"/>
            <w:bottom w:val="none" w:sz="0" w:space="0" w:color="auto"/>
            <w:right w:val="none" w:sz="0" w:space="0" w:color="auto"/>
          </w:divBdr>
        </w:div>
        <w:div w:id="1176506175">
          <w:marLeft w:val="0"/>
          <w:marRight w:val="0"/>
          <w:marTop w:val="0"/>
          <w:marBottom w:val="0"/>
          <w:divBdr>
            <w:top w:val="none" w:sz="0" w:space="0" w:color="auto"/>
            <w:left w:val="none" w:sz="0" w:space="0" w:color="auto"/>
            <w:bottom w:val="none" w:sz="0" w:space="0" w:color="auto"/>
            <w:right w:val="none" w:sz="0" w:space="0" w:color="auto"/>
          </w:divBdr>
        </w:div>
        <w:div w:id="1179201554">
          <w:marLeft w:val="0"/>
          <w:marRight w:val="0"/>
          <w:marTop w:val="0"/>
          <w:marBottom w:val="0"/>
          <w:divBdr>
            <w:top w:val="none" w:sz="0" w:space="0" w:color="auto"/>
            <w:left w:val="none" w:sz="0" w:space="0" w:color="auto"/>
            <w:bottom w:val="none" w:sz="0" w:space="0" w:color="auto"/>
            <w:right w:val="none" w:sz="0" w:space="0" w:color="auto"/>
          </w:divBdr>
        </w:div>
        <w:div w:id="1208375681">
          <w:marLeft w:val="0"/>
          <w:marRight w:val="0"/>
          <w:marTop w:val="0"/>
          <w:marBottom w:val="0"/>
          <w:divBdr>
            <w:top w:val="none" w:sz="0" w:space="0" w:color="auto"/>
            <w:left w:val="none" w:sz="0" w:space="0" w:color="auto"/>
            <w:bottom w:val="none" w:sz="0" w:space="0" w:color="auto"/>
            <w:right w:val="none" w:sz="0" w:space="0" w:color="auto"/>
          </w:divBdr>
        </w:div>
        <w:div w:id="1242910533">
          <w:marLeft w:val="0"/>
          <w:marRight w:val="0"/>
          <w:marTop w:val="0"/>
          <w:marBottom w:val="0"/>
          <w:divBdr>
            <w:top w:val="none" w:sz="0" w:space="0" w:color="auto"/>
            <w:left w:val="none" w:sz="0" w:space="0" w:color="auto"/>
            <w:bottom w:val="none" w:sz="0" w:space="0" w:color="auto"/>
            <w:right w:val="none" w:sz="0" w:space="0" w:color="auto"/>
          </w:divBdr>
        </w:div>
        <w:div w:id="1272863190">
          <w:marLeft w:val="0"/>
          <w:marRight w:val="0"/>
          <w:marTop w:val="0"/>
          <w:marBottom w:val="0"/>
          <w:divBdr>
            <w:top w:val="none" w:sz="0" w:space="0" w:color="auto"/>
            <w:left w:val="none" w:sz="0" w:space="0" w:color="auto"/>
            <w:bottom w:val="none" w:sz="0" w:space="0" w:color="auto"/>
            <w:right w:val="none" w:sz="0" w:space="0" w:color="auto"/>
          </w:divBdr>
        </w:div>
        <w:div w:id="1311208180">
          <w:marLeft w:val="0"/>
          <w:marRight w:val="0"/>
          <w:marTop w:val="0"/>
          <w:marBottom w:val="0"/>
          <w:divBdr>
            <w:top w:val="none" w:sz="0" w:space="0" w:color="auto"/>
            <w:left w:val="none" w:sz="0" w:space="0" w:color="auto"/>
            <w:bottom w:val="none" w:sz="0" w:space="0" w:color="auto"/>
            <w:right w:val="none" w:sz="0" w:space="0" w:color="auto"/>
          </w:divBdr>
        </w:div>
        <w:div w:id="1317952922">
          <w:marLeft w:val="0"/>
          <w:marRight w:val="0"/>
          <w:marTop w:val="0"/>
          <w:marBottom w:val="0"/>
          <w:divBdr>
            <w:top w:val="none" w:sz="0" w:space="0" w:color="auto"/>
            <w:left w:val="none" w:sz="0" w:space="0" w:color="auto"/>
            <w:bottom w:val="none" w:sz="0" w:space="0" w:color="auto"/>
            <w:right w:val="none" w:sz="0" w:space="0" w:color="auto"/>
          </w:divBdr>
        </w:div>
        <w:div w:id="1319578593">
          <w:marLeft w:val="0"/>
          <w:marRight w:val="0"/>
          <w:marTop w:val="0"/>
          <w:marBottom w:val="0"/>
          <w:divBdr>
            <w:top w:val="none" w:sz="0" w:space="0" w:color="auto"/>
            <w:left w:val="none" w:sz="0" w:space="0" w:color="auto"/>
            <w:bottom w:val="none" w:sz="0" w:space="0" w:color="auto"/>
            <w:right w:val="none" w:sz="0" w:space="0" w:color="auto"/>
          </w:divBdr>
        </w:div>
        <w:div w:id="1341617635">
          <w:marLeft w:val="0"/>
          <w:marRight w:val="0"/>
          <w:marTop w:val="0"/>
          <w:marBottom w:val="0"/>
          <w:divBdr>
            <w:top w:val="none" w:sz="0" w:space="0" w:color="auto"/>
            <w:left w:val="none" w:sz="0" w:space="0" w:color="auto"/>
            <w:bottom w:val="none" w:sz="0" w:space="0" w:color="auto"/>
            <w:right w:val="none" w:sz="0" w:space="0" w:color="auto"/>
          </w:divBdr>
        </w:div>
        <w:div w:id="1357609962">
          <w:marLeft w:val="0"/>
          <w:marRight w:val="0"/>
          <w:marTop w:val="0"/>
          <w:marBottom w:val="0"/>
          <w:divBdr>
            <w:top w:val="none" w:sz="0" w:space="0" w:color="auto"/>
            <w:left w:val="none" w:sz="0" w:space="0" w:color="auto"/>
            <w:bottom w:val="none" w:sz="0" w:space="0" w:color="auto"/>
            <w:right w:val="none" w:sz="0" w:space="0" w:color="auto"/>
          </w:divBdr>
        </w:div>
        <w:div w:id="1367488832">
          <w:marLeft w:val="0"/>
          <w:marRight w:val="0"/>
          <w:marTop w:val="0"/>
          <w:marBottom w:val="0"/>
          <w:divBdr>
            <w:top w:val="none" w:sz="0" w:space="0" w:color="auto"/>
            <w:left w:val="none" w:sz="0" w:space="0" w:color="auto"/>
            <w:bottom w:val="none" w:sz="0" w:space="0" w:color="auto"/>
            <w:right w:val="none" w:sz="0" w:space="0" w:color="auto"/>
          </w:divBdr>
        </w:div>
        <w:div w:id="1376201798">
          <w:marLeft w:val="0"/>
          <w:marRight w:val="0"/>
          <w:marTop w:val="0"/>
          <w:marBottom w:val="0"/>
          <w:divBdr>
            <w:top w:val="none" w:sz="0" w:space="0" w:color="auto"/>
            <w:left w:val="none" w:sz="0" w:space="0" w:color="auto"/>
            <w:bottom w:val="none" w:sz="0" w:space="0" w:color="auto"/>
            <w:right w:val="none" w:sz="0" w:space="0" w:color="auto"/>
          </w:divBdr>
        </w:div>
        <w:div w:id="1377312034">
          <w:marLeft w:val="0"/>
          <w:marRight w:val="0"/>
          <w:marTop w:val="0"/>
          <w:marBottom w:val="0"/>
          <w:divBdr>
            <w:top w:val="none" w:sz="0" w:space="0" w:color="auto"/>
            <w:left w:val="none" w:sz="0" w:space="0" w:color="auto"/>
            <w:bottom w:val="none" w:sz="0" w:space="0" w:color="auto"/>
            <w:right w:val="none" w:sz="0" w:space="0" w:color="auto"/>
          </w:divBdr>
        </w:div>
        <w:div w:id="1431311673">
          <w:marLeft w:val="0"/>
          <w:marRight w:val="0"/>
          <w:marTop w:val="0"/>
          <w:marBottom w:val="0"/>
          <w:divBdr>
            <w:top w:val="none" w:sz="0" w:space="0" w:color="auto"/>
            <w:left w:val="none" w:sz="0" w:space="0" w:color="auto"/>
            <w:bottom w:val="none" w:sz="0" w:space="0" w:color="auto"/>
            <w:right w:val="none" w:sz="0" w:space="0" w:color="auto"/>
          </w:divBdr>
        </w:div>
        <w:div w:id="1486320584">
          <w:marLeft w:val="0"/>
          <w:marRight w:val="0"/>
          <w:marTop w:val="0"/>
          <w:marBottom w:val="0"/>
          <w:divBdr>
            <w:top w:val="none" w:sz="0" w:space="0" w:color="auto"/>
            <w:left w:val="none" w:sz="0" w:space="0" w:color="auto"/>
            <w:bottom w:val="none" w:sz="0" w:space="0" w:color="auto"/>
            <w:right w:val="none" w:sz="0" w:space="0" w:color="auto"/>
          </w:divBdr>
        </w:div>
        <w:div w:id="1501313415">
          <w:marLeft w:val="0"/>
          <w:marRight w:val="0"/>
          <w:marTop w:val="0"/>
          <w:marBottom w:val="0"/>
          <w:divBdr>
            <w:top w:val="none" w:sz="0" w:space="0" w:color="auto"/>
            <w:left w:val="none" w:sz="0" w:space="0" w:color="auto"/>
            <w:bottom w:val="none" w:sz="0" w:space="0" w:color="auto"/>
            <w:right w:val="none" w:sz="0" w:space="0" w:color="auto"/>
          </w:divBdr>
        </w:div>
        <w:div w:id="1509447570">
          <w:marLeft w:val="0"/>
          <w:marRight w:val="0"/>
          <w:marTop w:val="0"/>
          <w:marBottom w:val="0"/>
          <w:divBdr>
            <w:top w:val="none" w:sz="0" w:space="0" w:color="auto"/>
            <w:left w:val="none" w:sz="0" w:space="0" w:color="auto"/>
            <w:bottom w:val="none" w:sz="0" w:space="0" w:color="auto"/>
            <w:right w:val="none" w:sz="0" w:space="0" w:color="auto"/>
          </w:divBdr>
        </w:div>
        <w:div w:id="1533878293">
          <w:marLeft w:val="0"/>
          <w:marRight w:val="0"/>
          <w:marTop w:val="0"/>
          <w:marBottom w:val="0"/>
          <w:divBdr>
            <w:top w:val="none" w:sz="0" w:space="0" w:color="auto"/>
            <w:left w:val="none" w:sz="0" w:space="0" w:color="auto"/>
            <w:bottom w:val="none" w:sz="0" w:space="0" w:color="auto"/>
            <w:right w:val="none" w:sz="0" w:space="0" w:color="auto"/>
          </w:divBdr>
        </w:div>
        <w:div w:id="1546336458">
          <w:marLeft w:val="0"/>
          <w:marRight w:val="0"/>
          <w:marTop w:val="0"/>
          <w:marBottom w:val="0"/>
          <w:divBdr>
            <w:top w:val="none" w:sz="0" w:space="0" w:color="auto"/>
            <w:left w:val="none" w:sz="0" w:space="0" w:color="auto"/>
            <w:bottom w:val="none" w:sz="0" w:space="0" w:color="auto"/>
            <w:right w:val="none" w:sz="0" w:space="0" w:color="auto"/>
          </w:divBdr>
        </w:div>
        <w:div w:id="1557928886">
          <w:marLeft w:val="0"/>
          <w:marRight w:val="0"/>
          <w:marTop w:val="0"/>
          <w:marBottom w:val="0"/>
          <w:divBdr>
            <w:top w:val="none" w:sz="0" w:space="0" w:color="auto"/>
            <w:left w:val="none" w:sz="0" w:space="0" w:color="auto"/>
            <w:bottom w:val="none" w:sz="0" w:space="0" w:color="auto"/>
            <w:right w:val="none" w:sz="0" w:space="0" w:color="auto"/>
          </w:divBdr>
        </w:div>
        <w:div w:id="1573932752">
          <w:marLeft w:val="0"/>
          <w:marRight w:val="0"/>
          <w:marTop w:val="0"/>
          <w:marBottom w:val="0"/>
          <w:divBdr>
            <w:top w:val="none" w:sz="0" w:space="0" w:color="auto"/>
            <w:left w:val="none" w:sz="0" w:space="0" w:color="auto"/>
            <w:bottom w:val="none" w:sz="0" w:space="0" w:color="auto"/>
            <w:right w:val="none" w:sz="0" w:space="0" w:color="auto"/>
          </w:divBdr>
        </w:div>
        <w:div w:id="1587954905">
          <w:marLeft w:val="0"/>
          <w:marRight w:val="0"/>
          <w:marTop w:val="0"/>
          <w:marBottom w:val="0"/>
          <w:divBdr>
            <w:top w:val="none" w:sz="0" w:space="0" w:color="auto"/>
            <w:left w:val="none" w:sz="0" w:space="0" w:color="auto"/>
            <w:bottom w:val="none" w:sz="0" w:space="0" w:color="auto"/>
            <w:right w:val="none" w:sz="0" w:space="0" w:color="auto"/>
          </w:divBdr>
        </w:div>
        <w:div w:id="1634366397">
          <w:marLeft w:val="0"/>
          <w:marRight w:val="0"/>
          <w:marTop w:val="0"/>
          <w:marBottom w:val="0"/>
          <w:divBdr>
            <w:top w:val="none" w:sz="0" w:space="0" w:color="auto"/>
            <w:left w:val="none" w:sz="0" w:space="0" w:color="auto"/>
            <w:bottom w:val="none" w:sz="0" w:space="0" w:color="auto"/>
            <w:right w:val="none" w:sz="0" w:space="0" w:color="auto"/>
          </w:divBdr>
        </w:div>
        <w:div w:id="1679425697">
          <w:marLeft w:val="0"/>
          <w:marRight w:val="0"/>
          <w:marTop w:val="0"/>
          <w:marBottom w:val="0"/>
          <w:divBdr>
            <w:top w:val="none" w:sz="0" w:space="0" w:color="auto"/>
            <w:left w:val="none" w:sz="0" w:space="0" w:color="auto"/>
            <w:bottom w:val="none" w:sz="0" w:space="0" w:color="auto"/>
            <w:right w:val="none" w:sz="0" w:space="0" w:color="auto"/>
          </w:divBdr>
        </w:div>
        <w:div w:id="1679886342">
          <w:marLeft w:val="0"/>
          <w:marRight w:val="0"/>
          <w:marTop w:val="0"/>
          <w:marBottom w:val="0"/>
          <w:divBdr>
            <w:top w:val="none" w:sz="0" w:space="0" w:color="auto"/>
            <w:left w:val="none" w:sz="0" w:space="0" w:color="auto"/>
            <w:bottom w:val="none" w:sz="0" w:space="0" w:color="auto"/>
            <w:right w:val="none" w:sz="0" w:space="0" w:color="auto"/>
          </w:divBdr>
        </w:div>
        <w:div w:id="1702168630">
          <w:marLeft w:val="0"/>
          <w:marRight w:val="0"/>
          <w:marTop w:val="0"/>
          <w:marBottom w:val="0"/>
          <w:divBdr>
            <w:top w:val="none" w:sz="0" w:space="0" w:color="auto"/>
            <w:left w:val="none" w:sz="0" w:space="0" w:color="auto"/>
            <w:bottom w:val="none" w:sz="0" w:space="0" w:color="auto"/>
            <w:right w:val="none" w:sz="0" w:space="0" w:color="auto"/>
          </w:divBdr>
        </w:div>
        <w:div w:id="1706981651">
          <w:marLeft w:val="0"/>
          <w:marRight w:val="0"/>
          <w:marTop w:val="0"/>
          <w:marBottom w:val="0"/>
          <w:divBdr>
            <w:top w:val="none" w:sz="0" w:space="0" w:color="auto"/>
            <w:left w:val="none" w:sz="0" w:space="0" w:color="auto"/>
            <w:bottom w:val="none" w:sz="0" w:space="0" w:color="auto"/>
            <w:right w:val="none" w:sz="0" w:space="0" w:color="auto"/>
          </w:divBdr>
        </w:div>
        <w:div w:id="1713576632">
          <w:marLeft w:val="0"/>
          <w:marRight w:val="0"/>
          <w:marTop w:val="0"/>
          <w:marBottom w:val="0"/>
          <w:divBdr>
            <w:top w:val="none" w:sz="0" w:space="0" w:color="auto"/>
            <w:left w:val="none" w:sz="0" w:space="0" w:color="auto"/>
            <w:bottom w:val="none" w:sz="0" w:space="0" w:color="auto"/>
            <w:right w:val="none" w:sz="0" w:space="0" w:color="auto"/>
          </w:divBdr>
        </w:div>
        <w:div w:id="1738166987">
          <w:marLeft w:val="0"/>
          <w:marRight w:val="0"/>
          <w:marTop w:val="0"/>
          <w:marBottom w:val="0"/>
          <w:divBdr>
            <w:top w:val="none" w:sz="0" w:space="0" w:color="auto"/>
            <w:left w:val="none" w:sz="0" w:space="0" w:color="auto"/>
            <w:bottom w:val="none" w:sz="0" w:space="0" w:color="auto"/>
            <w:right w:val="none" w:sz="0" w:space="0" w:color="auto"/>
          </w:divBdr>
        </w:div>
        <w:div w:id="1748728956">
          <w:marLeft w:val="0"/>
          <w:marRight w:val="0"/>
          <w:marTop w:val="0"/>
          <w:marBottom w:val="0"/>
          <w:divBdr>
            <w:top w:val="none" w:sz="0" w:space="0" w:color="auto"/>
            <w:left w:val="none" w:sz="0" w:space="0" w:color="auto"/>
            <w:bottom w:val="none" w:sz="0" w:space="0" w:color="auto"/>
            <w:right w:val="none" w:sz="0" w:space="0" w:color="auto"/>
          </w:divBdr>
        </w:div>
        <w:div w:id="1808039355">
          <w:marLeft w:val="0"/>
          <w:marRight w:val="0"/>
          <w:marTop w:val="0"/>
          <w:marBottom w:val="0"/>
          <w:divBdr>
            <w:top w:val="none" w:sz="0" w:space="0" w:color="auto"/>
            <w:left w:val="none" w:sz="0" w:space="0" w:color="auto"/>
            <w:bottom w:val="none" w:sz="0" w:space="0" w:color="auto"/>
            <w:right w:val="none" w:sz="0" w:space="0" w:color="auto"/>
          </w:divBdr>
        </w:div>
        <w:div w:id="1816144432">
          <w:marLeft w:val="0"/>
          <w:marRight w:val="0"/>
          <w:marTop w:val="0"/>
          <w:marBottom w:val="0"/>
          <w:divBdr>
            <w:top w:val="none" w:sz="0" w:space="0" w:color="auto"/>
            <w:left w:val="none" w:sz="0" w:space="0" w:color="auto"/>
            <w:bottom w:val="none" w:sz="0" w:space="0" w:color="auto"/>
            <w:right w:val="none" w:sz="0" w:space="0" w:color="auto"/>
          </w:divBdr>
        </w:div>
        <w:div w:id="1833794702">
          <w:marLeft w:val="0"/>
          <w:marRight w:val="0"/>
          <w:marTop w:val="0"/>
          <w:marBottom w:val="0"/>
          <w:divBdr>
            <w:top w:val="none" w:sz="0" w:space="0" w:color="auto"/>
            <w:left w:val="none" w:sz="0" w:space="0" w:color="auto"/>
            <w:bottom w:val="none" w:sz="0" w:space="0" w:color="auto"/>
            <w:right w:val="none" w:sz="0" w:space="0" w:color="auto"/>
          </w:divBdr>
        </w:div>
        <w:div w:id="1896231461">
          <w:marLeft w:val="0"/>
          <w:marRight w:val="0"/>
          <w:marTop w:val="0"/>
          <w:marBottom w:val="0"/>
          <w:divBdr>
            <w:top w:val="none" w:sz="0" w:space="0" w:color="auto"/>
            <w:left w:val="none" w:sz="0" w:space="0" w:color="auto"/>
            <w:bottom w:val="none" w:sz="0" w:space="0" w:color="auto"/>
            <w:right w:val="none" w:sz="0" w:space="0" w:color="auto"/>
          </w:divBdr>
        </w:div>
        <w:div w:id="1897470811">
          <w:marLeft w:val="0"/>
          <w:marRight w:val="0"/>
          <w:marTop w:val="0"/>
          <w:marBottom w:val="0"/>
          <w:divBdr>
            <w:top w:val="none" w:sz="0" w:space="0" w:color="auto"/>
            <w:left w:val="none" w:sz="0" w:space="0" w:color="auto"/>
            <w:bottom w:val="none" w:sz="0" w:space="0" w:color="auto"/>
            <w:right w:val="none" w:sz="0" w:space="0" w:color="auto"/>
          </w:divBdr>
        </w:div>
        <w:div w:id="1915161584">
          <w:marLeft w:val="0"/>
          <w:marRight w:val="0"/>
          <w:marTop w:val="0"/>
          <w:marBottom w:val="0"/>
          <w:divBdr>
            <w:top w:val="none" w:sz="0" w:space="0" w:color="auto"/>
            <w:left w:val="none" w:sz="0" w:space="0" w:color="auto"/>
            <w:bottom w:val="none" w:sz="0" w:space="0" w:color="auto"/>
            <w:right w:val="none" w:sz="0" w:space="0" w:color="auto"/>
          </w:divBdr>
        </w:div>
        <w:div w:id="1942101317">
          <w:marLeft w:val="0"/>
          <w:marRight w:val="0"/>
          <w:marTop w:val="0"/>
          <w:marBottom w:val="0"/>
          <w:divBdr>
            <w:top w:val="none" w:sz="0" w:space="0" w:color="auto"/>
            <w:left w:val="none" w:sz="0" w:space="0" w:color="auto"/>
            <w:bottom w:val="none" w:sz="0" w:space="0" w:color="auto"/>
            <w:right w:val="none" w:sz="0" w:space="0" w:color="auto"/>
          </w:divBdr>
        </w:div>
        <w:div w:id="1967001898">
          <w:marLeft w:val="0"/>
          <w:marRight w:val="0"/>
          <w:marTop w:val="0"/>
          <w:marBottom w:val="0"/>
          <w:divBdr>
            <w:top w:val="none" w:sz="0" w:space="0" w:color="auto"/>
            <w:left w:val="none" w:sz="0" w:space="0" w:color="auto"/>
            <w:bottom w:val="none" w:sz="0" w:space="0" w:color="auto"/>
            <w:right w:val="none" w:sz="0" w:space="0" w:color="auto"/>
          </w:divBdr>
        </w:div>
        <w:div w:id="1978607449">
          <w:marLeft w:val="0"/>
          <w:marRight w:val="0"/>
          <w:marTop w:val="0"/>
          <w:marBottom w:val="0"/>
          <w:divBdr>
            <w:top w:val="none" w:sz="0" w:space="0" w:color="auto"/>
            <w:left w:val="none" w:sz="0" w:space="0" w:color="auto"/>
            <w:bottom w:val="none" w:sz="0" w:space="0" w:color="auto"/>
            <w:right w:val="none" w:sz="0" w:space="0" w:color="auto"/>
          </w:divBdr>
        </w:div>
        <w:div w:id="1979727928">
          <w:marLeft w:val="0"/>
          <w:marRight w:val="0"/>
          <w:marTop w:val="0"/>
          <w:marBottom w:val="0"/>
          <w:divBdr>
            <w:top w:val="none" w:sz="0" w:space="0" w:color="auto"/>
            <w:left w:val="none" w:sz="0" w:space="0" w:color="auto"/>
            <w:bottom w:val="none" w:sz="0" w:space="0" w:color="auto"/>
            <w:right w:val="none" w:sz="0" w:space="0" w:color="auto"/>
          </w:divBdr>
        </w:div>
        <w:div w:id="1999117026">
          <w:marLeft w:val="0"/>
          <w:marRight w:val="0"/>
          <w:marTop w:val="0"/>
          <w:marBottom w:val="0"/>
          <w:divBdr>
            <w:top w:val="none" w:sz="0" w:space="0" w:color="auto"/>
            <w:left w:val="none" w:sz="0" w:space="0" w:color="auto"/>
            <w:bottom w:val="none" w:sz="0" w:space="0" w:color="auto"/>
            <w:right w:val="none" w:sz="0" w:space="0" w:color="auto"/>
          </w:divBdr>
        </w:div>
        <w:div w:id="2051295548">
          <w:marLeft w:val="0"/>
          <w:marRight w:val="0"/>
          <w:marTop w:val="0"/>
          <w:marBottom w:val="0"/>
          <w:divBdr>
            <w:top w:val="none" w:sz="0" w:space="0" w:color="auto"/>
            <w:left w:val="none" w:sz="0" w:space="0" w:color="auto"/>
            <w:bottom w:val="none" w:sz="0" w:space="0" w:color="auto"/>
            <w:right w:val="none" w:sz="0" w:space="0" w:color="auto"/>
          </w:divBdr>
        </w:div>
        <w:div w:id="2052994123">
          <w:marLeft w:val="0"/>
          <w:marRight w:val="0"/>
          <w:marTop w:val="0"/>
          <w:marBottom w:val="0"/>
          <w:divBdr>
            <w:top w:val="none" w:sz="0" w:space="0" w:color="auto"/>
            <w:left w:val="none" w:sz="0" w:space="0" w:color="auto"/>
            <w:bottom w:val="none" w:sz="0" w:space="0" w:color="auto"/>
            <w:right w:val="none" w:sz="0" w:space="0" w:color="auto"/>
          </w:divBdr>
        </w:div>
        <w:div w:id="2063554233">
          <w:marLeft w:val="0"/>
          <w:marRight w:val="0"/>
          <w:marTop w:val="0"/>
          <w:marBottom w:val="0"/>
          <w:divBdr>
            <w:top w:val="none" w:sz="0" w:space="0" w:color="auto"/>
            <w:left w:val="none" w:sz="0" w:space="0" w:color="auto"/>
            <w:bottom w:val="none" w:sz="0" w:space="0" w:color="auto"/>
            <w:right w:val="none" w:sz="0" w:space="0" w:color="auto"/>
          </w:divBdr>
        </w:div>
        <w:div w:id="2086492894">
          <w:marLeft w:val="0"/>
          <w:marRight w:val="0"/>
          <w:marTop w:val="0"/>
          <w:marBottom w:val="0"/>
          <w:divBdr>
            <w:top w:val="none" w:sz="0" w:space="0" w:color="auto"/>
            <w:left w:val="none" w:sz="0" w:space="0" w:color="auto"/>
            <w:bottom w:val="none" w:sz="0" w:space="0" w:color="auto"/>
            <w:right w:val="none" w:sz="0" w:space="0" w:color="auto"/>
          </w:divBdr>
        </w:div>
        <w:div w:id="2086997183">
          <w:marLeft w:val="0"/>
          <w:marRight w:val="0"/>
          <w:marTop w:val="0"/>
          <w:marBottom w:val="0"/>
          <w:divBdr>
            <w:top w:val="none" w:sz="0" w:space="0" w:color="auto"/>
            <w:left w:val="none" w:sz="0" w:space="0" w:color="auto"/>
            <w:bottom w:val="none" w:sz="0" w:space="0" w:color="auto"/>
            <w:right w:val="none" w:sz="0" w:space="0" w:color="auto"/>
          </w:divBdr>
        </w:div>
        <w:div w:id="2108233459">
          <w:marLeft w:val="0"/>
          <w:marRight w:val="0"/>
          <w:marTop w:val="0"/>
          <w:marBottom w:val="0"/>
          <w:divBdr>
            <w:top w:val="none" w:sz="0" w:space="0" w:color="auto"/>
            <w:left w:val="none" w:sz="0" w:space="0" w:color="auto"/>
            <w:bottom w:val="none" w:sz="0" w:space="0" w:color="auto"/>
            <w:right w:val="none" w:sz="0" w:space="0" w:color="auto"/>
          </w:divBdr>
        </w:div>
        <w:div w:id="2109227388">
          <w:marLeft w:val="0"/>
          <w:marRight w:val="0"/>
          <w:marTop w:val="0"/>
          <w:marBottom w:val="0"/>
          <w:divBdr>
            <w:top w:val="none" w:sz="0" w:space="0" w:color="auto"/>
            <w:left w:val="none" w:sz="0" w:space="0" w:color="auto"/>
            <w:bottom w:val="none" w:sz="0" w:space="0" w:color="auto"/>
            <w:right w:val="none" w:sz="0" w:space="0" w:color="auto"/>
          </w:divBdr>
        </w:div>
        <w:div w:id="2112775858">
          <w:marLeft w:val="0"/>
          <w:marRight w:val="0"/>
          <w:marTop w:val="0"/>
          <w:marBottom w:val="0"/>
          <w:divBdr>
            <w:top w:val="none" w:sz="0" w:space="0" w:color="auto"/>
            <w:left w:val="none" w:sz="0" w:space="0" w:color="auto"/>
            <w:bottom w:val="none" w:sz="0" w:space="0" w:color="auto"/>
            <w:right w:val="none" w:sz="0" w:space="0" w:color="auto"/>
          </w:divBdr>
        </w:div>
      </w:divsChild>
    </w:div>
    <w:div w:id="857355037">
      <w:bodyDiv w:val="1"/>
      <w:marLeft w:val="0"/>
      <w:marRight w:val="0"/>
      <w:marTop w:val="0"/>
      <w:marBottom w:val="0"/>
      <w:divBdr>
        <w:top w:val="none" w:sz="0" w:space="0" w:color="auto"/>
        <w:left w:val="none" w:sz="0" w:space="0" w:color="auto"/>
        <w:bottom w:val="none" w:sz="0" w:space="0" w:color="auto"/>
        <w:right w:val="none" w:sz="0" w:space="0" w:color="auto"/>
      </w:divBdr>
    </w:div>
    <w:div w:id="1019627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4CB1B-71A0-40BE-A75F-2D19BAC6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3032</CharactersWithSpaces>
  <SharedDoc>false</SharedDoc>
  <HLinks>
    <vt:vector size="6" baseType="variant">
      <vt:variant>
        <vt:i4>6750227</vt:i4>
      </vt:variant>
      <vt:variant>
        <vt:i4>0</vt:i4>
      </vt:variant>
      <vt:variant>
        <vt:i4>0</vt:i4>
      </vt:variant>
      <vt:variant>
        <vt:i4>5</vt:i4>
      </vt:variant>
      <vt:variant>
        <vt:lpwstr>mailto:fabricio.nascimento@camarasete.mg.gov.br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Silvia.01</cp:lastModifiedBy>
  <cp:revision>2</cp:revision>
  <cp:lastPrinted>2022-09-29T19:22:00Z</cp:lastPrinted>
  <dcterms:created xsi:type="dcterms:W3CDTF">2022-09-29T19:37:00Z</dcterms:created>
  <dcterms:modified xsi:type="dcterms:W3CDTF">2022-09-29T19:37:00Z</dcterms:modified>
</cp:coreProperties>
</file>