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91D59C6" w14:textId="62921BC6" w:rsidR="00FD1D8B" w:rsidRPr="0096055A" w:rsidRDefault="00622A9B" w:rsidP="0096055A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A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055A">
        <w:rPr>
          <w:rFonts w:ascii="Times New Roman" w:hAnsi="Times New Roman" w:cs="Times New Roman"/>
          <w:b/>
          <w:bCs/>
          <w:sz w:val="24"/>
          <w:szCs w:val="24"/>
        </w:rPr>
        <w:t>34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8B613B" w:rsidRPr="00960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 w:rsidRPr="009605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96055A" w:rsidRPr="0096055A">
        <w:rPr>
          <w:rFonts w:ascii="Times New Roman" w:eastAsia="Times New Roman" w:hAnsi="Times New Roman" w:cs="Times New Roman"/>
          <w:iCs/>
          <w:sz w:val="24"/>
          <w:szCs w:val="24"/>
        </w:rPr>
        <w:t>DISPÕE SOBRE A CRIAÇÃO DO PROGRAMA MUNICIPAL DE PREVENÇÃO AO ALCOOLISMO ENTRE MULHERES E DÁ OUTRAS PROVIDÊNCIAS.</w:t>
      </w:r>
    </w:p>
    <w:p w14:paraId="6938B87A" w14:textId="3EA6D61E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JO</w:t>
      </w:r>
      <w:r w:rsidR="00C24A42">
        <w:rPr>
          <w:rFonts w:ascii="Times New Roman" w:hAnsi="Times New Roman" w:cs="Times New Roman"/>
          <w:sz w:val="24"/>
          <w:szCs w:val="24"/>
        </w:rPr>
        <w:t>ÃO EVANGELISTA PEREIRA DE SÁ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49D9A1B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A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055A">
        <w:rPr>
          <w:rFonts w:ascii="Times New Roman" w:hAnsi="Times New Roman" w:cs="Times New Roman"/>
          <w:b/>
          <w:bCs/>
          <w:sz w:val="24"/>
          <w:szCs w:val="24"/>
        </w:rPr>
        <w:t>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6055A" w:rsidRPr="0096055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055A" w:rsidRPr="0096055A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96055A" w:rsidRPr="0096055A">
        <w:rPr>
          <w:rFonts w:ascii="Times New Roman" w:eastAsia="Times New Roman" w:hAnsi="Times New Roman" w:cs="Times New Roman"/>
          <w:iCs/>
          <w:sz w:val="24"/>
          <w:szCs w:val="24"/>
        </w:rPr>
        <w:t>DISPÕE SOBRE A CRIAÇÃO DO PROGRAMA MUNICIPAL DE PREVENÇÃO AO ALCOOLISMO ENTRE MULHERES E DÁ OUTRAS PROVIDÊNCIAS</w:t>
      </w:r>
      <w:r w:rsidR="0096055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>r J</w:t>
      </w:r>
      <w:r w:rsidR="00C24A42">
        <w:rPr>
          <w:rFonts w:ascii="Times New Roman" w:hAnsi="Times New Roman" w:cs="Times New Roman"/>
          <w:sz w:val="28"/>
          <w:szCs w:val="28"/>
        </w:rPr>
        <w:t>oão Evangelista Pereira de Sá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E3D3641" w14:textId="77777777" w:rsidR="004F695E" w:rsidRDefault="004F695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328B9639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4C3459">
        <w:rPr>
          <w:rFonts w:ascii="Times New Roman" w:hAnsi="Times New Roman" w:cs="Times New Roman"/>
          <w:sz w:val="24"/>
          <w:szCs w:val="24"/>
        </w:rPr>
        <w:t>0</w:t>
      </w:r>
      <w:r w:rsidR="0096055A">
        <w:rPr>
          <w:rFonts w:ascii="Times New Roman" w:hAnsi="Times New Roman" w:cs="Times New Roman"/>
          <w:sz w:val="24"/>
          <w:szCs w:val="24"/>
        </w:rPr>
        <w:t>34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Pr="004F695E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25EAE750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JO</w:t>
      </w:r>
      <w:r w:rsidR="004C3459">
        <w:rPr>
          <w:rFonts w:ascii="Times New Roman" w:hAnsi="Times New Roman" w:cs="Times New Roman"/>
          <w:sz w:val="24"/>
          <w:szCs w:val="24"/>
        </w:rPr>
        <w:t>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73573DB2" w14:textId="283C1D0E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2E969A50" w14:textId="77777777" w:rsidR="004C3459" w:rsidRDefault="004C3459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1354511" w14:textId="2719EA2C" w:rsidR="00CC4F0B" w:rsidRPr="0096055A" w:rsidRDefault="00CC4F0B" w:rsidP="0096055A">
      <w:pPr>
        <w:ind w:left="226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C091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DISPÕE SOBRE A CRIAÇÃO DO PROGRAMA MUNICIPAL DE PREVENÇÃO AO ALCOOLISMO ENTRE MULHERES E DÁ OUTRAS PROVIDÊNCIAS.</w:t>
      </w:r>
    </w:p>
    <w:p w14:paraId="63A7730B" w14:textId="77777777" w:rsidR="00CC4F0B" w:rsidRPr="0096055A" w:rsidRDefault="00CC4F0B" w:rsidP="0096055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055A">
        <w:rPr>
          <w:rFonts w:ascii="Times New Roman" w:eastAsia="Times New Roman" w:hAnsi="Times New Roman" w:cs="Times New Roman"/>
          <w:b/>
          <w:sz w:val="24"/>
          <w:szCs w:val="24"/>
        </w:rPr>
        <w:t>Art. 1º -</w:t>
      </w:r>
      <w:r w:rsidRPr="00960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55A">
        <w:rPr>
          <w:rFonts w:ascii="Times New Roman" w:hAnsi="Times New Roman" w:cs="Times New Roman"/>
          <w:sz w:val="24"/>
          <w:szCs w:val="24"/>
        </w:rPr>
        <w:t>Fica instituído, no âmbito do Município de Sete Lagoas, o Programa Municipal de Prevenção ao Alcoolismo entre Mulheres.</w:t>
      </w:r>
    </w:p>
    <w:p w14:paraId="29F54CFB" w14:textId="77777777" w:rsidR="00CC4F0B" w:rsidRPr="0096055A" w:rsidRDefault="00CC4F0B" w:rsidP="0096055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055A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96055A">
        <w:rPr>
          <w:rFonts w:ascii="Times New Roman" w:hAnsi="Times New Roman" w:cs="Times New Roman"/>
          <w:sz w:val="24"/>
          <w:szCs w:val="24"/>
        </w:rPr>
        <w:t xml:space="preserve"> Esta Lei tem por objetivo proceder à execução de um conjunto de normas e ações que contribuam de modo eficaz para a redução do consumo de bebida alcoólica entre as mulheres, buscando inibir a ingestão excessiva que, entre outras consequências, causa graves riscos à saúde, sendo considerada bebida alcoólica, para os efeitos desta Lei, toda bebida potável com qualquer teor de álcool.</w:t>
      </w:r>
    </w:p>
    <w:p w14:paraId="429706CF" w14:textId="77777777" w:rsidR="00CC4F0B" w:rsidRPr="0096055A" w:rsidRDefault="00CC4F0B" w:rsidP="0096055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055A">
        <w:rPr>
          <w:rFonts w:ascii="Times New Roman" w:eastAsia="Times New Roman" w:hAnsi="Times New Roman" w:cs="Times New Roman"/>
          <w:b/>
          <w:sz w:val="24"/>
          <w:szCs w:val="24"/>
        </w:rPr>
        <w:t>Art. 2º -</w:t>
      </w:r>
      <w:r w:rsidRPr="00960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55A">
        <w:rPr>
          <w:rFonts w:ascii="Times New Roman" w:hAnsi="Times New Roman" w:cs="Times New Roman"/>
          <w:sz w:val="24"/>
          <w:szCs w:val="24"/>
        </w:rPr>
        <w:t>Para execução da presente Lei e realização das atividades nela previstas, o Poder Público priorizará o Centro de Atenção Psicossocial - Álcool e Drogas (CAPS-AD) e a rede municipal de saúde mental.</w:t>
      </w:r>
    </w:p>
    <w:p w14:paraId="40227E68" w14:textId="2B7559B9" w:rsidR="00CC4F0B" w:rsidRPr="0096055A" w:rsidRDefault="00CC4F0B" w:rsidP="0096055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055A">
        <w:rPr>
          <w:rFonts w:ascii="Times New Roman" w:hAnsi="Times New Roman" w:cs="Times New Roman"/>
          <w:b/>
          <w:sz w:val="24"/>
          <w:szCs w:val="24"/>
        </w:rPr>
        <w:t>Parágrafo único -</w:t>
      </w:r>
      <w:r w:rsidRPr="0096055A">
        <w:rPr>
          <w:rFonts w:ascii="Times New Roman" w:hAnsi="Times New Roman" w:cs="Times New Roman"/>
          <w:sz w:val="24"/>
          <w:szCs w:val="24"/>
        </w:rPr>
        <w:t xml:space="preserve"> Promover a articulação das atividades das diversas Secretarias de Estado, outras instâncias governamentais e demais poderes públicos, na implementação das diretrizes e políticas definidas no âmbito do governo, para a área de que trata esta lei.</w:t>
      </w:r>
    </w:p>
    <w:p w14:paraId="01A91F74" w14:textId="4FFFE5A6" w:rsidR="00CC4F0B" w:rsidRPr="0096055A" w:rsidRDefault="00CC4F0B" w:rsidP="0096055A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5A">
        <w:rPr>
          <w:rFonts w:ascii="Times New Roman" w:eastAsia="Times New Roman" w:hAnsi="Times New Roman" w:cs="Times New Roman"/>
          <w:b/>
          <w:sz w:val="24"/>
          <w:szCs w:val="24"/>
        </w:rPr>
        <w:t>Art. 3º -</w:t>
      </w:r>
      <w:r w:rsidRPr="0096055A"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aplicação desta lei correrão à conta de dotações orçamentárias próprias, consignadas no orçamento vigente. </w:t>
      </w:r>
    </w:p>
    <w:p w14:paraId="50285FCF" w14:textId="77777777" w:rsidR="00CC4F0B" w:rsidRPr="0096055A" w:rsidRDefault="00CC4F0B" w:rsidP="0096055A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5A">
        <w:rPr>
          <w:rFonts w:ascii="Times New Roman" w:eastAsia="Times New Roman" w:hAnsi="Times New Roman" w:cs="Times New Roman"/>
          <w:b/>
          <w:sz w:val="24"/>
          <w:szCs w:val="24"/>
        </w:rPr>
        <w:t>Art. 4º -</w:t>
      </w:r>
      <w:r w:rsidRPr="0096055A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A31726F" w14:textId="77777777" w:rsidR="004C3459" w:rsidRPr="0063619C" w:rsidRDefault="004C3459" w:rsidP="004C3459">
      <w:pPr>
        <w:pStyle w:val="SemEspaamento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64D6D" w14:textId="77777777" w:rsidR="000F2DE1" w:rsidRPr="0063619C" w:rsidRDefault="000F2DE1" w:rsidP="000F2DE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46745216" w:rsidR="0029320C" w:rsidRPr="0063619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63619C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20 de abril</w:t>
      </w:r>
      <w:r w:rsidR="00362D45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6361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8CD1E" w14:textId="5401DF86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5E064" w14:textId="405FE3B5" w:rsidR="004F695E" w:rsidRPr="00B352A1" w:rsidRDefault="004F695E" w:rsidP="004C3459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E48E6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C5D9B36" w14:textId="77777777" w:rsidR="0096055A" w:rsidRPr="00644C26" w:rsidRDefault="0096055A" w:rsidP="0096055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2E185344" w14:textId="77777777" w:rsidR="0096055A" w:rsidRPr="00B352A1" w:rsidRDefault="0096055A" w:rsidP="00960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63F19DD" w14:textId="77777777" w:rsidR="0096055A" w:rsidRDefault="0096055A" w:rsidP="00960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D01C08" w14:textId="77777777" w:rsidR="0096055A" w:rsidRPr="00B352A1" w:rsidRDefault="0096055A" w:rsidP="0096055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05CB6" w14:textId="77777777" w:rsidR="0096055A" w:rsidRPr="00B352A1" w:rsidRDefault="0096055A" w:rsidP="00960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4B818B0F" w14:textId="77777777" w:rsidR="0096055A" w:rsidRPr="00B352A1" w:rsidRDefault="0096055A" w:rsidP="00960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3C0893A" w14:textId="77777777" w:rsidR="0096055A" w:rsidRDefault="0096055A" w:rsidP="00960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5D5A8C" w14:textId="77777777" w:rsidR="0096055A" w:rsidRPr="00B352A1" w:rsidRDefault="0096055A" w:rsidP="00960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679CF4" w14:textId="77777777" w:rsidR="0096055A" w:rsidRDefault="0096055A" w:rsidP="0096055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05FD0C4B" w14:textId="77777777" w:rsidR="0096055A" w:rsidRDefault="0096055A" w:rsidP="0096055A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6FF80F6" w14:textId="77777777" w:rsidR="004F695E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C3459"/>
    <w:rsid w:val="004F695E"/>
    <w:rsid w:val="00517218"/>
    <w:rsid w:val="005A14DD"/>
    <w:rsid w:val="005B2E72"/>
    <w:rsid w:val="00622A9B"/>
    <w:rsid w:val="0063619C"/>
    <w:rsid w:val="00640184"/>
    <w:rsid w:val="006B417C"/>
    <w:rsid w:val="006E3C1A"/>
    <w:rsid w:val="008B613B"/>
    <w:rsid w:val="008F1E6C"/>
    <w:rsid w:val="0096055A"/>
    <w:rsid w:val="0096346B"/>
    <w:rsid w:val="009715AD"/>
    <w:rsid w:val="009C2A07"/>
    <w:rsid w:val="00AC4EAF"/>
    <w:rsid w:val="00AD505A"/>
    <w:rsid w:val="00BE13D4"/>
    <w:rsid w:val="00C24A42"/>
    <w:rsid w:val="00CC4F0B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o">
    <w:name w:val="Corpo"/>
    <w:basedOn w:val="Normal"/>
    <w:qFormat/>
    <w:rsid w:val="00CC4F0B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2022-04-20T11:24:00Z</cp:lastPrinted>
  <dcterms:created xsi:type="dcterms:W3CDTF">2022-04-20T11:25:00Z</dcterms:created>
  <dcterms:modified xsi:type="dcterms:W3CDTF">2022-04-20T11:25:00Z</dcterms:modified>
</cp:coreProperties>
</file>